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C1690" w14:textId="5F6876CA" w:rsidR="004D364F" w:rsidRPr="001357B6" w:rsidRDefault="004D364F" w:rsidP="00695A14">
      <w:pPr>
        <w:jc w:val="center"/>
        <w:rPr>
          <w:rFonts w:ascii="Aptos" w:hAnsi="Aptos"/>
        </w:rPr>
      </w:pPr>
      <w:r w:rsidRPr="001357B6">
        <w:rPr>
          <w:rFonts w:ascii="Aptos" w:hAnsi="Aptos"/>
          <w:noProof/>
          <w14:ligatures w14:val="standardContextual"/>
        </w:rPr>
        <w:drawing>
          <wp:inline distT="0" distB="0" distL="0" distR="0" wp14:anchorId="5AAE141C" wp14:editId="6D839EEC">
            <wp:extent cx="1933575" cy="1534385"/>
            <wp:effectExtent l="0" t="0" r="0" b="0"/>
            <wp:docPr id="86521163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211633" name="Imagem 865211633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03" t="9944" r="6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997" cy="15545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148F50" w14:textId="297A19E0" w:rsidR="004D364F" w:rsidRPr="001357B6" w:rsidRDefault="004D364F" w:rsidP="004D364F">
      <w:pPr>
        <w:jc w:val="center"/>
        <w:rPr>
          <w:rFonts w:ascii="Aptos" w:hAnsi="Aptos"/>
          <w:b/>
          <w:bCs/>
          <w:smallCaps/>
          <w:color w:val="2E74B5" w:themeColor="accent5" w:themeShade="BF"/>
          <w:sz w:val="28"/>
          <w:szCs w:val="28"/>
        </w:rPr>
      </w:pPr>
      <w:r w:rsidRPr="001357B6">
        <w:rPr>
          <w:rFonts w:ascii="Aptos" w:hAnsi="Aptos"/>
          <w:b/>
          <w:bCs/>
          <w:smallCaps/>
          <w:color w:val="2E74B5" w:themeColor="accent5" w:themeShade="BF"/>
          <w:sz w:val="28"/>
          <w:szCs w:val="28"/>
        </w:rPr>
        <w:t xml:space="preserve">Organigrama Da Catequese Paroquial </w:t>
      </w:r>
      <w:r w:rsidR="001E38A1" w:rsidRPr="001357B6">
        <w:rPr>
          <w:rFonts w:ascii="Aptos" w:hAnsi="Aptos"/>
          <w:b/>
          <w:bCs/>
          <w:smallCaps/>
          <w:color w:val="2E74B5" w:themeColor="accent5" w:themeShade="BF"/>
          <w:sz w:val="28"/>
          <w:szCs w:val="28"/>
        </w:rPr>
        <w:t>2026-2027</w:t>
      </w:r>
    </w:p>
    <w:tbl>
      <w:tblPr>
        <w:tblW w:w="104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9"/>
        <w:gridCol w:w="756"/>
        <w:gridCol w:w="1659"/>
        <w:gridCol w:w="4982"/>
        <w:gridCol w:w="736"/>
        <w:gridCol w:w="771"/>
        <w:gridCol w:w="645"/>
      </w:tblGrid>
      <w:tr w:rsidR="00766FAE" w:rsidRPr="001357B6" w14:paraId="718225FA" w14:textId="77777777" w:rsidTr="00477935">
        <w:trPr>
          <w:trHeight w:val="383"/>
          <w:jc w:val="center"/>
        </w:trPr>
        <w:tc>
          <w:tcPr>
            <w:tcW w:w="1655" w:type="dxa"/>
            <w:gridSpan w:val="2"/>
            <w:vAlign w:val="center"/>
          </w:tcPr>
          <w:p w14:paraId="67A40FAF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4"/>
                <w:szCs w:val="16"/>
              </w:rPr>
            </w:pPr>
            <w:bookmarkStart w:id="0" w:name="_Hlk176938870"/>
            <w:r w:rsidRPr="001357B6">
              <w:rPr>
                <w:rFonts w:ascii="Aptos" w:hAnsi="Aptos" w:cs="Calibri"/>
                <w:b/>
                <w:color w:val="000000"/>
                <w:sz w:val="14"/>
                <w:szCs w:val="16"/>
              </w:rPr>
              <w:t>ANO                    GRUPO</w:t>
            </w:r>
          </w:p>
        </w:tc>
        <w:tc>
          <w:tcPr>
            <w:tcW w:w="1659" w:type="dxa"/>
            <w:vAlign w:val="center"/>
            <w:hideMark/>
          </w:tcPr>
          <w:p w14:paraId="1BFAA416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4"/>
                <w:szCs w:val="16"/>
              </w:rPr>
            </w:pPr>
            <w:r w:rsidRPr="001357B6">
              <w:rPr>
                <w:rFonts w:ascii="Aptos" w:hAnsi="Aptos" w:cs="Calibri"/>
                <w:b/>
                <w:color w:val="000000"/>
                <w:sz w:val="14"/>
                <w:szCs w:val="16"/>
              </w:rPr>
              <w:t>HORÁRIOS</w:t>
            </w:r>
          </w:p>
        </w:tc>
        <w:tc>
          <w:tcPr>
            <w:tcW w:w="4982" w:type="dxa"/>
            <w:vAlign w:val="center"/>
            <w:hideMark/>
          </w:tcPr>
          <w:p w14:paraId="7975AEF7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24"/>
                <w:szCs w:val="24"/>
              </w:rPr>
            </w:pPr>
            <w:r w:rsidRPr="001357B6">
              <w:rPr>
                <w:rFonts w:ascii="Aptos" w:hAnsi="Aptos" w:cs="Calibri"/>
                <w:b/>
                <w:color w:val="000000"/>
                <w:sz w:val="24"/>
                <w:szCs w:val="24"/>
              </w:rPr>
              <w:t xml:space="preserve">CATEQUISTAS </w:t>
            </w:r>
          </w:p>
        </w:tc>
        <w:tc>
          <w:tcPr>
            <w:tcW w:w="736" w:type="dxa"/>
            <w:vAlign w:val="center"/>
            <w:hideMark/>
          </w:tcPr>
          <w:p w14:paraId="32C624CE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4"/>
                <w:szCs w:val="16"/>
              </w:rPr>
            </w:pPr>
            <w:r w:rsidRPr="001357B6">
              <w:rPr>
                <w:rFonts w:ascii="Aptos" w:hAnsi="Aptos" w:cs="Calibri"/>
                <w:b/>
                <w:color w:val="000000"/>
                <w:sz w:val="14"/>
                <w:szCs w:val="16"/>
              </w:rPr>
              <w:t>N.º</w:t>
            </w:r>
          </w:p>
        </w:tc>
        <w:tc>
          <w:tcPr>
            <w:tcW w:w="771" w:type="dxa"/>
            <w:vAlign w:val="center"/>
            <w:hideMark/>
          </w:tcPr>
          <w:p w14:paraId="767EBC0A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4"/>
                <w:szCs w:val="16"/>
              </w:rPr>
            </w:pPr>
            <w:r w:rsidRPr="001357B6">
              <w:rPr>
                <w:rFonts w:ascii="Aptos" w:hAnsi="Aptos" w:cs="Calibri"/>
                <w:b/>
                <w:color w:val="000000"/>
                <w:sz w:val="14"/>
                <w:szCs w:val="16"/>
              </w:rPr>
              <w:t xml:space="preserve">SALA </w:t>
            </w:r>
          </w:p>
        </w:tc>
        <w:tc>
          <w:tcPr>
            <w:tcW w:w="645" w:type="dxa"/>
            <w:vAlign w:val="center"/>
            <w:hideMark/>
          </w:tcPr>
          <w:p w14:paraId="7700B73A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4"/>
                <w:szCs w:val="16"/>
              </w:rPr>
            </w:pPr>
            <w:r w:rsidRPr="001357B6">
              <w:rPr>
                <w:rFonts w:ascii="Aptos" w:hAnsi="Aptos" w:cs="Calibri"/>
                <w:b/>
                <w:color w:val="000000"/>
                <w:sz w:val="14"/>
                <w:szCs w:val="16"/>
              </w:rPr>
              <w:t>COORD.</w:t>
            </w:r>
          </w:p>
        </w:tc>
      </w:tr>
      <w:tr w:rsidR="00766FAE" w:rsidRPr="001357B6" w14:paraId="4C42B282" w14:textId="77777777" w:rsidTr="001357B6">
        <w:trPr>
          <w:trHeight w:val="317"/>
          <w:jc w:val="center"/>
        </w:trPr>
        <w:tc>
          <w:tcPr>
            <w:tcW w:w="899" w:type="dxa"/>
            <w:vAlign w:val="center"/>
          </w:tcPr>
          <w:p w14:paraId="28F7D60B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Cs/>
                <w:color w:val="002060"/>
                <w:sz w:val="16"/>
                <w:szCs w:val="16"/>
              </w:rPr>
              <w:t>9</w:t>
            </w:r>
          </w:p>
        </w:tc>
        <w:tc>
          <w:tcPr>
            <w:tcW w:w="756" w:type="dxa"/>
            <w:vAlign w:val="center"/>
          </w:tcPr>
          <w:p w14:paraId="46DB1EF7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color w:val="002060"/>
                <w:sz w:val="16"/>
                <w:szCs w:val="16"/>
              </w:rPr>
              <w:t>GIC</w:t>
            </w: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</w:tc>
        <w:tc>
          <w:tcPr>
            <w:tcW w:w="1659" w:type="dxa"/>
            <w:shd w:val="clear" w:color="auto" w:fill="A5C9EB"/>
            <w:vAlign w:val="center"/>
          </w:tcPr>
          <w:p w14:paraId="5F3FC1B2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FF000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  <w:t>Sábado, 14h30</w:t>
            </w:r>
          </w:p>
        </w:tc>
        <w:tc>
          <w:tcPr>
            <w:tcW w:w="4982" w:type="dxa"/>
            <w:shd w:val="clear" w:color="auto" w:fill="A5C9EB"/>
            <w:vAlign w:val="center"/>
          </w:tcPr>
          <w:p w14:paraId="2BF6ACF2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000000" w:themeColor="text1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 w:themeColor="text1"/>
                <w:sz w:val="16"/>
                <w:szCs w:val="16"/>
              </w:rPr>
              <w:t xml:space="preserve">Assunção Tavares </w:t>
            </w:r>
          </w:p>
        </w:tc>
        <w:tc>
          <w:tcPr>
            <w:tcW w:w="736" w:type="dxa"/>
            <w:shd w:val="clear" w:color="auto" w:fill="A5C9EB"/>
            <w:vAlign w:val="center"/>
          </w:tcPr>
          <w:p w14:paraId="31558D3E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9</w:t>
            </w:r>
          </w:p>
        </w:tc>
        <w:tc>
          <w:tcPr>
            <w:tcW w:w="771" w:type="dxa"/>
            <w:shd w:val="clear" w:color="auto" w:fill="A5C9EB"/>
            <w:vAlign w:val="center"/>
          </w:tcPr>
          <w:p w14:paraId="3A184862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9</w:t>
            </w:r>
          </w:p>
        </w:tc>
        <w:tc>
          <w:tcPr>
            <w:tcW w:w="645" w:type="dxa"/>
            <w:textDirection w:val="tbRl"/>
            <w:vAlign w:val="center"/>
          </w:tcPr>
          <w:p w14:paraId="509DAEAB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/>
                <w:sz w:val="16"/>
                <w:szCs w:val="16"/>
              </w:rPr>
              <w:t>PG</w:t>
            </w:r>
          </w:p>
        </w:tc>
      </w:tr>
      <w:tr w:rsidR="00766FAE" w:rsidRPr="001357B6" w14:paraId="1B0C4F7A" w14:textId="77777777" w:rsidTr="00477935">
        <w:trPr>
          <w:trHeight w:val="375"/>
          <w:jc w:val="center"/>
        </w:trPr>
        <w:tc>
          <w:tcPr>
            <w:tcW w:w="899" w:type="dxa"/>
            <w:vMerge w:val="restart"/>
            <w:vAlign w:val="center"/>
          </w:tcPr>
          <w:p w14:paraId="35C6FDA5" w14:textId="3D2C81BF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color w:val="002060"/>
                <w:sz w:val="16"/>
                <w:szCs w:val="16"/>
              </w:rPr>
              <w:t>1.º</w:t>
            </w:r>
            <w:r w:rsidRPr="001357B6">
              <w:rPr>
                <w:rFonts w:ascii="Aptos" w:hAnsi="Aptos" w:cs="Calibri"/>
                <w:bCs/>
                <w:color w:val="002060"/>
                <w:sz w:val="16"/>
                <w:szCs w:val="16"/>
              </w:rPr>
              <w:br/>
            </w:r>
            <w:r w:rsidR="00DB2FAB">
              <w:rPr>
                <w:rFonts w:ascii="Aptos" w:hAnsi="Aptos" w:cs="Calibri"/>
                <w:bCs/>
                <w:color w:val="002060"/>
                <w:sz w:val="16"/>
                <w:szCs w:val="16"/>
              </w:rPr>
              <w:t>50</w:t>
            </w:r>
          </w:p>
        </w:tc>
        <w:tc>
          <w:tcPr>
            <w:tcW w:w="756" w:type="dxa"/>
            <w:vAlign w:val="center"/>
          </w:tcPr>
          <w:p w14:paraId="2DFD634E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A</w:t>
            </w:r>
          </w:p>
        </w:tc>
        <w:tc>
          <w:tcPr>
            <w:tcW w:w="1659" w:type="dxa"/>
            <w:shd w:val="clear" w:color="auto" w:fill="A5C9EB"/>
            <w:vAlign w:val="center"/>
          </w:tcPr>
          <w:p w14:paraId="6CD7824C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  <w:t>Sábado, 14h30</w:t>
            </w:r>
          </w:p>
        </w:tc>
        <w:tc>
          <w:tcPr>
            <w:tcW w:w="4982" w:type="dxa"/>
            <w:shd w:val="clear" w:color="auto" w:fill="A5C9EB"/>
            <w:vAlign w:val="center"/>
          </w:tcPr>
          <w:p w14:paraId="22AE8B15" w14:textId="6DD8B221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 w:themeColor="text1"/>
                <w:sz w:val="16"/>
                <w:szCs w:val="16"/>
              </w:rPr>
              <w:t xml:space="preserve">Vânia </w:t>
            </w:r>
            <w:r w:rsidRPr="001357B6">
              <w:rPr>
                <w:rFonts w:ascii="Aptos" w:hAnsi="Aptos" w:cs="Calibri"/>
                <w:sz w:val="16"/>
                <w:szCs w:val="16"/>
              </w:rPr>
              <w:t xml:space="preserve">Novais </w:t>
            </w:r>
          </w:p>
        </w:tc>
        <w:tc>
          <w:tcPr>
            <w:tcW w:w="736" w:type="dxa"/>
            <w:shd w:val="clear" w:color="auto" w:fill="A5C9EB"/>
            <w:vAlign w:val="center"/>
          </w:tcPr>
          <w:p w14:paraId="1D1A66A5" w14:textId="1DEFFC3B" w:rsidR="00766FAE" w:rsidRPr="001357B6" w:rsidRDefault="00DE12FB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>
              <w:rPr>
                <w:rFonts w:ascii="Aptos" w:hAnsi="Aptos" w:cs="Calibri"/>
                <w:sz w:val="16"/>
                <w:szCs w:val="16"/>
              </w:rPr>
              <w:t>8</w:t>
            </w:r>
          </w:p>
        </w:tc>
        <w:tc>
          <w:tcPr>
            <w:tcW w:w="771" w:type="dxa"/>
            <w:shd w:val="clear" w:color="auto" w:fill="A5C9EB"/>
            <w:vAlign w:val="center"/>
          </w:tcPr>
          <w:p w14:paraId="18E07C65" w14:textId="24F83F2D" w:rsidR="00766FAE" w:rsidRPr="001357B6" w:rsidRDefault="005214F2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>
              <w:rPr>
                <w:rFonts w:ascii="Aptos" w:hAnsi="Aptos" w:cs="Calibri"/>
                <w:sz w:val="16"/>
                <w:szCs w:val="16"/>
              </w:rPr>
              <w:t>8</w:t>
            </w:r>
          </w:p>
        </w:tc>
        <w:tc>
          <w:tcPr>
            <w:tcW w:w="645" w:type="dxa"/>
            <w:vMerge w:val="restart"/>
            <w:textDirection w:val="tbRl"/>
            <w:vAlign w:val="center"/>
          </w:tcPr>
          <w:p w14:paraId="7710E7DC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Amélia</w:t>
            </w:r>
          </w:p>
          <w:p w14:paraId="5E9BD376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Lopes</w:t>
            </w:r>
          </w:p>
        </w:tc>
      </w:tr>
      <w:tr w:rsidR="00766FAE" w:rsidRPr="001357B6" w14:paraId="13BF178A" w14:textId="77777777" w:rsidTr="005214F2">
        <w:trPr>
          <w:trHeight w:val="375"/>
          <w:jc w:val="center"/>
        </w:trPr>
        <w:tc>
          <w:tcPr>
            <w:tcW w:w="899" w:type="dxa"/>
            <w:vMerge/>
            <w:vAlign w:val="center"/>
          </w:tcPr>
          <w:p w14:paraId="4251CD97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574904A1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B</w:t>
            </w:r>
          </w:p>
        </w:tc>
        <w:tc>
          <w:tcPr>
            <w:tcW w:w="1659" w:type="dxa"/>
            <w:shd w:val="clear" w:color="auto" w:fill="A5C9EB"/>
            <w:vAlign w:val="center"/>
          </w:tcPr>
          <w:p w14:paraId="2743681C" w14:textId="59A33ADC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  <w:t>Sábado, 1</w:t>
            </w:r>
            <w:r w:rsidR="00DB2FAB"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  <w:t>4h30</w:t>
            </w:r>
          </w:p>
        </w:tc>
        <w:tc>
          <w:tcPr>
            <w:tcW w:w="4982" w:type="dxa"/>
            <w:shd w:val="clear" w:color="auto" w:fill="A5C9EB"/>
            <w:vAlign w:val="center"/>
          </w:tcPr>
          <w:p w14:paraId="5FFDC8EB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Céu Rocha e Francisca Gabriela</w:t>
            </w:r>
          </w:p>
        </w:tc>
        <w:tc>
          <w:tcPr>
            <w:tcW w:w="736" w:type="dxa"/>
            <w:shd w:val="clear" w:color="auto" w:fill="A5C9EB"/>
            <w:vAlign w:val="center"/>
          </w:tcPr>
          <w:p w14:paraId="2611DBE7" w14:textId="56AFDD8C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1</w:t>
            </w:r>
            <w:r w:rsidR="00DE12FB">
              <w:rPr>
                <w:rFonts w:ascii="Aptos" w:hAnsi="Aptos" w:cs="Calibri"/>
                <w:sz w:val="16"/>
                <w:szCs w:val="16"/>
              </w:rPr>
              <w:t>2</w:t>
            </w:r>
          </w:p>
        </w:tc>
        <w:tc>
          <w:tcPr>
            <w:tcW w:w="771" w:type="dxa"/>
            <w:shd w:val="clear" w:color="auto" w:fill="A5C9EB"/>
            <w:vAlign w:val="center"/>
          </w:tcPr>
          <w:p w14:paraId="162E026A" w14:textId="24EA37BF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1</w:t>
            </w:r>
            <w:r w:rsidR="005214F2">
              <w:rPr>
                <w:rFonts w:ascii="Aptos" w:hAnsi="Aptos" w:cs="Calibri"/>
                <w:sz w:val="16"/>
                <w:szCs w:val="16"/>
              </w:rPr>
              <w:t>6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7E1F59A5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sz w:val="16"/>
                <w:szCs w:val="16"/>
              </w:rPr>
            </w:pPr>
          </w:p>
        </w:tc>
      </w:tr>
      <w:tr w:rsidR="00766FAE" w:rsidRPr="001357B6" w14:paraId="2ED222DE" w14:textId="77777777" w:rsidTr="001357B6">
        <w:trPr>
          <w:trHeight w:val="232"/>
          <w:jc w:val="center"/>
        </w:trPr>
        <w:tc>
          <w:tcPr>
            <w:tcW w:w="899" w:type="dxa"/>
            <w:vMerge/>
            <w:vAlign w:val="center"/>
          </w:tcPr>
          <w:p w14:paraId="24F6C1B5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971F58D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C</w:t>
            </w:r>
          </w:p>
        </w:tc>
        <w:tc>
          <w:tcPr>
            <w:tcW w:w="1659" w:type="dxa"/>
            <w:shd w:val="clear" w:color="auto" w:fill="B3E5A1"/>
            <w:vAlign w:val="center"/>
          </w:tcPr>
          <w:p w14:paraId="13E5EFED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  <w:t>Sábado, 16h45</w:t>
            </w:r>
          </w:p>
        </w:tc>
        <w:tc>
          <w:tcPr>
            <w:tcW w:w="4982" w:type="dxa"/>
            <w:shd w:val="clear" w:color="auto" w:fill="B3E5A1"/>
            <w:vAlign w:val="center"/>
          </w:tcPr>
          <w:p w14:paraId="7732186F" w14:textId="1E826D5B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Luísa Gouveia</w:t>
            </w:r>
            <w:r w:rsidR="00DB2FAB" w:rsidRPr="001357B6">
              <w:rPr>
                <w:rFonts w:ascii="Aptos" w:hAnsi="Aptos" w:cs="Calibri"/>
                <w:sz w:val="16"/>
                <w:szCs w:val="16"/>
              </w:rPr>
              <w:t xml:space="preserve"> </w:t>
            </w:r>
            <w:r w:rsidR="00DB2FAB">
              <w:rPr>
                <w:rFonts w:ascii="Aptos" w:hAnsi="Aptos" w:cs="Calibri"/>
                <w:sz w:val="16"/>
                <w:szCs w:val="16"/>
              </w:rPr>
              <w:t xml:space="preserve">| </w:t>
            </w:r>
            <w:r w:rsidR="00DB2FAB" w:rsidRPr="001357B6">
              <w:rPr>
                <w:rFonts w:ascii="Aptos" w:hAnsi="Aptos" w:cs="Calibri"/>
                <w:sz w:val="16"/>
                <w:szCs w:val="16"/>
              </w:rPr>
              <w:t>Cristina Oliveira</w:t>
            </w:r>
          </w:p>
        </w:tc>
        <w:tc>
          <w:tcPr>
            <w:tcW w:w="736" w:type="dxa"/>
            <w:shd w:val="clear" w:color="auto" w:fill="B3E5A1"/>
            <w:vAlign w:val="center"/>
          </w:tcPr>
          <w:p w14:paraId="57E04326" w14:textId="4906E115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1</w:t>
            </w:r>
            <w:r w:rsidR="00DE12FB">
              <w:rPr>
                <w:rFonts w:ascii="Aptos" w:hAnsi="Aptos" w:cs="Calibri"/>
                <w:sz w:val="16"/>
                <w:szCs w:val="16"/>
              </w:rPr>
              <w:t>4</w:t>
            </w:r>
          </w:p>
        </w:tc>
        <w:tc>
          <w:tcPr>
            <w:tcW w:w="771" w:type="dxa"/>
            <w:shd w:val="clear" w:color="auto" w:fill="B3E5A1"/>
            <w:vAlign w:val="center"/>
          </w:tcPr>
          <w:p w14:paraId="517CE723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1-2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3FBC1DDB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sz w:val="16"/>
                <w:szCs w:val="16"/>
              </w:rPr>
            </w:pPr>
          </w:p>
        </w:tc>
      </w:tr>
      <w:tr w:rsidR="00766FAE" w:rsidRPr="001357B6" w14:paraId="0C4C0C16" w14:textId="77777777" w:rsidTr="001E38A1">
        <w:trPr>
          <w:trHeight w:val="222"/>
          <w:jc w:val="center"/>
        </w:trPr>
        <w:tc>
          <w:tcPr>
            <w:tcW w:w="899" w:type="dxa"/>
            <w:vMerge/>
            <w:vAlign w:val="center"/>
          </w:tcPr>
          <w:p w14:paraId="4E905CFD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134C348C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D</w:t>
            </w:r>
          </w:p>
        </w:tc>
        <w:tc>
          <w:tcPr>
            <w:tcW w:w="1659" w:type="dxa"/>
            <w:shd w:val="clear" w:color="auto" w:fill="FAE2D5"/>
            <w:vAlign w:val="center"/>
          </w:tcPr>
          <w:p w14:paraId="6D88A224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sz w:val="16"/>
                <w:szCs w:val="16"/>
              </w:rPr>
              <w:t>Dom. 10h00</w:t>
            </w:r>
          </w:p>
        </w:tc>
        <w:tc>
          <w:tcPr>
            <w:tcW w:w="4982" w:type="dxa"/>
            <w:shd w:val="clear" w:color="auto" w:fill="FAE2D5"/>
            <w:vAlign w:val="center"/>
          </w:tcPr>
          <w:p w14:paraId="2DC143A1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EE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 w:themeColor="text1"/>
                <w:sz w:val="16"/>
                <w:szCs w:val="16"/>
              </w:rPr>
              <w:t>Amélia Lopes</w:t>
            </w:r>
          </w:p>
        </w:tc>
        <w:tc>
          <w:tcPr>
            <w:tcW w:w="736" w:type="dxa"/>
            <w:shd w:val="clear" w:color="auto" w:fill="FAE2D5"/>
            <w:vAlign w:val="center"/>
          </w:tcPr>
          <w:p w14:paraId="6A4C3766" w14:textId="301505E6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1</w:t>
            </w:r>
            <w:r w:rsidR="00C05A0A">
              <w:rPr>
                <w:rFonts w:ascii="Aptos" w:hAnsi="Aptos" w:cs="Calibri"/>
                <w:sz w:val="16"/>
                <w:szCs w:val="16"/>
              </w:rPr>
              <w:t>6</w:t>
            </w:r>
          </w:p>
        </w:tc>
        <w:tc>
          <w:tcPr>
            <w:tcW w:w="771" w:type="dxa"/>
            <w:shd w:val="clear" w:color="auto" w:fill="FAE2D5"/>
            <w:vAlign w:val="center"/>
          </w:tcPr>
          <w:p w14:paraId="08F641F0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14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6A4C4DA8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sz w:val="16"/>
                <w:szCs w:val="16"/>
              </w:rPr>
            </w:pPr>
          </w:p>
        </w:tc>
      </w:tr>
      <w:tr w:rsidR="00766FAE" w:rsidRPr="001357B6" w14:paraId="56C9964D" w14:textId="77777777" w:rsidTr="001357B6">
        <w:trPr>
          <w:trHeight w:val="209"/>
          <w:jc w:val="center"/>
        </w:trPr>
        <w:tc>
          <w:tcPr>
            <w:tcW w:w="899" w:type="dxa"/>
            <w:vMerge w:val="restart"/>
            <w:vAlign w:val="center"/>
          </w:tcPr>
          <w:p w14:paraId="5C786A9A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color w:val="002060"/>
                <w:sz w:val="16"/>
                <w:szCs w:val="16"/>
              </w:rPr>
              <w:t>2.º</w:t>
            </w:r>
          </w:p>
          <w:p w14:paraId="129E8225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Cs/>
                <w:color w:val="002060"/>
                <w:sz w:val="16"/>
                <w:szCs w:val="16"/>
              </w:rPr>
              <w:t>68</w:t>
            </w:r>
          </w:p>
        </w:tc>
        <w:tc>
          <w:tcPr>
            <w:tcW w:w="756" w:type="dxa"/>
            <w:vAlign w:val="center"/>
          </w:tcPr>
          <w:p w14:paraId="65F38401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A</w:t>
            </w:r>
          </w:p>
        </w:tc>
        <w:tc>
          <w:tcPr>
            <w:tcW w:w="1659" w:type="dxa"/>
            <w:shd w:val="clear" w:color="auto" w:fill="A5C9EB"/>
            <w:vAlign w:val="center"/>
          </w:tcPr>
          <w:p w14:paraId="4A1C0DE7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  <w:t>Sábado, 14h30</w:t>
            </w:r>
          </w:p>
        </w:tc>
        <w:tc>
          <w:tcPr>
            <w:tcW w:w="4982" w:type="dxa"/>
            <w:shd w:val="clear" w:color="auto" w:fill="A5C9EB"/>
            <w:vAlign w:val="center"/>
          </w:tcPr>
          <w:p w14:paraId="314E3434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000000" w:themeColor="text1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 w:themeColor="text1"/>
                <w:sz w:val="16"/>
                <w:szCs w:val="16"/>
              </w:rPr>
              <w:t xml:space="preserve">Luísa Claro </w:t>
            </w:r>
          </w:p>
        </w:tc>
        <w:tc>
          <w:tcPr>
            <w:tcW w:w="736" w:type="dxa"/>
            <w:shd w:val="clear" w:color="auto" w:fill="CBD3DE" w:themeFill="text2" w:themeFillTint="40"/>
            <w:vAlign w:val="center"/>
          </w:tcPr>
          <w:p w14:paraId="20358E34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22</w:t>
            </w:r>
          </w:p>
        </w:tc>
        <w:tc>
          <w:tcPr>
            <w:tcW w:w="771" w:type="dxa"/>
            <w:shd w:val="clear" w:color="auto" w:fill="CBD3DE" w:themeFill="text2" w:themeFillTint="40"/>
            <w:vAlign w:val="center"/>
          </w:tcPr>
          <w:p w14:paraId="419D162A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7</w:t>
            </w:r>
          </w:p>
        </w:tc>
        <w:tc>
          <w:tcPr>
            <w:tcW w:w="645" w:type="dxa"/>
            <w:vMerge w:val="restart"/>
            <w:textDirection w:val="tbRl"/>
            <w:vAlign w:val="center"/>
          </w:tcPr>
          <w:p w14:paraId="426828B7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/>
                <w:sz w:val="16"/>
                <w:szCs w:val="16"/>
              </w:rPr>
              <w:t xml:space="preserve">Luísa </w:t>
            </w:r>
          </w:p>
          <w:p w14:paraId="30EEDE0E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/>
                <w:sz w:val="16"/>
                <w:szCs w:val="16"/>
              </w:rPr>
              <w:t>Claro</w:t>
            </w:r>
          </w:p>
        </w:tc>
      </w:tr>
      <w:tr w:rsidR="00766FAE" w:rsidRPr="001357B6" w14:paraId="2B3135CB" w14:textId="77777777" w:rsidTr="001357B6">
        <w:trPr>
          <w:trHeight w:val="174"/>
          <w:jc w:val="center"/>
        </w:trPr>
        <w:tc>
          <w:tcPr>
            <w:tcW w:w="899" w:type="dxa"/>
            <w:vMerge/>
            <w:vAlign w:val="center"/>
          </w:tcPr>
          <w:p w14:paraId="0E97F24D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76371DC8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B</w:t>
            </w:r>
          </w:p>
        </w:tc>
        <w:tc>
          <w:tcPr>
            <w:tcW w:w="1659" w:type="dxa"/>
            <w:shd w:val="clear" w:color="auto" w:fill="A5C9EB"/>
            <w:vAlign w:val="center"/>
          </w:tcPr>
          <w:p w14:paraId="3B7E6922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  <w:t>Sábado 14h30</w:t>
            </w:r>
          </w:p>
        </w:tc>
        <w:tc>
          <w:tcPr>
            <w:tcW w:w="4982" w:type="dxa"/>
            <w:shd w:val="clear" w:color="auto" w:fill="A5C9EB"/>
            <w:vAlign w:val="center"/>
          </w:tcPr>
          <w:p w14:paraId="7B941158" w14:textId="325D0D1B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EE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 w:themeColor="text1"/>
                <w:sz w:val="16"/>
                <w:szCs w:val="16"/>
              </w:rPr>
              <w:t xml:space="preserve">Carla Santos e Maria Camelo </w:t>
            </w:r>
            <w:r w:rsidRPr="001357B6">
              <w:rPr>
                <w:rFonts w:ascii="Aptos" w:hAnsi="Aptos" w:cs="Calibri"/>
                <w:sz w:val="16"/>
                <w:szCs w:val="16"/>
              </w:rPr>
              <w:t xml:space="preserve"> </w:t>
            </w:r>
          </w:p>
        </w:tc>
        <w:tc>
          <w:tcPr>
            <w:tcW w:w="736" w:type="dxa"/>
            <w:shd w:val="clear" w:color="auto" w:fill="CBD3DE" w:themeFill="text2" w:themeFillTint="40"/>
            <w:vAlign w:val="center"/>
          </w:tcPr>
          <w:p w14:paraId="7A6A4E8F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11</w:t>
            </w:r>
          </w:p>
        </w:tc>
        <w:tc>
          <w:tcPr>
            <w:tcW w:w="771" w:type="dxa"/>
            <w:shd w:val="clear" w:color="auto" w:fill="CBD3DE" w:themeFill="text2" w:themeFillTint="40"/>
            <w:vAlign w:val="center"/>
          </w:tcPr>
          <w:p w14:paraId="5B54ABE0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6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5A5287D1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766FAE" w:rsidRPr="001357B6" w14:paraId="15E65436" w14:textId="77777777" w:rsidTr="001357B6">
        <w:trPr>
          <w:trHeight w:val="192"/>
          <w:jc w:val="center"/>
        </w:trPr>
        <w:tc>
          <w:tcPr>
            <w:tcW w:w="899" w:type="dxa"/>
            <w:vMerge/>
            <w:vAlign w:val="center"/>
          </w:tcPr>
          <w:p w14:paraId="19E9708F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B8FE030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C</w:t>
            </w:r>
          </w:p>
        </w:tc>
        <w:tc>
          <w:tcPr>
            <w:tcW w:w="1659" w:type="dxa"/>
            <w:shd w:val="clear" w:color="auto" w:fill="B3E5A1"/>
            <w:vAlign w:val="center"/>
          </w:tcPr>
          <w:p w14:paraId="49985ACB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Sáb. 16h45</w:t>
            </w:r>
          </w:p>
        </w:tc>
        <w:tc>
          <w:tcPr>
            <w:tcW w:w="4982" w:type="dxa"/>
            <w:shd w:val="clear" w:color="auto" w:fill="B3E5A1"/>
            <w:vAlign w:val="center"/>
          </w:tcPr>
          <w:p w14:paraId="74DFF0EA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EE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 w:themeColor="text1"/>
                <w:sz w:val="16"/>
                <w:szCs w:val="16"/>
              </w:rPr>
              <w:t>Ágata Inês</w:t>
            </w:r>
          </w:p>
        </w:tc>
        <w:tc>
          <w:tcPr>
            <w:tcW w:w="736" w:type="dxa"/>
            <w:shd w:val="clear" w:color="auto" w:fill="B3E5A1"/>
            <w:vAlign w:val="center"/>
          </w:tcPr>
          <w:p w14:paraId="4E2A32AC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12</w:t>
            </w:r>
          </w:p>
        </w:tc>
        <w:tc>
          <w:tcPr>
            <w:tcW w:w="771" w:type="dxa"/>
            <w:shd w:val="clear" w:color="auto" w:fill="B3E5A1"/>
            <w:vAlign w:val="center"/>
          </w:tcPr>
          <w:p w14:paraId="43E6DF74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7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0B173F5C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766FAE" w:rsidRPr="001357B6" w14:paraId="6D311B9C" w14:textId="77777777" w:rsidTr="00477935">
        <w:trPr>
          <w:trHeight w:val="192"/>
          <w:jc w:val="center"/>
        </w:trPr>
        <w:tc>
          <w:tcPr>
            <w:tcW w:w="899" w:type="dxa"/>
            <w:vMerge/>
            <w:vAlign w:val="center"/>
          </w:tcPr>
          <w:p w14:paraId="40396067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74341F83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 xml:space="preserve">D </w:t>
            </w:r>
          </w:p>
        </w:tc>
        <w:tc>
          <w:tcPr>
            <w:tcW w:w="1659" w:type="dxa"/>
            <w:shd w:val="clear" w:color="auto" w:fill="FBE4D5" w:themeFill="accent2" w:themeFillTint="33"/>
            <w:vAlign w:val="center"/>
          </w:tcPr>
          <w:p w14:paraId="0EA9EB77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  <w:t>Dom. 10h00</w:t>
            </w:r>
          </w:p>
        </w:tc>
        <w:tc>
          <w:tcPr>
            <w:tcW w:w="4982" w:type="dxa"/>
            <w:shd w:val="clear" w:color="auto" w:fill="FAE2D5"/>
            <w:vAlign w:val="center"/>
          </w:tcPr>
          <w:p w14:paraId="27BAE5E9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000000" w:themeColor="text1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 w:themeColor="text1"/>
                <w:sz w:val="16"/>
                <w:szCs w:val="16"/>
              </w:rPr>
              <w:t>Anabela Ruivo e Thaís Almeida</w:t>
            </w:r>
          </w:p>
        </w:tc>
        <w:tc>
          <w:tcPr>
            <w:tcW w:w="736" w:type="dxa"/>
            <w:shd w:val="clear" w:color="auto" w:fill="FBE4D5" w:themeFill="accent2" w:themeFillTint="33"/>
            <w:vAlign w:val="center"/>
          </w:tcPr>
          <w:p w14:paraId="4812DF88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23</w:t>
            </w:r>
          </w:p>
        </w:tc>
        <w:tc>
          <w:tcPr>
            <w:tcW w:w="771" w:type="dxa"/>
            <w:shd w:val="clear" w:color="auto" w:fill="FBE4D5" w:themeFill="accent2" w:themeFillTint="33"/>
            <w:vAlign w:val="center"/>
          </w:tcPr>
          <w:p w14:paraId="17162D9D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1-2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48E0A545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766FAE" w:rsidRPr="001357B6" w14:paraId="0CC38289" w14:textId="77777777" w:rsidTr="001357B6">
        <w:trPr>
          <w:trHeight w:val="150"/>
          <w:jc w:val="center"/>
        </w:trPr>
        <w:tc>
          <w:tcPr>
            <w:tcW w:w="899" w:type="dxa"/>
            <w:vMerge w:val="restart"/>
            <w:vAlign w:val="center"/>
          </w:tcPr>
          <w:p w14:paraId="0FFD1DD2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color w:val="002060"/>
                <w:sz w:val="16"/>
                <w:szCs w:val="16"/>
              </w:rPr>
              <w:t>3.º</w:t>
            </w:r>
          </w:p>
          <w:p w14:paraId="7C6DB55C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Cs/>
                <w:color w:val="002060"/>
                <w:sz w:val="16"/>
                <w:szCs w:val="16"/>
              </w:rPr>
              <w:t>49</w:t>
            </w:r>
          </w:p>
        </w:tc>
        <w:tc>
          <w:tcPr>
            <w:tcW w:w="756" w:type="dxa"/>
            <w:vAlign w:val="center"/>
          </w:tcPr>
          <w:p w14:paraId="17D393D8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A</w:t>
            </w:r>
          </w:p>
        </w:tc>
        <w:tc>
          <w:tcPr>
            <w:tcW w:w="1659" w:type="dxa"/>
            <w:shd w:val="clear" w:color="auto" w:fill="A5C9EB"/>
            <w:vAlign w:val="center"/>
          </w:tcPr>
          <w:p w14:paraId="2ADB7E0B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  <w:t>Sábado, 14h30</w:t>
            </w:r>
          </w:p>
        </w:tc>
        <w:tc>
          <w:tcPr>
            <w:tcW w:w="4982" w:type="dxa"/>
            <w:shd w:val="clear" w:color="auto" w:fill="A5C9EB"/>
            <w:vAlign w:val="center"/>
          </w:tcPr>
          <w:p w14:paraId="417F24CB" w14:textId="2B0EE736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000000" w:themeColor="text1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 w:themeColor="text1"/>
                <w:sz w:val="16"/>
                <w:szCs w:val="16"/>
              </w:rPr>
              <w:t xml:space="preserve">Carlos José, Marta Maia </w:t>
            </w:r>
            <w:r w:rsidRPr="001357B6">
              <w:rPr>
                <w:rFonts w:ascii="Aptos" w:hAnsi="Aptos" w:cs="Calibri"/>
                <w:sz w:val="16"/>
                <w:szCs w:val="16"/>
              </w:rPr>
              <w:t>e Benvinda</w:t>
            </w:r>
          </w:p>
        </w:tc>
        <w:tc>
          <w:tcPr>
            <w:tcW w:w="736" w:type="dxa"/>
            <w:shd w:val="clear" w:color="auto" w:fill="A5C9EB"/>
            <w:vAlign w:val="center"/>
          </w:tcPr>
          <w:p w14:paraId="45B34D72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21</w:t>
            </w:r>
          </w:p>
        </w:tc>
        <w:tc>
          <w:tcPr>
            <w:tcW w:w="771" w:type="dxa"/>
            <w:shd w:val="clear" w:color="auto" w:fill="A5C9EB"/>
            <w:vAlign w:val="center"/>
          </w:tcPr>
          <w:p w14:paraId="0AAEF61E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 xml:space="preserve">4 e 5 </w:t>
            </w:r>
          </w:p>
        </w:tc>
        <w:tc>
          <w:tcPr>
            <w:tcW w:w="645" w:type="dxa"/>
            <w:vMerge w:val="restart"/>
            <w:textDirection w:val="tbRl"/>
            <w:vAlign w:val="center"/>
          </w:tcPr>
          <w:p w14:paraId="75249F5B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/>
                <w:sz w:val="16"/>
                <w:szCs w:val="16"/>
              </w:rPr>
              <w:t xml:space="preserve">Aline </w:t>
            </w:r>
          </w:p>
          <w:p w14:paraId="19026AAF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/>
                <w:sz w:val="16"/>
                <w:szCs w:val="16"/>
              </w:rPr>
              <w:t>Ribeiro</w:t>
            </w:r>
          </w:p>
        </w:tc>
      </w:tr>
      <w:tr w:rsidR="00766FAE" w:rsidRPr="001357B6" w14:paraId="4784F709" w14:textId="77777777" w:rsidTr="001357B6">
        <w:trPr>
          <w:trHeight w:val="192"/>
          <w:jc w:val="center"/>
        </w:trPr>
        <w:tc>
          <w:tcPr>
            <w:tcW w:w="899" w:type="dxa"/>
            <w:vMerge/>
            <w:vAlign w:val="center"/>
          </w:tcPr>
          <w:p w14:paraId="437375C5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3F79E2A7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B</w:t>
            </w:r>
          </w:p>
        </w:tc>
        <w:tc>
          <w:tcPr>
            <w:tcW w:w="1659" w:type="dxa"/>
            <w:shd w:val="clear" w:color="auto" w:fill="B3E5A1"/>
            <w:vAlign w:val="center"/>
          </w:tcPr>
          <w:p w14:paraId="41F90393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  <w:t>Sábado, 16h45</w:t>
            </w:r>
          </w:p>
        </w:tc>
        <w:tc>
          <w:tcPr>
            <w:tcW w:w="4982" w:type="dxa"/>
            <w:shd w:val="clear" w:color="auto" w:fill="B3E5A1"/>
            <w:vAlign w:val="center"/>
          </w:tcPr>
          <w:p w14:paraId="090AEF41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000000" w:themeColor="text1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 w:themeColor="text1"/>
                <w:sz w:val="16"/>
                <w:szCs w:val="16"/>
              </w:rPr>
              <w:t>Céu Americano e Ana Sofia</w:t>
            </w:r>
          </w:p>
        </w:tc>
        <w:tc>
          <w:tcPr>
            <w:tcW w:w="736" w:type="dxa"/>
            <w:shd w:val="clear" w:color="auto" w:fill="B3E5A1"/>
            <w:vAlign w:val="center"/>
          </w:tcPr>
          <w:p w14:paraId="038943B8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14</w:t>
            </w:r>
          </w:p>
        </w:tc>
        <w:tc>
          <w:tcPr>
            <w:tcW w:w="771" w:type="dxa"/>
            <w:shd w:val="clear" w:color="auto" w:fill="B3E5A1"/>
            <w:vAlign w:val="center"/>
          </w:tcPr>
          <w:p w14:paraId="43F798AD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4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0CA8EC7C" w14:textId="77777777" w:rsidR="00766FAE" w:rsidRPr="001357B6" w:rsidRDefault="00766FAE" w:rsidP="00477935">
            <w:pPr>
              <w:spacing w:after="0" w:line="360" w:lineRule="auto"/>
              <w:ind w:left="113" w:right="113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766FAE" w:rsidRPr="001357B6" w14:paraId="4FCAF8F5" w14:textId="77777777" w:rsidTr="00477935">
        <w:trPr>
          <w:trHeight w:val="192"/>
          <w:jc w:val="center"/>
        </w:trPr>
        <w:tc>
          <w:tcPr>
            <w:tcW w:w="899" w:type="dxa"/>
            <w:vMerge/>
            <w:vAlign w:val="center"/>
          </w:tcPr>
          <w:p w14:paraId="5305F1A1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61393C4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C</w:t>
            </w:r>
          </w:p>
        </w:tc>
        <w:tc>
          <w:tcPr>
            <w:tcW w:w="1659" w:type="dxa"/>
            <w:shd w:val="clear" w:color="auto" w:fill="FBE4D5" w:themeFill="accent2" w:themeFillTint="33"/>
            <w:vAlign w:val="center"/>
          </w:tcPr>
          <w:p w14:paraId="58189DB8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  <w:t>Domingo, 10h00</w:t>
            </w:r>
          </w:p>
        </w:tc>
        <w:tc>
          <w:tcPr>
            <w:tcW w:w="4982" w:type="dxa"/>
            <w:shd w:val="clear" w:color="auto" w:fill="FBE4D5" w:themeFill="accent2" w:themeFillTint="33"/>
            <w:vAlign w:val="center"/>
          </w:tcPr>
          <w:p w14:paraId="43677BAD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000000" w:themeColor="text1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 w:themeColor="text1"/>
                <w:sz w:val="16"/>
                <w:szCs w:val="16"/>
              </w:rPr>
              <w:t>Aline Ribeiro e David Monteiro</w:t>
            </w:r>
          </w:p>
        </w:tc>
        <w:tc>
          <w:tcPr>
            <w:tcW w:w="736" w:type="dxa"/>
            <w:shd w:val="clear" w:color="auto" w:fill="FBE4D5" w:themeFill="accent2" w:themeFillTint="33"/>
            <w:vAlign w:val="center"/>
          </w:tcPr>
          <w:p w14:paraId="740081E6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14</w:t>
            </w:r>
          </w:p>
        </w:tc>
        <w:tc>
          <w:tcPr>
            <w:tcW w:w="771" w:type="dxa"/>
            <w:shd w:val="clear" w:color="auto" w:fill="FBE4D5" w:themeFill="accent2" w:themeFillTint="33"/>
            <w:vAlign w:val="center"/>
          </w:tcPr>
          <w:p w14:paraId="52843D87" w14:textId="2FFBFCB2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4"/>
                <w:szCs w:val="14"/>
              </w:rPr>
            </w:pPr>
            <w:r w:rsidRPr="001357B6">
              <w:rPr>
                <w:rFonts w:ascii="Aptos" w:hAnsi="Aptos" w:cs="Calibri"/>
                <w:sz w:val="14"/>
                <w:szCs w:val="14"/>
              </w:rPr>
              <w:t>S</w:t>
            </w:r>
            <w:r w:rsidR="004D364F" w:rsidRPr="001357B6">
              <w:rPr>
                <w:rFonts w:ascii="Aptos" w:hAnsi="Aptos" w:cs="Calibri"/>
                <w:sz w:val="14"/>
                <w:szCs w:val="14"/>
              </w:rPr>
              <w:t>N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36395051" w14:textId="77777777" w:rsidR="00766FAE" w:rsidRPr="001357B6" w:rsidRDefault="00766FAE" w:rsidP="00477935">
            <w:pPr>
              <w:spacing w:after="0" w:line="360" w:lineRule="auto"/>
              <w:ind w:left="113" w:right="113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766FAE" w:rsidRPr="001357B6" w14:paraId="5820AF8B" w14:textId="77777777" w:rsidTr="001357B6">
        <w:trPr>
          <w:trHeight w:val="306"/>
          <w:jc w:val="center"/>
        </w:trPr>
        <w:tc>
          <w:tcPr>
            <w:tcW w:w="899" w:type="dxa"/>
            <w:vMerge w:val="restart"/>
            <w:vAlign w:val="center"/>
          </w:tcPr>
          <w:p w14:paraId="38BDBE6C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color w:val="002060"/>
                <w:sz w:val="16"/>
                <w:szCs w:val="16"/>
              </w:rPr>
              <w:t>4.º</w:t>
            </w:r>
          </w:p>
          <w:p w14:paraId="623F12E5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Cs/>
                <w:color w:val="002060"/>
                <w:sz w:val="16"/>
                <w:szCs w:val="16"/>
              </w:rPr>
              <w:t>49</w:t>
            </w:r>
          </w:p>
        </w:tc>
        <w:tc>
          <w:tcPr>
            <w:tcW w:w="756" w:type="dxa"/>
            <w:vAlign w:val="center"/>
          </w:tcPr>
          <w:p w14:paraId="28C4B6FB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A</w:t>
            </w:r>
          </w:p>
        </w:tc>
        <w:tc>
          <w:tcPr>
            <w:tcW w:w="1659" w:type="dxa"/>
            <w:shd w:val="clear" w:color="auto" w:fill="A5C9EB"/>
            <w:vAlign w:val="center"/>
          </w:tcPr>
          <w:p w14:paraId="1DAC8238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Sábado, 14h30</w:t>
            </w:r>
          </w:p>
        </w:tc>
        <w:tc>
          <w:tcPr>
            <w:tcW w:w="4982" w:type="dxa"/>
            <w:shd w:val="clear" w:color="auto" w:fill="A5C9EB"/>
            <w:vAlign w:val="center"/>
          </w:tcPr>
          <w:p w14:paraId="7E0C594F" w14:textId="458C1BAF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 w:themeColor="text1"/>
                <w:sz w:val="16"/>
                <w:szCs w:val="16"/>
              </w:rPr>
              <w:t xml:space="preserve">Marta Monteiro e Manuel </w:t>
            </w:r>
          </w:p>
        </w:tc>
        <w:tc>
          <w:tcPr>
            <w:tcW w:w="736" w:type="dxa"/>
            <w:shd w:val="clear" w:color="auto" w:fill="A5C9EB"/>
            <w:vAlign w:val="center"/>
          </w:tcPr>
          <w:p w14:paraId="3ACB2A07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18</w:t>
            </w:r>
          </w:p>
        </w:tc>
        <w:tc>
          <w:tcPr>
            <w:tcW w:w="771" w:type="dxa"/>
            <w:shd w:val="clear" w:color="auto" w:fill="A5C9EB"/>
            <w:vAlign w:val="center"/>
          </w:tcPr>
          <w:p w14:paraId="1F1831FA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14</w:t>
            </w:r>
          </w:p>
        </w:tc>
        <w:tc>
          <w:tcPr>
            <w:tcW w:w="645" w:type="dxa"/>
            <w:vMerge w:val="restart"/>
            <w:textDirection w:val="tbRl"/>
            <w:vAlign w:val="center"/>
          </w:tcPr>
          <w:p w14:paraId="7E41F8B7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/>
                <w:sz w:val="16"/>
                <w:szCs w:val="16"/>
              </w:rPr>
              <w:t xml:space="preserve">Estrela </w:t>
            </w:r>
          </w:p>
          <w:p w14:paraId="43EF8DD3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/>
                <w:sz w:val="16"/>
                <w:szCs w:val="16"/>
              </w:rPr>
              <w:t>Costa</w:t>
            </w:r>
          </w:p>
        </w:tc>
      </w:tr>
      <w:tr w:rsidR="00766FAE" w:rsidRPr="001357B6" w14:paraId="3CBA414F" w14:textId="77777777" w:rsidTr="001357B6">
        <w:trPr>
          <w:trHeight w:val="181"/>
          <w:jc w:val="center"/>
        </w:trPr>
        <w:tc>
          <w:tcPr>
            <w:tcW w:w="899" w:type="dxa"/>
            <w:vMerge/>
            <w:vAlign w:val="center"/>
          </w:tcPr>
          <w:p w14:paraId="78FB43CE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5A652DA5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B</w:t>
            </w:r>
          </w:p>
        </w:tc>
        <w:tc>
          <w:tcPr>
            <w:tcW w:w="1659" w:type="dxa"/>
            <w:shd w:val="clear" w:color="auto" w:fill="B3E5A1"/>
            <w:vAlign w:val="center"/>
          </w:tcPr>
          <w:p w14:paraId="7694FDDC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Sábado, 16h45</w:t>
            </w:r>
          </w:p>
        </w:tc>
        <w:tc>
          <w:tcPr>
            <w:tcW w:w="4982" w:type="dxa"/>
            <w:shd w:val="clear" w:color="auto" w:fill="B3E5A1"/>
            <w:vAlign w:val="center"/>
          </w:tcPr>
          <w:p w14:paraId="4CDBE8D7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/>
                <w:sz w:val="16"/>
                <w:szCs w:val="16"/>
              </w:rPr>
              <w:t>Estrela Costa, João Paulo Diniz e Francisca Rodrigues</w:t>
            </w:r>
          </w:p>
        </w:tc>
        <w:tc>
          <w:tcPr>
            <w:tcW w:w="736" w:type="dxa"/>
            <w:shd w:val="clear" w:color="auto" w:fill="B3E5A1"/>
            <w:vAlign w:val="center"/>
          </w:tcPr>
          <w:p w14:paraId="2B806D21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8</w:t>
            </w:r>
          </w:p>
        </w:tc>
        <w:tc>
          <w:tcPr>
            <w:tcW w:w="771" w:type="dxa"/>
            <w:shd w:val="clear" w:color="auto" w:fill="B3E5A1"/>
            <w:vAlign w:val="center"/>
          </w:tcPr>
          <w:p w14:paraId="78E7497A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6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5BFAB9E4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766FAE" w:rsidRPr="001357B6" w14:paraId="3647E059" w14:textId="77777777" w:rsidTr="001357B6">
        <w:trPr>
          <w:trHeight w:val="310"/>
          <w:jc w:val="center"/>
        </w:trPr>
        <w:tc>
          <w:tcPr>
            <w:tcW w:w="899" w:type="dxa"/>
            <w:vMerge/>
            <w:vAlign w:val="center"/>
          </w:tcPr>
          <w:p w14:paraId="5068599A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4E4243FC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C</w:t>
            </w:r>
          </w:p>
        </w:tc>
        <w:tc>
          <w:tcPr>
            <w:tcW w:w="1659" w:type="dxa"/>
            <w:shd w:val="clear" w:color="auto" w:fill="B3E5A1"/>
            <w:vAlign w:val="center"/>
          </w:tcPr>
          <w:p w14:paraId="5F36E89F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Sábado, 16h45</w:t>
            </w:r>
          </w:p>
        </w:tc>
        <w:tc>
          <w:tcPr>
            <w:tcW w:w="4982" w:type="dxa"/>
            <w:shd w:val="clear" w:color="auto" w:fill="B3E5A1"/>
            <w:vAlign w:val="center"/>
          </w:tcPr>
          <w:p w14:paraId="5886FFF1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/>
                <w:sz w:val="16"/>
                <w:szCs w:val="16"/>
              </w:rPr>
              <w:t xml:space="preserve">Fátima Garcia e Francisca Ruano </w:t>
            </w:r>
          </w:p>
        </w:tc>
        <w:tc>
          <w:tcPr>
            <w:tcW w:w="736" w:type="dxa"/>
            <w:shd w:val="clear" w:color="auto" w:fill="B3E5A1"/>
            <w:vAlign w:val="center"/>
          </w:tcPr>
          <w:p w14:paraId="4E1594C5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11</w:t>
            </w:r>
          </w:p>
        </w:tc>
        <w:tc>
          <w:tcPr>
            <w:tcW w:w="771" w:type="dxa"/>
            <w:shd w:val="clear" w:color="auto" w:fill="B3E5A1"/>
            <w:vAlign w:val="center"/>
          </w:tcPr>
          <w:p w14:paraId="2CF929B3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5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6DC19396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766FAE" w:rsidRPr="001357B6" w14:paraId="511769EE" w14:textId="77777777" w:rsidTr="00477935">
        <w:trPr>
          <w:trHeight w:val="313"/>
          <w:jc w:val="center"/>
        </w:trPr>
        <w:tc>
          <w:tcPr>
            <w:tcW w:w="899" w:type="dxa"/>
            <w:vMerge/>
            <w:vAlign w:val="center"/>
          </w:tcPr>
          <w:p w14:paraId="7E767DBC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2C29979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D</w:t>
            </w:r>
          </w:p>
        </w:tc>
        <w:tc>
          <w:tcPr>
            <w:tcW w:w="1659" w:type="dxa"/>
            <w:shd w:val="clear" w:color="auto" w:fill="FBE4D5" w:themeFill="accent2" w:themeFillTint="33"/>
            <w:vAlign w:val="center"/>
          </w:tcPr>
          <w:p w14:paraId="1E867A52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Domingo, 10h00</w:t>
            </w:r>
          </w:p>
        </w:tc>
        <w:tc>
          <w:tcPr>
            <w:tcW w:w="4982" w:type="dxa"/>
            <w:shd w:val="clear" w:color="auto" w:fill="FBE4D5" w:themeFill="accent2" w:themeFillTint="33"/>
            <w:vAlign w:val="center"/>
          </w:tcPr>
          <w:p w14:paraId="280F5A95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/>
                <w:sz w:val="16"/>
                <w:szCs w:val="16"/>
              </w:rPr>
              <w:t>Ana Cristina Oliveira</w:t>
            </w:r>
          </w:p>
        </w:tc>
        <w:tc>
          <w:tcPr>
            <w:tcW w:w="736" w:type="dxa"/>
            <w:shd w:val="clear" w:color="auto" w:fill="FBE4D5" w:themeFill="accent2" w:themeFillTint="33"/>
            <w:vAlign w:val="center"/>
          </w:tcPr>
          <w:p w14:paraId="7012C1D8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12</w:t>
            </w:r>
          </w:p>
        </w:tc>
        <w:tc>
          <w:tcPr>
            <w:tcW w:w="771" w:type="dxa"/>
            <w:shd w:val="clear" w:color="auto" w:fill="FBE4D5" w:themeFill="accent2" w:themeFillTint="33"/>
            <w:vAlign w:val="center"/>
          </w:tcPr>
          <w:p w14:paraId="1AA372C2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3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0B76368D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766FAE" w:rsidRPr="001357B6" w14:paraId="0452A1E6" w14:textId="77777777" w:rsidTr="00477935">
        <w:trPr>
          <w:trHeight w:val="288"/>
          <w:jc w:val="center"/>
        </w:trPr>
        <w:tc>
          <w:tcPr>
            <w:tcW w:w="899" w:type="dxa"/>
            <w:vMerge w:val="restart"/>
            <w:vAlign w:val="center"/>
          </w:tcPr>
          <w:p w14:paraId="0A47BDD5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color w:val="002060"/>
                <w:sz w:val="16"/>
                <w:szCs w:val="16"/>
              </w:rPr>
              <w:t>5.º</w:t>
            </w:r>
          </w:p>
          <w:p w14:paraId="7D4A5D35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Cs/>
                <w:color w:val="002060"/>
                <w:sz w:val="16"/>
                <w:szCs w:val="16"/>
              </w:rPr>
              <w:t>43</w:t>
            </w:r>
          </w:p>
        </w:tc>
        <w:tc>
          <w:tcPr>
            <w:tcW w:w="756" w:type="dxa"/>
            <w:vAlign w:val="center"/>
          </w:tcPr>
          <w:p w14:paraId="28E6A960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A</w:t>
            </w:r>
          </w:p>
        </w:tc>
        <w:tc>
          <w:tcPr>
            <w:tcW w:w="1659" w:type="dxa"/>
            <w:shd w:val="clear" w:color="auto" w:fill="A5C9EB"/>
            <w:vAlign w:val="center"/>
          </w:tcPr>
          <w:p w14:paraId="33FC89BD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Sábado, 14h30</w:t>
            </w:r>
          </w:p>
        </w:tc>
        <w:tc>
          <w:tcPr>
            <w:tcW w:w="4982" w:type="dxa"/>
            <w:shd w:val="clear" w:color="auto" w:fill="A5C9EB"/>
            <w:vAlign w:val="center"/>
          </w:tcPr>
          <w:p w14:paraId="7A3CE489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EE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/>
                <w:sz w:val="16"/>
                <w:szCs w:val="16"/>
              </w:rPr>
              <w:t xml:space="preserve">Noémia Santos </w:t>
            </w:r>
            <w:r w:rsidRPr="001357B6">
              <w:rPr>
                <w:rFonts w:ascii="Aptos" w:hAnsi="Aptos" w:cs="Calibri"/>
                <w:sz w:val="16"/>
                <w:szCs w:val="16"/>
              </w:rPr>
              <w:t xml:space="preserve">e Sandra Santos </w:t>
            </w:r>
          </w:p>
        </w:tc>
        <w:tc>
          <w:tcPr>
            <w:tcW w:w="736" w:type="dxa"/>
            <w:shd w:val="clear" w:color="auto" w:fill="A5C9EB"/>
            <w:vAlign w:val="center"/>
          </w:tcPr>
          <w:p w14:paraId="0D18438C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23</w:t>
            </w:r>
          </w:p>
        </w:tc>
        <w:tc>
          <w:tcPr>
            <w:tcW w:w="771" w:type="dxa"/>
            <w:shd w:val="clear" w:color="auto" w:fill="A5C9EB"/>
            <w:vAlign w:val="center"/>
          </w:tcPr>
          <w:p w14:paraId="76E41B5C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1-2</w:t>
            </w:r>
          </w:p>
        </w:tc>
        <w:tc>
          <w:tcPr>
            <w:tcW w:w="645" w:type="dxa"/>
            <w:vMerge w:val="restart"/>
            <w:textDirection w:val="tbRl"/>
            <w:vAlign w:val="center"/>
          </w:tcPr>
          <w:p w14:paraId="27FA9FE5" w14:textId="77777777" w:rsidR="00766FAE" w:rsidRPr="001357B6" w:rsidRDefault="00766FAE" w:rsidP="00477935">
            <w:pPr>
              <w:spacing w:after="0" w:line="360" w:lineRule="auto"/>
              <w:ind w:left="113" w:right="113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/>
                <w:sz w:val="16"/>
                <w:szCs w:val="16"/>
              </w:rPr>
              <w:t>Noémia</w:t>
            </w:r>
          </w:p>
          <w:p w14:paraId="54D4D740" w14:textId="77777777" w:rsidR="00766FAE" w:rsidRPr="001357B6" w:rsidRDefault="00766FAE" w:rsidP="00477935">
            <w:pPr>
              <w:spacing w:after="0" w:line="360" w:lineRule="auto"/>
              <w:ind w:left="113" w:right="113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/>
                <w:sz w:val="16"/>
                <w:szCs w:val="16"/>
              </w:rPr>
              <w:t>Carla R</w:t>
            </w:r>
          </w:p>
        </w:tc>
      </w:tr>
      <w:tr w:rsidR="00766FAE" w:rsidRPr="001357B6" w14:paraId="0161556E" w14:textId="77777777" w:rsidTr="00477935">
        <w:trPr>
          <w:trHeight w:val="288"/>
          <w:jc w:val="center"/>
        </w:trPr>
        <w:tc>
          <w:tcPr>
            <w:tcW w:w="899" w:type="dxa"/>
            <w:vMerge/>
            <w:vAlign w:val="center"/>
          </w:tcPr>
          <w:p w14:paraId="71199A64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7E44E41D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B</w:t>
            </w:r>
          </w:p>
        </w:tc>
        <w:tc>
          <w:tcPr>
            <w:tcW w:w="1659" w:type="dxa"/>
            <w:shd w:val="clear" w:color="auto" w:fill="B3E5A1"/>
            <w:vAlign w:val="center"/>
          </w:tcPr>
          <w:p w14:paraId="33F01B0E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Sábado, 16h45</w:t>
            </w:r>
          </w:p>
        </w:tc>
        <w:tc>
          <w:tcPr>
            <w:tcW w:w="4982" w:type="dxa"/>
            <w:shd w:val="clear" w:color="auto" w:fill="B3E5A1"/>
            <w:vAlign w:val="center"/>
          </w:tcPr>
          <w:p w14:paraId="1D4ABEEE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 w:themeColor="text1"/>
                <w:sz w:val="16"/>
                <w:szCs w:val="16"/>
              </w:rPr>
              <w:t xml:space="preserve">Conceição Antunes </w:t>
            </w:r>
            <w:r w:rsidRPr="001357B6">
              <w:rPr>
                <w:rFonts w:ascii="Aptos" w:hAnsi="Aptos" w:cs="Calibri"/>
                <w:sz w:val="16"/>
                <w:szCs w:val="16"/>
              </w:rPr>
              <w:t>e Mariana Novais</w:t>
            </w:r>
          </w:p>
        </w:tc>
        <w:tc>
          <w:tcPr>
            <w:tcW w:w="736" w:type="dxa"/>
            <w:shd w:val="clear" w:color="auto" w:fill="B3E5A1"/>
            <w:vAlign w:val="center"/>
          </w:tcPr>
          <w:p w14:paraId="578B77F1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10</w:t>
            </w:r>
          </w:p>
        </w:tc>
        <w:tc>
          <w:tcPr>
            <w:tcW w:w="771" w:type="dxa"/>
            <w:shd w:val="clear" w:color="auto" w:fill="B3E5A1"/>
            <w:vAlign w:val="center"/>
          </w:tcPr>
          <w:p w14:paraId="1C853D55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3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3E8EA51E" w14:textId="77777777" w:rsidR="00766FAE" w:rsidRPr="001357B6" w:rsidRDefault="00766FAE" w:rsidP="00477935">
            <w:pPr>
              <w:spacing w:after="0" w:line="360" w:lineRule="auto"/>
              <w:ind w:left="113" w:right="113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766FAE" w:rsidRPr="001357B6" w14:paraId="72F08DF1" w14:textId="77777777" w:rsidTr="00477935">
        <w:trPr>
          <w:trHeight w:val="240"/>
          <w:jc w:val="center"/>
        </w:trPr>
        <w:tc>
          <w:tcPr>
            <w:tcW w:w="899" w:type="dxa"/>
            <w:vMerge/>
            <w:vAlign w:val="center"/>
          </w:tcPr>
          <w:p w14:paraId="0E171529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6938237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C</w:t>
            </w:r>
          </w:p>
        </w:tc>
        <w:tc>
          <w:tcPr>
            <w:tcW w:w="1659" w:type="dxa"/>
            <w:shd w:val="clear" w:color="auto" w:fill="FBE4D5" w:themeFill="accent2" w:themeFillTint="33"/>
            <w:vAlign w:val="center"/>
          </w:tcPr>
          <w:p w14:paraId="03F73F6E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 xml:space="preserve">Domingo, 10h00 </w:t>
            </w:r>
          </w:p>
        </w:tc>
        <w:tc>
          <w:tcPr>
            <w:tcW w:w="4982" w:type="dxa"/>
            <w:shd w:val="clear" w:color="auto" w:fill="FAE2D5"/>
            <w:vAlign w:val="center"/>
          </w:tcPr>
          <w:p w14:paraId="3F4906B6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/>
                <w:sz w:val="16"/>
                <w:szCs w:val="16"/>
              </w:rPr>
              <w:t xml:space="preserve">Carla Rocha </w:t>
            </w:r>
          </w:p>
        </w:tc>
        <w:tc>
          <w:tcPr>
            <w:tcW w:w="736" w:type="dxa"/>
            <w:shd w:val="clear" w:color="auto" w:fill="FBE4D5" w:themeFill="accent2" w:themeFillTint="33"/>
            <w:vAlign w:val="center"/>
          </w:tcPr>
          <w:p w14:paraId="6F934899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10</w:t>
            </w:r>
          </w:p>
        </w:tc>
        <w:tc>
          <w:tcPr>
            <w:tcW w:w="771" w:type="dxa"/>
            <w:shd w:val="clear" w:color="auto" w:fill="FBE4D5" w:themeFill="accent2" w:themeFillTint="33"/>
            <w:vAlign w:val="center"/>
          </w:tcPr>
          <w:p w14:paraId="0054FAE4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4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5729A01E" w14:textId="77777777" w:rsidR="00766FAE" w:rsidRPr="001357B6" w:rsidRDefault="00766FAE" w:rsidP="00477935">
            <w:pPr>
              <w:spacing w:after="0" w:line="360" w:lineRule="auto"/>
              <w:ind w:left="113" w:right="113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766FAE" w:rsidRPr="001357B6" w14:paraId="67176985" w14:textId="77777777" w:rsidTr="001357B6">
        <w:trPr>
          <w:trHeight w:val="274"/>
          <w:jc w:val="center"/>
        </w:trPr>
        <w:tc>
          <w:tcPr>
            <w:tcW w:w="899" w:type="dxa"/>
            <w:vMerge w:val="restart"/>
            <w:vAlign w:val="center"/>
          </w:tcPr>
          <w:p w14:paraId="1182461F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color w:val="002060"/>
                <w:sz w:val="16"/>
                <w:szCs w:val="16"/>
              </w:rPr>
              <w:t>6.º</w:t>
            </w:r>
          </w:p>
          <w:p w14:paraId="4DC8D892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Cs/>
                <w:color w:val="002060"/>
                <w:sz w:val="16"/>
                <w:szCs w:val="16"/>
              </w:rPr>
              <w:t>43</w:t>
            </w:r>
          </w:p>
        </w:tc>
        <w:tc>
          <w:tcPr>
            <w:tcW w:w="756" w:type="dxa"/>
            <w:vAlign w:val="center"/>
          </w:tcPr>
          <w:p w14:paraId="2D29338E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A</w:t>
            </w:r>
          </w:p>
        </w:tc>
        <w:tc>
          <w:tcPr>
            <w:tcW w:w="1659" w:type="dxa"/>
            <w:shd w:val="clear" w:color="auto" w:fill="A5C9EB"/>
            <w:vAlign w:val="center"/>
          </w:tcPr>
          <w:p w14:paraId="20AB9240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Sábado, 14h30</w:t>
            </w:r>
          </w:p>
        </w:tc>
        <w:tc>
          <w:tcPr>
            <w:tcW w:w="4982" w:type="dxa"/>
            <w:shd w:val="clear" w:color="auto" w:fill="A5C9EB"/>
            <w:vAlign w:val="center"/>
          </w:tcPr>
          <w:p w14:paraId="7116558C" w14:textId="6B7D6B59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000000" w:themeColor="text1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 w:themeColor="text1"/>
                <w:sz w:val="16"/>
                <w:szCs w:val="16"/>
              </w:rPr>
              <w:t>Ana Araújo</w:t>
            </w:r>
          </w:p>
        </w:tc>
        <w:tc>
          <w:tcPr>
            <w:tcW w:w="736" w:type="dxa"/>
            <w:shd w:val="clear" w:color="auto" w:fill="A5C9EB"/>
            <w:vAlign w:val="center"/>
          </w:tcPr>
          <w:p w14:paraId="00DCD3D3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21</w:t>
            </w:r>
          </w:p>
        </w:tc>
        <w:tc>
          <w:tcPr>
            <w:tcW w:w="771" w:type="dxa"/>
            <w:shd w:val="clear" w:color="auto" w:fill="A5C9EB"/>
            <w:vAlign w:val="center"/>
          </w:tcPr>
          <w:p w14:paraId="32B6F1C9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3</w:t>
            </w:r>
          </w:p>
        </w:tc>
        <w:tc>
          <w:tcPr>
            <w:tcW w:w="645" w:type="dxa"/>
            <w:vMerge w:val="restart"/>
            <w:textDirection w:val="tbRl"/>
            <w:vAlign w:val="center"/>
          </w:tcPr>
          <w:p w14:paraId="2F668556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/>
                <w:sz w:val="16"/>
                <w:szCs w:val="16"/>
              </w:rPr>
              <w:t xml:space="preserve">Paula </w:t>
            </w:r>
          </w:p>
          <w:p w14:paraId="0B160701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/>
                <w:sz w:val="16"/>
                <w:szCs w:val="16"/>
              </w:rPr>
              <w:t>Branco</w:t>
            </w:r>
          </w:p>
        </w:tc>
      </w:tr>
      <w:tr w:rsidR="00766FAE" w:rsidRPr="001357B6" w14:paraId="48CE1215" w14:textId="77777777" w:rsidTr="00477935">
        <w:trPr>
          <w:trHeight w:val="322"/>
          <w:jc w:val="center"/>
        </w:trPr>
        <w:tc>
          <w:tcPr>
            <w:tcW w:w="899" w:type="dxa"/>
            <w:vMerge/>
            <w:vAlign w:val="center"/>
          </w:tcPr>
          <w:p w14:paraId="083805B3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683F4EE2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B</w:t>
            </w:r>
          </w:p>
        </w:tc>
        <w:tc>
          <w:tcPr>
            <w:tcW w:w="1659" w:type="dxa"/>
            <w:shd w:val="clear" w:color="auto" w:fill="B3E5A1"/>
            <w:vAlign w:val="center"/>
          </w:tcPr>
          <w:p w14:paraId="5FC23068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Sábado, 16h45</w:t>
            </w:r>
          </w:p>
        </w:tc>
        <w:tc>
          <w:tcPr>
            <w:tcW w:w="4982" w:type="dxa"/>
            <w:shd w:val="clear" w:color="auto" w:fill="B3E5A1"/>
            <w:vAlign w:val="center"/>
          </w:tcPr>
          <w:p w14:paraId="37C7ECBC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/>
                <w:sz w:val="16"/>
                <w:szCs w:val="16"/>
              </w:rPr>
              <w:t xml:space="preserve">Aníbal Fernandes e Paula Branco  </w:t>
            </w:r>
          </w:p>
        </w:tc>
        <w:tc>
          <w:tcPr>
            <w:tcW w:w="736" w:type="dxa"/>
            <w:shd w:val="clear" w:color="auto" w:fill="B3E5A1"/>
            <w:vAlign w:val="center"/>
          </w:tcPr>
          <w:p w14:paraId="0BD1B1CE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771" w:type="dxa"/>
            <w:shd w:val="clear" w:color="auto" w:fill="B3E5A1"/>
            <w:vAlign w:val="center"/>
          </w:tcPr>
          <w:p w14:paraId="069EE695" w14:textId="6E22C34C" w:rsidR="00766FAE" w:rsidRPr="001357B6" w:rsidRDefault="004D364F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4"/>
                <w:szCs w:val="14"/>
              </w:rPr>
              <w:t>SN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1900A531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766FAE" w:rsidRPr="001357B6" w14:paraId="03BA8C40" w14:textId="77777777" w:rsidTr="00477935">
        <w:trPr>
          <w:trHeight w:val="330"/>
          <w:jc w:val="center"/>
        </w:trPr>
        <w:tc>
          <w:tcPr>
            <w:tcW w:w="899" w:type="dxa"/>
            <w:vMerge/>
            <w:vAlign w:val="center"/>
          </w:tcPr>
          <w:p w14:paraId="24987BD5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08D369CE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C</w:t>
            </w:r>
          </w:p>
        </w:tc>
        <w:tc>
          <w:tcPr>
            <w:tcW w:w="1659" w:type="dxa"/>
            <w:shd w:val="clear" w:color="auto" w:fill="FBE4D5" w:themeFill="accent2" w:themeFillTint="33"/>
            <w:vAlign w:val="center"/>
          </w:tcPr>
          <w:p w14:paraId="318ECBFE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FF000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Domingo, 10h00</w:t>
            </w:r>
          </w:p>
        </w:tc>
        <w:tc>
          <w:tcPr>
            <w:tcW w:w="4982" w:type="dxa"/>
            <w:shd w:val="clear" w:color="auto" w:fill="FBE4D5" w:themeFill="accent2" w:themeFillTint="33"/>
            <w:vAlign w:val="center"/>
          </w:tcPr>
          <w:p w14:paraId="4E34A60A" w14:textId="639C7FAA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000000" w:themeColor="text1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 w:themeColor="text1"/>
                <w:sz w:val="16"/>
                <w:szCs w:val="16"/>
              </w:rPr>
              <w:t>Inês Sofia</w:t>
            </w:r>
            <w:r w:rsidR="001E38A1" w:rsidRPr="001357B6">
              <w:rPr>
                <w:rFonts w:ascii="Aptos" w:hAnsi="Aptos" w:cs="Calibri"/>
                <w:color w:val="000000" w:themeColor="text1"/>
                <w:sz w:val="16"/>
                <w:szCs w:val="16"/>
              </w:rPr>
              <w:t xml:space="preserve"> e ……</w:t>
            </w:r>
          </w:p>
        </w:tc>
        <w:tc>
          <w:tcPr>
            <w:tcW w:w="736" w:type="dxa"/>
            <w:shd w:val="clear" w:color="auto" w:fill="FBE4D5" w:themeFill="accent2" w:themeFillTint="33"/>
            <w:vAlign w:val="center"/>
          </w:tcPr>
          <w:p w14:paraId="54D2B482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8</w:t>
            </w:r>
          </w:p>
        </w:tc>
        <w:tc>
          <w:tcPr>
            <w:tcW w:w="771" w:type="dxa"/>
            <w:shd w:val="clear" w:color="auto" w:fill="FBE4D5" w:themeFill="accent2" w:themeFillTint="33"/>
            <w:vAlign w:val="center"/>
          </w:tcPr>
          <w:p w14:paraId="3263C821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5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390158DB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766FAE" w:rsidRPr="001357B6" w14:paraId="1B0041FC" w14:textId="77777777" w:rsidTr="001357B6">
        <w:trPr>
          <w:trHeight w:val="196"/>
          <w:jc w:val="center"/>
        </w:trPr>
        <w:tc>
          <w:tcPr>
            <w:tcW w:w="899" w:type="dxa"/>
            <w:vMerge w:val="restart"/>
            <w:vAlign w:val="center"/>
          </w:tcPr>
          <w:p w14:paraId="326F4DF0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color w:val="002060"/>
                <w:sz w:val="16"/>
                <w:szCs w:val="16"/>
              </w:rPr>
              <w:t>7.º</w:t>
            </w:r>
          </w:p>
          <w:p w14:paraId="730DC9F3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Cs/>
                <w:color w:val="002060"/>
                <w:sz w:val="16"/>
                <w:szCs w:val="16"/>
              </w:rPr>
              <w:t>26</w:t>
            </w:r>
          </w:p>
        </w:tc>
        <w:tc>
          <w:tcPr>
            <w:tcW w:w="756" w:type="dxa"/>
            <w:vAlign w:val="center"/>
          </w:tcPr>
          <w:p w14:paraId="73096057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A</w:t>
            </w:r>
          </w:p>
        </w:tc>
        <w:tc>
          <w:tcPr>
            <w:tcW w:w="1659" w:type="dxa"/>
            <w:shd w:val="clear" w:color="auto" w:fill="A5C9EB"/>
            <w:vAlign w:val="center"/>
          </w:tcPr>
          <w:p w14:paraId="49C1ED8E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Sábado, 14h30</w:t>
            </w:r>
          </w:p>
        </w:tc>
        <w:tc>
          <w:tcPr>
            <w:tcW w:w="4982" w:type="dxa"/>
            <w:shd w:val="clear" w:color="auto" w:fill="A5C9EB"/>
            <w:vAlign w:val="center"/>
          </w:tcPr>
          <w:p w14:paraId="2FC3357B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000000" w:themeColor="text1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 w:themeColor="text1"/>
                <w:sz w:val="16"/>
                <w:szCs w:val="16"/>
              </w:rPr>
              <w:t>Hermínia Félix e Nuno Conceição</w:t>
            </w:r>
          </w:p>
        </w:tc>
        <w:tc>
          <w:tcPr>
            <w:tcW w:w="736" w:type="dxa"/>
            <w:shd w:val="clear" w:color="auto" w:fill="A5C9EB"/>
            <w:vAlign w:val="center"/>
          </w:tcPr>
          <w:p w14:paraId="6EE781CD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21</w:t>
            </w:r>
          </w:p>
        </w:tc>
        <w:tc>
          <w:tcPr>
            <w:tcW w:w="771" w:type="dxa"/>
            <w:shd w:val="clear" w:color="auto" w:fill="A5C9EB"/>
            <w:vAlign w:val="center"/>
          </w:tcPr>
          <w:p w14:paraId="426B98AC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17</w:t>
            </w:r>
          </w:p>
        </w:tc>
        <w:tc>
          <w:tcPr>
            <w:tcW w:w="645" w:type="dxa"/>
            <w:vMerge w:val="restart"/>
            <w:textDirection w:val="tbRl"/>
            <w:vAlign w:val="center"/>
          </w:tcPr>
          <w:p w14:paraId="34CCDA6C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/>
                <w:sz w:val="16"/>
                <w:szCs w:val="16"/>
              </w:rPr>
              <w:t xml:space="preserve">Jerónima  </w:t>
            </w:r>
          </w:p>
          <w:p w14:paraId="31E43634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/>
                <w:sz w:val="16"/>
                <w:szCs w:val="16"/>
              </w:rPr>
              <w:t>Sousa</w:t>
            </w:r>
          </w:p>
        </w:tc>
      </w:tr>
      <w:tr w:rsidR="00766FAE" w:rsidRPr="001357B6" w14:paraId="4E4ACCF5" w14:textId="77777777" w:rsidTr="00477935">
        <w:trPr>
          <w:trHeight w:val="196"/>
          <w:jc w:val="center"/>
        </w:trPr>
        <w:tc>
          <w:tcPr>
            <w:tcW w:w="899" w:type="dxa"/>
            <w:vMerge/>
            <w:vAlign w:val="center"/>
          </w:tcPr>
          <w:p w14:paraId="73F012E5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5C11DDCA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B</w:t>
            </w:r>
          </w:p>
        </w:tc>
        <w:tc>
          <w:tcPr>
            <w:tcW w:w="1659" w:type="dxa"/>
            <w:shd w:val="clear" w:color="auto" w:fill="FBE4D5" w:themeFill="accent2" w:themeFillTint="33"/>
            <w:vAlign w:val="center"/>
          </w:tcPr>
          <w:p w14:paraId="34767F4D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Domingo, 10h00</w:t>
            </w:r>
          </w:p>
        </w:tc>
        <w:tc>
          <w:tcPr>
            <w:tcW w:w="4982" w:type="dxa"/>
            <w:shd w:val="clear" w:color="auto" w:fill="FBE4D5" w:themeFill="accent2" w:themeFillTint="33"/>
            <w:vAlign w:val="center"/>
          </w:tcPr>
          <w:p w14:paraId="40FE7C8C" w14:textId="3FF5F30F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000000" w:themeColor="text1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 w:themeColor="text1"/>
                <w:sz w:val="16"/>
                <w:szCs w:val="16"/>
              </w:rPr>
              <w:t>João Miguel Ventur</w:t>
            </w:r>
            <w:r w:rsidR="004D364F" w:rsidRPr="001357B6">
              <w:rPr>
                <w:rFonts w:ascii="Aptos" w:hAnsi="Aptos" w:cs="Calibri"/>
                <w:color w:val="000000" w:themeColor="text1"/>
                <w:sz w:val="16"/>
                <w:szCs w:val="16"/>
              </w:rPr>
              <w:t xml:space="preserve">a </w:t>
            </w:r>
            <w:r w:rsidRPr="001357B6">
              <w:rPr>
                <w:rFonts w:ascii="Aptos" w:hAnsi="Aptos" w:cs="Calibri"/>
                <w:color w:val="002060"/>
                <w:sz w:val="16"/>
                <w:szCs w:val="16"/>
              </w:rPr>
              <w:t>(</w:t>
            </w:r>
            <w:r w:rsidR="001E38A1" w:rsidRPr="001357B6">
              <w:rPr>
                <w:rFonts w:ascii="Aptos" w:hAnsi="Aptos" w:cs="Calibri"/>
                <w:color w:val="002060"/>
                <w:sz w:val="16"/>
                <w:szCs w:val="16"/>
              </w:rPr>
              <w:t>e</w:t>
            </w:r>
            <w:r w:rsidRPr="001357B6">
              <w:rPr>
                <w:rFonts w:ascii="Aptos" w:hAnsi="Aptos" w:cs="Calibri"/>
                <w:color w:val="002060"/>
                <w:sz w:val="16"/>
                <w:szCs w:val="16"/>
              </w:rPr>
              <w:t>m conjunto com 8.º B)</w:t>
            </w:r>
          </w:p>
        </w:tc>
        <w:tc>
          <w:tcPr>
            <w:tcW w:w="736" w:type="dxa"/>
            <w:shd w:val="clear" w:color="auto" w:fill="FBE4D5" w:themeFill="accent2" w:themeFillTint="33"/>
            <w:vAlign w:val="center"/>
          </w:tcPr>
          <w:p w14:paraId="7DFCDCF3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5</w:t>
            </w:r>
          </w:p>
        </w:tc>
        <w:tc>
          <w:tcPr>
            <w:tcW w:w="771" w:type="dxa"/>
            <w:shd w:val="clear" w:color="auto" w:fill="FBE4D5" w:themeFill="accent2" w:themeFillTint="33"/>
            <w:vAlign w:val="center"/>
          </w:tcPr>
          <w:p w14:paraId="68B54B2A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6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0E1171E3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766FAE" w:rsidRPr="001357B6" w14:paraId="16D9045C" w14:textId="77777777" w:rsidTr="001357B6">
        <w:trPr>
          <w:trHeight w:val="201"/>
          <w:jc w:val="center"/>
        </w:trPr>
        <w:tc>
          <w:tcPr>
            <w:tcW w:w="899" w:type="dxa"/>
            <w:vMerge w:val="restart"/>
            <w:vAlign w:val="center"/>
          </w:tcPr>
          <w:p w14:paraId="26A5B563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color w:val="002060"/>
                <w:sz w:val="16"/>
                <w:szCs w:val="16"/>
              </w:rPr>
              <w:t>8.º</w:t>
            </w:r>
            <w:r w:rsidRPr="001357B6">
              <w:rPr>
                <w:rFonts w:ascii="Aptos" w:hAnsi="Aptos" w:cs="Calibri"/>
                <w:b/>
                <w:color w:val="002060"/>
                <w:sz w:val="16"/>
                <w:szCs w:val="16"/>
              </w:rPr>
              <w:br/>
            </w:r>
            <w:r w:rsidRPr="001357B6">
              <w:rPr>
                <w:rFonts w:ascii="Aptos" w:hAnsi="Aptos" w:cs="Calibri"/>
                <w:bCs/>
                <w:color w:val="002060"/>
                <w:sz w:val="16"/>
                <w:szCs w:val="16"/>
              </w:rPr>
              <w:t>30</w:t>
            </w:r>
          </w:p>
        </w:tc>
        <w:tc>
          <w:tcPr>
            <w:tcW w:w="756" w:type="dxa"/>
            <w:vAlign w:val="center"/>
          </w:tcPr>
          <w:p w14:paraId="3E2C5D66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A</w:t>
            </w:r>
          </w:p>
        </w:tc>
        <w:tc>
          <w:tcPr>
            <w:tcW w:w="1659" w:type="dxa"/>
            <w:shd w:val="clear" w:color="auto" w:fill="A5C9EB"/>
            <w:vAlign w:val="center"/>
          </w:tcPr>
          <w:p w14:paraId="4707E201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Sábado, 14h30</w:t>
            </w:r>
          </w:p>
        </w:tc>
        <w:tc>
          <w:tcPr>
            <w:tcW w:w="4982" w:type="dxa"/>
            <w:shd w:val="clear" w:color="auto" w:fill="A5C9EB"/>
            <w:vAlign w:val="center"/>
          </w:tcPr>
          <w:p w14:paraId="147612F0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000000" w:themeColor="text1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/>
                <w:sz w:val="16"/>
                <w:szCs w:val="16"/>
              </w:rPr>
              <w:t>Márcia Paiva e Mariana Sousa</w:t>
            </w:r>
          </w:p>
        </w:tc>
        <w:tc>
          <w:tcPr>
            <w:tcW w:w="736" w:type="dxa"/>
            <w:shd w:val="clear" w:color="auto" w:fill="A5C9EB"/>
            <w:vAlign w:val="center"/>
          </w:tcPr>
          <w:p w14:paraId="10C13B1C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26</w:t>
            </w:r>
          </w:p>
        </w:tc>
        <w:tc>
          <w:tcPr>
            <w:tcW w:w="771" w:type="dxa"/>
            <w:shd w:val="clear" w:color="auto" w:fill="A5C9EB"/>
            <w:vAlign w:val="center"/>
          </w:tcPr>
          <w:p w14:paraId="6005644E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13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49E5FAF2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766FAE" w:rsidRPr="001357B6" w14:paraId="4240DF9D" w14:textId="77777777" w:rsidTr="001E38A1">
        <w:trPr>
          <w:trHeight w:val="264"/>
          <w:jc w:val="center"/>
        </w:trPr>
        <w:tc>
          <w:tcPr>
            <w:tcW w:w="899" w:type="dxa"/>
            <w:vMerge/>
            <w:vAlign w:val="center"/>
            <w:hideMark/>
          </w:tcPr>
          <w:p w14:paraId="1E890D39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Cs/>
                <w:color w:val="00206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  <w:hideMark/>
          </w:tcPr>
          <w:p w14:paraId="0ACD0858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B</w:t>
            </w:r>
          </w:p>
        </w:tc>
        <w:tc>
          <w:tcPr>
            <w:tcW w:w="1659" w:type="dxa"/>
            <w:shd w:val="clear" w:color="auto" w:fill="FBE4D5" w:themeFill="accent2" w:themeFillTint="33"/>
            <w:vAlign w:val="center"/>
            <w:hideMark/>
          </w:tcPr>
          <w:p w14:paraId="76C5DA21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Domingo, 10h00</w:t>
            </w:r>
          </w:p>
        </w:tc>
        <w:tc>
          <w:tcPr>
            <w:tcW w:w="4982" w:type="dxa"/>
            <w:shd w:val="clear" w:color="auto" w:fill="FBE4D5" w:themeFill="accent2" w:themeFillTint="33"/>
            <w:vAlign w:val="center"/>
            <w:hideMark/>
          </w:tcPr>
          <w:p w14:paraId="1F4E0CBE" w14:textId="47A73EBA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000000" w:themeColor="text1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 w:themeColor="text1"/>
                <w:sz w:val="16"/>
                <w:szCs w:val="16"/>
              </w:rPr>
              <w:t>João Miguel Ventur</w:t>
            </w:r>
            <w:r w:rsidR="004D364F" w:rsidRPr="001357B6">
              <w:rPr>
                <w:rFonts w:ascii="Aptos" w:hAnsi="Aptos" w:cs="Calibri"/>
                <w:color w:val="000000" w:themeColor="text1"/>
                <w:sz w:val="16"/>
                <w:szCs w:val="16"/>
              </w:rPr>
              <w:t xml:space="preserve">a </w:t>
            </w:r>
            <w:r w:rsidRPr="001357B6">
              <w:rPr>
                <w:rFonts w:ascii="Aptos" w:hAnsi="Aptos" w:cs="Calibri"/>
                <w:color w:val="002060"/>
                <w:sz w:val="16"/>
                <w:szCs w:val="16"/>
              </w:rPr>
              <w:t>(</w:t>
            </w:r>
            <w:r w:rsidR="001E38A1" w:rsidRPr="001357B6">
              <w:rPr>
                <w:rFonts w:ascii="Aptos" w:hAnsi="Aptos" w:cs="Calibri"/>
                <w:color w:val="002060"/>
                <w:sz w:val="16"/>
                <w:szCs w:val="16"/>
              </w:rPr>
              <w:t>e</w:t>
            </w:r>
            <w:r w:rsidRPr="001357B6">
              <w:rPr>
                <w:rFonts w:ascii="Aptos" w:hAnsi="Aptos" w:cs="Calibri"/>
                <w:color w:val="002060"/>
                <w:sz w:val="16"/>
                <w:szCs w:val="16"/>
              </w:rPr>
              <w:t>m conjunto com 7.º B)</w:t>
            </w:r>
          </w:p>
        </w:tc>
        <w:tc>
          <w:tcPr>
            <w:tcW w:w="736" w:type="dxa"/>
            <w:shd w:val="clear" w:color="auto" w:fill="FBE4D5" w:themeFill="accent2" w:themeFillTint="33"/>
            <w:vAlign w:val="center"/>
          </w:tcPr>
          <w:p w14:paraId="104B861B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4</w:t>
            </w:r>
          </w:p>
        </w:tc>
        <w:tc>
          <w:tcPr>
            <w:tcW w:w="771" w:type="dxa"/>
            <w:shd w:val="clear" w:color="auto" w:fill="FBE4D5" w:themeFill="accent2" w:themeFillTint="33"/>
            <w:vAlign w:val="center"/>
          </w:tcPr>
          <w:p w14:paraId="3C646C50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6</w:t>
            </w:r>
          </w:p>
        </w:tc>
        <w:tc>
          <w:tcPr>
            <w:tcW w:w="645" w:type="dxa"/>
            <w:vMerge/>
            <w:textDirection w:val="tbRl"/>
            <w:vAlign w:val="center"/>
            <w:hideMark/>
          </w:tcPr>
          <w:p w14:paraId="739BFCDF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766FAE" w:rsidRPr="001357B6" w14:paraId="42C818C7" w14:textId="77777777" w:rsidTr="001357B6">
        <w:trPr>
          <w:trHeight w:val="341"/>
          <w:jc w:val="center"/>
        </w:trPr>
        <w:tc>
          <w:tcPr>
            <w:tcW w:w="899" w:type="dxa"/>
            <w:vAlign w:val="center"/>
            <w:hideMark/>
          </w:tcPr>
          <w:p w14:paraId="4DCF5364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color w:val="002060"/>
                <w:sz w:val="16"/>
                <w:szCs w:val="16"/>
              </w:rPr>
              <w:t>9.º</w:t>
            </w:r>
          </w:p>
          <w:p w14:paraId="25BEF680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Cs/>
                <w:color w:val="002060"/>
                <w:sz w:val="16"/>
                <w:szCs w:val="16"/>
              </w:rPr>
              <w:t>28</w:t>
            </w:r>
          </w:p>
        </w:tc>
        <w:tc>
          <w:tcPr>
            <w:tcW w:w="756" w:type="dxa"/>
            <w:vAlign w:val="center"/>
            <w:hideMark/>
          </w:tcPr>
          <w:p w14:paraId="2A0357CE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A</w:t>
            </w:r>
          </w:p>
        </w:tc>
        <w:tc>
          <w:tcPr>
            <w:tcW w:w="1659" w:type="dxa"/>
            <w:shd w:val="clear" w:color="auto" w:fill="A5C9EB"/>
            <w:vAlign w:val="center"/>
            <w:hideMark/>
          </w:tcPr>
          <w:p w14:paraId="5D4C425D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Sábado, 14h30</w:t>
            </w:r>
          </w:p>
        </w:tc>
        <w:tc>
          <w:tcPr>
            <w:tcW w:w="4982" w:type="dxa"/>
            <w:shd w:val="clear" w:color="auto" w:fill="A5C9EB"/>
            <w:vAlign w:val="center"/>
            <w:hideMark/>
          </w:tcPr>
          <w:p w14:paraId="519AE365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Jerónima Sousa (CNE) e Gabriela Nunes</w:t>
            </w:r>
          </w:p>
        </w:tc>
        <w:tc>
          <w:tcPr>
            <w:tcW w:w="736" w:type="dxa"/>
            <w:shd w:val="clear" w:color="auto" w:fill="A5C9EB"/>
            <w:vAlign w:val="center"/>
            <w:hideMark/>
          </w:tcPr>
          <w:p w14:paraId="3E126BF7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28</w:t>
            </w:r>
          </w:p>
        </w:tc>
        <w:tc>
          <w:tcPr>
            <w:tcW w:w="771" w:type="dxa"/>
            <w:shd w:val="clear" w:color="auto" w:fill="A5C9EB"/>
            <w:vAlign w:val="center"/>
          </w:tcPr>
          <w:p w14:paraId="63C4A723" w14:textId="343747A8" w:rsidR="00766FAE" w:rsidRPr="001357B6" w:rsidRDefault="004D364F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4"/>
                <w:szCs w:val="14"/>
              </w:rPr>
              <w:t>SN</w:t>
            </w:r>
          </w:p>
        </w:tc>
        <w:tc>
          <w:tcPr>
            <w:tcW w:w="645" w:type="dxa"/>
            <w:vMerge/>
            <w:textDirection w:val="tbRl"/>
            <w:vAlign w:val="center"/>
            <w:hideMark/>
          </w:tcPr>
          <w:p w14:paraId="0A4CE3B4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766FAE" w:rsidRPr="001357B6" w14:paraId="431B71B7" w14:textId="77777777" w:rsidTr="001357B6">
        <w:trPr>
          <w:trHeight w:val="344"/>
          <w:jc w:val="center"/>
        </w:trPr>
        <w:tc>
          <w:tcPr>
            <w:tcW w:w="899" w:type="dxa"/>
            <w:vMerge w:val="restart"/>
            <w:vAlign w:val="center"/>
          </w:tcPr>
          <w:p w14:paraId="116B6077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color w:val="002060"/>
                <w:sz w:val="16"/>
                <w:szCs w:val="16"/>
              </w:rPr>
              <w:t>10.º</w:t>
            </w:r>
          </w:p>
          <w:p w14:paraId="5F60645C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Cs/>
                <w:color w:val="002060"/>
                <w:sz w:val="16"/>
                <w:szCs w:val="16"/>
              </w:rPr>
              <w:t>19</w:t>
            </w:r>
          </w:p>
        </w:tc>
        <w:tc>
          <w:tcPr>
            <w:tcW w:w="756" w:type="dxa"/>
            <w:vAlign w:val="center"/>
          </w:tcPr>
          <w:p w14:paraId="0FF700EE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A</w:t>
            </w:r>
          </w:p>
        </w:tc>
        <w:tc>
          <w:tcPr>
            <w:tcW w:w="1659" w:type="dxa"/>
            <w:shd w:val="clear" w:color="auto" w:fill="A5C9EB"/>
            <w:vAlign w:val="center"/>
          </w:tcPr>
          <w:p w14:paraId="11EB6655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Sábado, 14h30</w:t>
            </w:r>
          </w:p>
        </w:tc>
        <w:tc>
          <w:tcPr>
            <w:tcW w:w="4982" w:type="dxa"/>
            <w:shd w:val="clear" w:color="auto" w:fill="A5C9EB"/>
            <w:vAlign w:val="center"/>
          </w:tcPr>
          <w:p w14:paraId="0EC18361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/>
                <w:sz w:val="16"/>
                <w:szCs w:val="16"/>
              </w:rPr>
              <w:t>Antónia Raquel (CNE)</w:t>
            </w:r>
          </w:p>
        </w:tc>
        <w:tc>
          <w:tcPr>
            <w:tcW w:w="736" w:type="dxa"/>
            <w:shd w:val="clear" w:color="auto" w:fill="A5C9EB"/>
            <w:vAlign w:val="center"/>
          </w:tcPr>
          <w:p w14:paraId="30D9D211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13</w:t>
            </w:r>
          </w:p>
        </w:tc>
        <w:tc>
          <w:tcPr>
            <w:tcW w:w="771" w:type="dxa"/>
            <w:shd w:val="clear" w:color="auto" w:fill="A5C9EB"/>
            <w:vAlign w:val="center"/>
          </w:tcPr>
          <w:p w14:paraId="2F5CA800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S.Jov.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10A5C8F7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766FAE" w:rsidRPr="001357B6" w14:paraId="40A514D2" w14:textId="77777777" w:rsidTr="001E38A1">
        <w:trPr>
          <w:trHeight w:val="379"/>
          <w:jc w:val="center"/>
        </w:trPr>
        <w:tc>
          <w:tcPr>
            <w:tcW w:w="899" w:type="dxa"/>
            <w:vMerge/>
            <w:vAlign w:val="center"/>
          </w:tcPr>
          <w:p w14:paraId="0EE645FC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3317997B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B</w:t>
            </w:r>
          </w:p>
        </w:tc>
        <w:tc>
          <w:tcPr>
            <w:tcW w:w="1659" w:type="dxa"/>
            <w:shd w:val="clear" w:color="auto" w:fill="B3E5A1"/>
            <w:vAlign w:val="center"/>
          </w:tcPr>
          <w:p w14:paraId="2B67E1B8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Sábado, 16h45</w:t>
            </w:r>
          </w:p>
        </w:tc>
        <w:tc>
          <w:tcPr>
            <w:tcW w:w="4982" w:type="dxa"/>
            <w:shd w:val="clear" w:color="auto" w:fill="B3E5A1"/>
            <w:vAlign w:val="center"/>
          </w:tcPr>
          <w:p w14:paraId="4B4B281C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EE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 w:themeColor="text1"/>
                <w:sz w:val="16"/>
                <w:szCs w:val="16"/>
              </w:rPr>
              <w:t>Maria Emanuel e Hélder Pinto</w:t>
            </w:r>
          </w:p>
        </w:tc>
        <w:tc>
          <w:tcPr>
            <w:tcW w:w="736" w:type="dxa"/>
            <w:shd w:val="clear" w:color="auto" w:fill="B3E5A1"/>
            <w:vAlign w:val="center"/>
          </w:tcPr>
          <w:p w14:paraId="1D4E92F7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6</w:t>
            </w:r>
          </w:p>
        </w:tc>
        <w:tc>
          <w:tcPr>
            <w:tcW w:w="771" w:type="dxa"/>
            <w:shd w:val="clear" w:color="auto" w:fill="B3E5A1"/>
            <w:vAlign w:val="center"/>
          </w:tcPr>
          <w:p w14:paraId="6A68CA92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13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51302FC2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766FAE" w:rsidRPr="001357B6" w14:paraId="011F34A4" w14:textId="77777777" w:rsidTr="001357B6">
        <w:trPr>
          <w:trHeight w:val="412"/>
          <w:jc w:val="center"/>
        </w:trPr>
        <w:tc>
          <w:tcPr>
            <w:tcW w:w="899" w:type="dxa"/>
            <w:vAlign w:val="center"/>
          </w:tcPr>
          <w:p w14:paraId="181C92FC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color w:val="002060"/>
                <w:sz w:val="16"/>
                <w:szCs w:val="16"/>
              </w:rPr>
              <w:t>11.º</w:t>
            </w:r>
          </w:p>
          <w:p w14:paraId="1B3F8718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Cs/>
                <w:color w:val="002060"/>
                <w:sz w:val="16"/>
                <w:szCs w:val="16"/>
              </w:rPr>
              <w:t>16</w:t>
            </w:r>
          </w:p>
        </w:tc>
        <w:tc>
          <w:tcPr>
            <w:tcW w:w="756" w:type="dxa"/>
            <w:vAlign w:val="center"/>
          </w:tcPr>
          <w:p w14:paraId="6F2E6A60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A</w:t>
            </w:r>
          </w:p>
        </w:tc>
        <w:tc>
          <w:tcPr>
            <w:tcW w:w="1659" w:type="dxa"/>
            <w:shd w:val="clear" w:color="auto" w:fill="A5C9EB"/>
            <w:vAlign w:val="center"/>
          </w:tcPr>
          <w:p w14:paraId="62B3C9BA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Sábado, 14h30</w:t>
            </w:r>
          </w:p>
        </w:tc>
        <w:tc>
          <w:tcPr>
            <w:tcW w:w="4982" w:type="dxa"/>
            <w:shd w:val="clear" w:color="auto" w:fill="A5C9EB"/>
            <w:vAlign w:val="center"/>
          </w:tcPr>
          <w:p w14:paraId="264ED14B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color w:val="000000" w:themeColor="text1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 xml:space="preserve">Ana Cristina Vale </w:t>
            </w:r>
            <w:r w:rsidRPr="001357B6">
              <w:rPr>
                <w:rFonts w:ascii="Aptos" w:hAnsi="Aptos" w:cs="Calibri"/>
                <w:color w:val="000000" w:themeColor="text1"/>
                <w:sz w:val="16"/>
                <w:szCs w:val="16"/>
              </w:rPr>
              <w:t>e Hermínia Félix</w:t>
            </w:r>
          </w:p>
        </w:tc>
        <w:tc>
          <w:tcPr>
            <w:tcW w:w="736" w:type="dxa"/>
            <w:shd w:val="clear" w:color="auto" w:fill="A5C9EB"/>
            <w:vAlign w:val="center"/>
          </w:tcPr>
          <w:p w14:paraId="38BFF33A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16</w:t>
            </w:r>
          </w:p>
        </w:tc>
        <w:tc>
          <w:tcPr>
            <w:tcW w:w="771" w:type="dxa"/>
            <w:shd w:val="clear" w:color="auto" w:fill="A5C9EB"/>
            <w:vAlign w:val="center"/>
          </w:tcPr>
          <w:p w14:paraId="2997BC4F" w14:textId="77777777" w:rsidR="001E38A1" w:rsidRPr="001357B6" w:rsidRDefault="00766FAE" w:rsidP="001E38A1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12</w:t>
            </w:r>
            <w:r w:rsidR="001E38A1" w:rsidRPr="001357B6">
              <w:rPr>
                <w:rFonts w:ascii="Aptos" w:hAnsi="Aptos" w:cs="Calibri"/>
                <w:sz w:val="16"/>
                <w:szCs w:val="16"/>
              </w:rPr>
              <w:t xml:space="preserve"> </w:t>
            </w:r>
          </w:p>
          <w:p w14:paraId="3622EEC0" w14:textId="0D679FFC" w:rsidR="00766FAE" w:rsidRPr="001357B6" w:rsidRDefault="00766FAE" w:rsidP="001E38A1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Cri</w:t>
            </w:r>
            <w:r w:rsidR="001E38A1" w:rsidRPr="001357B6">
              <w:rPr>
                <w:rFonts w:ascii="Aptos" w:hAnsi="Aptos" w:cs="Calibri"/>
                <w:sz w:val="16"/>
                <w:szCs w:val="16"/>
              </w:rPr>
              <w:t>pta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752E0268" w14:textId="77777777" w:rsidR="00766FAE" w:rsidRPr="001357B6" w:rsidRDefault="00766FAE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4D364F" w:rsidRPr="001357B6" w14:paraId="77607CDD" w14:textId="77777777" w:rsidTr="00477935">
        <w:trPr>
          <w:trHeight w:val="480"/>
          <w:jc w:val="center"/>
        </w:trPr>
        <w:tc>
          <w:tcPr>
            <w:tcW w:w="899" w:type="dxa"/>
            <w:vAlign w:val="center"/>
          </w:tcPr>
          <w:p w14:paraId="568D1F6A" w14:textId="511A670F" w:rsidR="001E38A1" w:rsidRPr="001357B6" w:rsidRDefault="004D364F" w:rsidP="001E38A1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color w:val="002060"/>
                <w:sz w:val="16"/>
                <w:szCs w:val="16"/>
              </w:rPr>
              <w:t>Adultos</w:t>
            </w:r>
          </w:p>
        </w:tc>
        <w:tc>
          <w:tcPr>
            <w:tcW w:w="756" w:type="dxa"/>
            <w:vAlign w:val="center"/>
          </w:tcPr>
          <w:p w14:paraId="7EFB0C88" w14:textId="5E148013" w:rsidR="004D364F" w:rsidRPr="001357B6" w:rsidRDefault="004D364F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A</w:t>
            </w:r>
          </w:p>
        </w:tc>
        <w:tc>
          <w:tcPr>
            <w:tcW w:w="1659" w:type="dxa"/>
            <w:shd w:val="clear" w:color="auto" w:fill="CBD3DE" w:themeFill="text2" w:themeFillTint="40"/>
            <w:vAlign w:val="center"/>
          </w:tcPr>
          <w:p w14:paraId="001CB43F" w14:textId="26C391AA" w:rsidR="004D364F" w:rsidRPr="001357B6" w:rsidRDefault="004D364F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Sextas, 21h00</w:t>
            </w:r>
          </w:p>
        </w:tc>
        <w:tc>
          <w:tcPr>
            <w:tcW w:w="4982" w:type="dxa"/>
            <w:shd w:val="clear" w:color="auto" w:fill="CBD3DE" w:themeFill="text2" w:themeFillTint="40"/>
            <w:vAlign w:val="center"/>
          </w:tcPr>
          <w:p w14:paraId="683B8BA8" w14:textId="5CB17852" w:rsidR="004D364F" w:rsidRPr="001357B6" w:rsidRDefault="004D364F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 xml:space="preserve">Padre João </w:t>
            </w:r>
          </w:p>
        </w:tc>
        <w:tc>
          <w:tcPr>
            <w:tcW w:w="736" w:type="dxa"/>
            <w:shd w:val="clear" w:color="auto" w:fill="CBD3DE" w:themeFill="text2" w:themeFillTint="40"/>
            <w:vAlign w:val="center"/>
          </w:tcPr>
          <w:p w14:paraId="4F69A3C4" w14:textId="583F95B2" w:rsidR="004D364F" w:rsidRPr="001357B6" w:rsidRDefault="004D364F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22</w:t>
            </w:r>
          </w:p>
        </w:tc>
        <w:tc>
          <w:tcPr>
            <w:tcW w:w="771" w:type="dxa"/>
            <w:shd w:val="clear" w:color="auto" w:fill="CBD3DE" w:themeFill="text2" w:themeFillTint="40"/>
            <w:vAlign w:val="center"/>
          </w:tcPr>
          <w:p w14:paraId="22BC8879" w14:textId="5B05084F" w:rsidR="004D364F" w:rsidRPr="001357B6" w:rsidRDefault="004D364F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SN</w:t>
            </w:r>
          </w:p>
        </w:tc>
        <w:tc>
          <w:tcPr>
            <w:tcW w:w="645" w:type="dxa"/>
            <w:vMerge w:val="restart"/>
            <w:textDirection w:val="tbRl"/>
            <w:vAlign w:val="center"/>
          </w:tcPr>
          <w:p w14:paraId="35CC3D82" w14:textId="5BAC4E9C" w:rsidR="004D364F" w:rsidRPr="001357B6" w:rsidRDefault="004D364F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color w:val="000000"/>
                <w:sz w:val="16"/>
                <w:szCs w:val="16"/>
              </w:rPr>
              <w:t>PG</w:t>
            </w:r>
          </w:p>
        </w:tc>
      </w:tr>
      <w:tr w:rsidR="004D364F" w:rsidRPr="001357B6" w14:paraId="550BD5BD" w14:textId="77777777" w:rsidTr="00477935">
        <w:trPr>
          <w:trHeight w:val="480"/>
          <w:jc w:val="center"/>
        </w:trPr>
        <w:tc>
          <w:tcPr>
            <w:tcW w:w="899" w:type="dxa"/>
            <w:vAlign w:val="center"/>
          </w:tcPr>
          <w:p w14:paraId="35C68774" w14:textId="1B4127D9" w:rsidR="004D364F" w:rsidRPr="001357B6" w:rsidRDefault="004D364F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color w:val="002060"/>
                <w:sz w:val="16"/>
                <w:szCs w:val="16"/>
              </w:rPr>
              <w:t xml:space="preserve">Adultos </w:t>
            </w:r>
          </w:p>
        </w:tc>
        <w:tc>
          <w:tcPr>
            <w:tcW w:w="756" w:type="dxa"/>
            <w:vAlign w:val="center"/>
          </w:tcPr>
          <w:p w14:paraId="1C473ED1" w14:textId="2DA260D6" w:rsidR="004D364F" w:rsidRPr="001357B6" w:rsidRDefault="004D364F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2060"/>
                <w:sz w:val="16"/>
                <w:szCs w:val="16"/>
              </w:rPr>
              <w:t>B</w:t>
            </w:r>
          </w:p>
        </w:tc>
        <w:tc>
          <w:tcPr>
            <w:tcW w:w="1659" w:type="dxa"/>
            <w:shd w:val="clear" w:color="auto" w:fill="CBD3DE" w:themeFill="text2" w:themeFillTint="40"/>
            <w:vAlign w:val="center"/>
          </w:tcPr>
          <w:p w14:paraId="74418AF3" w14:textId="284EF2C9" w:rsidR="004D364F" w:rsidRPr="001357B6" w:rsidRDefault="004D364F" w:rsidP="00477935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1357B6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A combinar</w:t>
            </w:r>
          </w:p>
        </w:tc>
        <w:tc>
          <w:tcPr>
            <w:tcW w:w="4982" w:type="dxa"/>
            <w:shd w:val="clear" w:color="auto" w:fill="CBD3DE" w:themeFill="text2" w:themeFillTint="40"/>
            <w:vAlign w:val="center"/>
          </w:tcPr>
          <w:p w14:paraId="117C80DE" w14:textId="38EC27F2" w:rsidR="004D364F" w:rsidRPr="001357B6" w:rsidRDefault="004D364F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Francisco Pamplona e António Ribeiro</w:t>
            </w:r>
          </w:p>
        </w:tc>
        <w:tc>
          <w:tcPr>
            <w:tcW w:w="736" w:type="dxa"/>
            <w:shd w:val="clear" w:color="auto" w:fill="CBD3DE" w:themeFill="text2" w:themeFillTint="40"/>
            <w:vAlign w:val="center"/>
          </w:tcPr>
          <w:p w14:paraId="70689066" w14:textId="6B1C9889" w:rsidR="004D364F" w:rsidRPr="001357B6" w:rsidRDefault="004D364F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9</w:t>
            </w:r>
          </w:p>
        </w:tc>
        <w:tc>
          <w:tcPr>
            <w:tcW w:w="771" w:type="dxa"/>
            <w:shd w:val="clear" w:color="auto" w:fill="CBD3DE" w:themeFill="text2" w:themeFillTint="40"/>
            <w:vAlign w:val="center"/>
          </w:tcPr>
          <w:p w14:paraId="76788B64" w14:textId="36DD3F63" w:rsidR="004D364F" w:rsidRPr="001357B6" w:rsidRDefault="004D364F" w:rsidP="00477935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1357B6">
              <w:rPr>
                <w:rFonts w:ascii="Aptos" w:hAnsi="Aptos" w:cs="Calibri"/>
                <w:sz w:val="16"/>
                <w:szCs w:val="16"/>
              </w:rPr>
              <w:t>SN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098882BA" w14:textId="77777777" w:rsidR="004D364F" w:rsidRPr="001357B6" w:rsidRDefault="004D364F" w:rsidP="00477935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bookmarkEnd w:id="0"/>
    </w:tbl>
    <w:p w14:paraId="4349A532" w14:textId="77777777" w:rsidR="001357B6" w:rsidRDefault="001357B6" w:rsidP="00766FAE">
      <w:pPr>
        <w:spacing w:after="0" w:line="360" w:lineRule="auto"/>
        <w:jc w:val="center"/>
        <w:rPr>
          <w:rFonts w:ascii="Aptos" w:hAnsi="Aptos"/>
          <w:b/>
          <w:bCs/>
          <w:smallCaps/>
          <w:color w:val="2E74B5" w:themeColor="accent5" w:themeShade="BF"/>
          <w:sz w:val="28"/>
          <w:szCs w:val="28"/>
        </w:rPr>
      </w:pPr>
    </w:p>
    <w:p w14:paraId="55B3B85E" w14:textId="62EBF3A9" w:rsidR="00766FAE" w:rsidRPr="001357B6" w:rsidRDefault="004D364F" w:rsidP="00766FAE">
      <w:pPr>
        <w:spacing w:after="0" w:line="360" w:lineRule="auto"/>
        <w:jc w:val="center"/>
        <w:rPr>
          <w:rFonts w:ascii="Aptos" w:hAnsi="Aptos"/>
          <w:b/>
          <w:bCs/>
          <w:smallCaps/>
          <w:color w:val="2E74B5" w:themeColor="accent5" w:themeShade="BF"/>
          <w:sz w:val="28"/>
          <w:szCs w:val="28"/>
        </w:rPr>
      </w:pPr>
      <w:r w:rsidRPr="001357B6">
        <w:rPr>
          <w:rFonts w:ascii="Aptos" w:hAnsi="Aptos"/>
          <w:b/>
          <w:bCs/>
          <w:smallCaps/>
          <w:color w:val="2E74B5" w:themeColor="accent5" w:themeShade="BF"/>
          <w:sz w:val="28"/>
          <w:szCs w:val="28"/>
        </w:rPr>
        <w:lastRenderedPageBreak/>
        <w:t>CALENDÁRIO DA CATEQUESE 2026-2027</w:t>
      </w:r>
    </w:p>
    <w:p w14:paraId="6AB4C0F1" w14:textId="5C340BA7" w:rsidR="00766FAE" w:rsidRPr="001357B6" w:rsidRDefault="00766FAE" w:rsidP="00766FAE">
      <w:pPr>
        <w:spacing w:after="0" w:line="360" w:lineRule="auto"/>
        <w:jc w:val="both"/>
        <w:rPr>
          <w:rFonts w:ascii="Aptos" w:hAnsi="Aptos"/>
          <w:sz w:val="21"/>
          <w:szCs w:val="21"/>
        </w:rPr>
      </w:pPr>
    </w:p>
    <w:p w14:paraId="3E5379CC" w14:textId="30B910F4" w:rsidR="00766FAE" w:rsidRPr="001357B6" w:rsidRDefault="00766FAE" w:rsidP="00766FAE">
      <w:p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1357B6">
        <w:rPr>
          <w:rFonts w:ascii="Aptos" w:hAnsi="Aptos"/>
          <w:b/>
          <w:bCs/>
          <w:color w:val="4472C4" w:themeColor="accent1"/>
          <w:sz w:val="21"/>
          <w:szCs w:val="21"/>
        </w:rPr>
        <w:t>Primeiro encontro</w:t>
      </w:r>
      <w:r w:rsidRPr="001357B6">
        <w:rPr>
          <w:rFonts w:ascii="Aptos" w:hAnsi="Aptos"/>
          <w:color w:val="4472C4" w:themeColor="accent1"/>
          <w:sz w:val="21"/>
          <w:szCs w:val="21"/>
        </w:rPr>
        <w:t xml:space="preserve">: </w:t>
      </w:r>
      <w:r w:rsidRPr="001357B6">
        <w:rPr>
          <w:rFonts w:ascii="Aptos" w:hAnsi="Aptos"/>
          <w:sz w:val="21"/>
          <w:szCs w:val="21"/>
        </w:rPr>
        <w:t xml:space="preserve">10 e 11 de outubro </w:t>
      </w:r>
      <w:r w:rsidR="001E38A1" w:rsidRPr="001357B6">
        <w:rPr>
          <w:rFonts w:ascii="Aptos" w:hAnsi="Aptos"/>
          <w:sz w:val="21"/>
          <w:szCs w:val="21"/>
        </w:rPr>
        <w:t xml:space="preserve">| </w:t>
      </w:r>
      <w:r w:rsidRPr="001357B6">
        <w:rPr>
          <w:rFonts w:ascii="Aptos" w:hAnsi="Aptos"/>
          <w:b/>
          <w:bCs/>
          <w:color w:val="4472C4" w:themeColor="accent1"/>
          <w:sz w:val="21"/>
          <w:szCs w:val="21"/>
        </w:rPr>
        <w:t>Último encontro</w:t>
      </w:r>
      <w:r w:rsidRPr="001357B6">
        <w:rPr>
          <w:rFonts w:ascii="Aptos" w:hAnsi="Aptos"/>
          <w:color w:val="4472C4" w:themeColor="accent1"/>
          <w:sz w:val="21"/>
          <w:szCs w:val="21"/>
        </w:rPr>
        <w:t xml:space="preserve">: </w:t>
      </w:r>
      <w:r w:rsidRPr="001357B6">
        <w:rPr>
          <w:rFonts w:ascii="Aptos" w:hAnsi="Aptos"/>
          <w:sz w:val="21"/>
          <w:szCs w:val="21"/>
        </w:rPr>
        <w:t xml:space="preserve">05 e 06 de junho </w:t>
      </w:r>
      <w:r w:rsidR="001E38A1" w:rsidRPr="001357B6">
        <w:rPr>
          <w:rFonts w:ascii="Aptos" w:hAnsi="Aptos"/>
          <w:sz w:val="21"/>
          <w:szCs w:val="21"/>
        </w:rPr>
        <w:t xml:space="preserve">| </w:t>
      </w:r>
      <w:r w:rsidRPr="001357B6">
        <w:rPr>
          <w:rFonts w:ascii="Aptos" w:hAnsi="Aptos"/>
          <w:b/>
          <w:bCs/>
          <w:color w:val="4472C4" w:themeColor="accent1"/>
          <w:sz w:val="21"/>
          <w:szCs w:val="21"/>
        </w:rPr>
        <w:t>Passeio Interparoquial:</w:t>
      </w:r>
      <w:r w:rsidRPr="001357B6">
        <w:rPr>
          <w:rFonts w:ascii="Aptos" w:hAnsi="Aptos"/>
          <w:color w:val="4472C4" w:themeColor="accent1"/>
          <w:sz w:val="21"/>
          <w:szCs w:val="21"/>
        </w:rPr>
        <w:t xml:space="preserve"> </w:t>
      </w:r>
      <w:r w:rsidRPr="001357B6">
        <w:rPr>
          <w:rFonts w:ascii="Aptos" w:hAnsi="Aptos"/>
          <w:sz w:val="21"/>
          <w:szCs w:val="21"/>
        </w:rPr>
        <w:t xml:space="preserve">19 de junho </w:t>
      </w:r>
    </w:p>
    <w:p w14:paraId="2374587C" w14:textId="77777777" w:rsidR="00766FAE" w:rsidRPr="001357B6" w:rsidRDefault="00766FAE" w:rsidP="00766FAE">
      <w:pPr>
        <w:spacing w:after="0" w:line="360" w:lineRule="auto"/>
        <w:jc w:val="both"/>
        <w:rPr>
          <w:rFonts w:ascii="Aptos" w:hAnsi="Aptos"/>
          <w:sz w:val="21"/>
          <w:szCs w:val="21"/>
        </w:rPr>
      </w:pPr>
    </w:p>
    <w:p w14:paraId="41734A90" w14:textId="0399EF56" w:rsidR="00766FAE" w:rsidRPr="001357B6" w:rsidRDefault="00766FAE" w:rsidP="00766FAE">
      <w:p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1357B6">
        <w:rPr>
          <w:rFonts w:ascii="Aptos" w:hAnsi="Aptos"/>
          <w:sz w:val="21"/>
          <w:szCs w:val="21"/>
        </w:rPr>
        <w:t xml:space="preserve">A Catequese, por regra, tem ritmo semanal. E conta com </w:t>
      </w:r>
      <w:r w:rsidRPr="001357B6">
        <w:rPr>
          <w:rFonts w:ascii="Aptos" w:hAnsi="Aptos"/>
          <w:b/>
          <w:bCs/>
          <w:color w:val="4472C4" w:themeColor="accent1"/>
          <w:sz w:val="21"/>
          <w:szCs w:val="21"/>
        </w:rPr>
        <w:t>algumas pausas</w:t>
      </w:r>
      <w:r w:rsidRPr="001357B6">
        <w:rPr>
          <w:rFonts w:ascii="Aptos" w:hAnsi="Aptos"/>
          <w:sz w:val="21"/>
          <w:szCs w:val="21"/>
        </w:rPr>
        <w:t>. Não há Catequese nestes fins de semana:</w:t>
      </w:r>
    </w:p>
    <w:p w14:paraId="7F005505" w14:textId="51614465" w:rsidR="00766FAE" w:rsidRPr="001357B6" w:rsidRDefault="00766FAE" w:rsidP="00766FAE">
      <w:pPr>
        <w:spacing w:after="0" w:line="360" w:lineRule="auto"/>
        <w:jc w:val="both"/>
        <w:rPr>
          <w:rFonts w:ascii="Aptos" w:hAnsi="Aptos"/>
          <w:sz w:val="10"/>
          <w:szCs w:val="10"/>
        </w:rPr>
      </w:pPr>
    </w:p>
    <w:p w14:paraId="4ACA916F" w14:textId="77777777" w:rsidR="00766FAE" w:rsidRPr="006B7E77" w:rsidRDefault="00766FAE" w:rsidP="00766FAE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6B7E77">
        <w:rPr>
          <w:rFonts w:ascii="Aptos" w:hAnsi="Aptos"/>
          <w:sz w:val="20"/>
          <w:szCs w:val="20"/>
        </w:rPr>
        <w:t>31 de outubro e 1 de novembro (Todos os Santos)</w:t>
      </w:r>
    </w:p>
    <w:p w14:paraId="583A2976" w14:textId="6F9EA8A3" w:rsidR="00766FAE" w:rsidRPr="006B7E77" w:rsidRDefault="00766FAE" w:rsidP="00766FAE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6B7E77">
        <w:rPr>
          <w:rFonts w:ascii="Aptos" w:hAnsi="Aptos"/>
          <w:sz w:val="20"/>
          <w:szCs w:val="20"/>
        </w:rPr>
        <w:t>26 e 27 de dezembro (Tempo do Natal)</w:t>
      </w:r>
    </w:p>
    <w:p w14:paraId="4A558169" w14:textId="77777777" w:rsidR="00766FAE" w:rsidRPr="006B7E77" w:rsidRDefault="00766FAE" w:rsidP="00766FAE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6B7E77">
        <w:rPr>
          <w:rFonts w:ascii="Aptos" w:hAnsi="Aptos"/>
          <w:sz w:val="20"/>
          <w:szCs w:val="20"/>
        </w:rPr>
        <w:t>2 e 3 de janeiro (Tempo do Natal)</w:t>
      </w:r>
    </w:p>
    <w:p w14:paraId="4D52886A" w14:textId="77777777" w:rsidR="00766FAE" w:rsidRPr="006B7E77" w:rsidRDefault="00766FAE" w:rsidP="00766FAE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6B7E77">
        <w:rPr>
          <w:rFonts w:ascii="Aptos" w:hAnsi="Aptos"/>
          <w:sz w:val="20"/>
          <w:szCs w:val="20"/>
        </w:rPr>
        <w:t>06 e 07 de fevereiro (proximidade do Carnaval)</w:t>
      </w:r>
    </w:p>
    <w:p w14:paraId="72481A3B" w14:textId="77777777" w:rsidR="00766FAE" w:rsidRPr="006B7E77" w:rsidRDefault="00766FAE" w:rsidP="00766FAE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6B7E77">
        <w:rPr>
          <w:rFonts w:ascii="Aptos" w:hAnsi="Aptos"/>
          <w:sz w:val="20"/>
          <w:szCs w:val="20"/>
        </w:rPr>
        <w:t>27 e 28 de março (Noite e dia de Páscoa)</w:t>
      </w:r>
    </w:p>
    <w:p w14:paraId="53232D76" w14:textId="77777777" w:rsidR="00766FAE" w:rsidRPr="006B7E77" w:rsidRDefault="00766FAE" w:rsidP="00766FAE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6B7E77">
        <w:rPr>
          <w:rFonts w:ascii="Aptos" w:hAnsi="Aptos"/>
          <w:sz w:val="20"/>
          <w:szCs w:val="20"/>
        </w:rPr>
        <w:t>01 e 02 de maio (Dia da Mãe)</w:t>
      </w:r>
    </w:p>
    <w:p w14:paraId="0793F498" w14:textId="77777777" w:rsidR="00766FAE" w:rsidRPr="001357B6" w:rsidRDefault="00766FAE" w:rsidP="00766FAE">
      <w:pPr>
        <w:spacing w:after="0" w:line="360" w:lineRule="auto"/>
        <w:jc w:val="both"/>
        <w:rPr>
          <w:rFonts w:ascii="Aptos" w:hAnsi="Aptos"/>
          <w:sz w:val="10"/>
          <w:szCs w:val="10"/>
        </w:rPr>
      </w:pPr>
    </w:p>
    <w:p w14:paraId="18E9A034" w14:textId="302599D8" w:rsidR="00766FAE" w:rsidRPr="001357B6" w:rsidRDefault="00766FAE" w:rsidP="00766FAE">
      <w:p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1357B6">
        <w:rPr>
          <w:rFonts w:ascii="Aptos" w:hAnsi="Aptos"/>
          <w:sz w:val="21"/>
          <w:szCs w:val="21"/>
        </w:rPr>
        <w:t>Toda a Catequese se orienta para a Eucaristia, fonte e cume da vida cristã. A Eucaristia faz parte do caminho de vida cristã e tem ritmo dominical. Missa</w:t>
      </w:r>
      <w:r w:rsidR="001357B6" w:rsidRPr="001357B6">
        <w:rPr>
          <w:rFonts w:ascii="Aptos" w:hAnsi="Aptos"/>
          <w:sz w:val="21"/>
          <w:szCs w:val="21"/>
        </w:rPr>
        <w:t>s</w:t>
      </w:r>
      <w:r w:rsidRPr="001357B6">
        <w:rPr>
          <w:rFonts w:ascii="Aptos" w:hAnsi="Aptos"/>
          <w:sz w:val="21"/>
          <w:szCs w:val="21"/>
        </w:rPr>
        <w:t xml:space="preserve"> aos sábados, às 15h45 (por vezes, às 19h00); aos Domingos, às 11h00 e 19h00. </w:t>
      </w:r>
    </w:p>
    <w:p w14:paraId="0070BC76" w14:textId="77777777" w:rsidR="001E38A1" w:rsidRPr="001357B6" w:rsidRDefault="001E38A1" w:rsidP="00766FAE">
      <w:pPr>
        <w:spacing w:after="0" w:line="360" w:lineRule="auto"/>
        <w:jc w:val="both"/>
        <w:rPr>
          <w:rFonts w:ascii="Aptos" w:hAnsi="Aptos"/>
          <w:sz w:val="21"/>
          <w:szCs w:val="21"/>
        </w:rPr>
      </w:pPr>
    </w:p>
    <w:p w14:paraId="1DC2CC21" w14:textId="50950FD6" w:rsidR="00766FAE" w:rsidRPr="001357B6" w:rsidRDefault="001357B6" w:rsidP="00766FAE">
      <w:pPr>
        <w:spacing w:after="160" w:line="259" w:lineRule="auto"/>
        <w:jc w:val="center"/>
        <w:rPr>
          <w:rFonts w:ascii="Aptos" w:hAnsi="Aptos"/>
          <w:b/>
          <w:bCs/>
          <w:smallCaps/>
          <w:color w:val="2E74B5" w:themeColor="accent5" w:themeShade="BF"/>
          <w:sz w:val="28"/>
          <w:szCs w:val="28"/>
        </w:rPr>
      </w:pPr>
      <w:r w:rsidRPr="001357B6">
        <w:rPr>
          <w:rFonts w:ascii="Aptos" w:hAnsi="Aptos"/>
          <w:b/>
          <w:bCs/>
          <w:smallCaps/>
          <w:color w:val="2E74B5" w:themeColor="accent5" w:themeShade="BF"/>
          <w:sz w:val="28"/>
          <w:szCs w:val="28"/>
        </w:rPr>
        <w:t>FESTAS E CELEBRAÇÕES DA CATEQUESE 2026-2027</w:t>
      </w:r>
    </w:p>
    <w:p w14:paraId="4D054E67" w14:textId="77777777" w:rsidR="001E38A1" w:rsidRPr="001357B6" w:rsidRDefault="001E38A1" w:rsidP="00766FAE">
      <w:pPr>
        <w:spacing w:after="160" w:line="259" w:lineRule="auto"/>
        <w:jc w:val="center"/>
        <w:rPr>
          <w:rFonts w:ascii="Aptos" w:hAnsi="Aptos"/>
          <w:b/>
          <w:bCs/>
          <w:color w:val="002060"/>
          <w:sz w:val="10"/>
          <w:szCs w:val="10"/>
        </w:rPr>
      </w:pPr>
    </w:p>
    <w:tbl>
      <w:tblPr>
        <w:tblStyle w:val="TabeladeGrelha1Clara-Destaque5"/>
        <w:tblW w:w="10569" w:type="dxa"/>
        <w:tblLook w:val="04A0" w:firstRow="1" w:lastRow="0" w:firstColumn="1" w:lastColumn="0" w:noHBand="0" w:noVBand="1"/>
      </w:tblPr>
      <w:tblGrid>
        <w:gridCol w:w="3482"/>
        <w:gridCol w:w="4399"/>
        <w:gridCol w:w="2688"/>
      </w:tblGrid>
      <w:tr w:rsidR="00766FAE" w:rsidRPr="001357B6" w14:paraId="16B4EA27" w14:textId="77777777" w:rsidTr="001E38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2" w:type="dxa"/>
            <w:vAlign w:val="center"/>
          </w:tcPr>
          <w:p w14:paraId="551DD206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Entrega da Ave-maria </w:t>
            </w:r>
          </w:p>
          <w:p w14:paraId="740F0752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color w:val="4472C4" w:themeColor="accent1"/>
                <w:sz w:val="20"/>
                <w:szCs w:val="20"/>
              </w:rPr>
              <w:t>1.º ano</w:t>
            </w:r>
          </w:p>
        </w:tc>
        <w:tc>
          <w:tcPr>
            <w:tcW w:w="4399" w:type="dxa"/>
            <w:vAlign w:val="center"/>
          </w:tcPr>
          <w:p w14:paraId="7F98B824" w14:textId="77777777" w:rsidR="00766FAE" w:rsidRPr="001357B6" w:rsidRDefault="00766FAE" w:rsidP="00477935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Domingo, 02 de maio, 10h15 </w:t>
            </w:r>
          </w:p>
          <w:p w14:paraId="20DD37E3" w14:textId="77777777" w:rsidR="00766FAE" w:rsidRPr="001357B6" w:rsidRDefault="00766FAE" w:rsidP="00477935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color w:val="EE0000"/>
                <w:sz w:val="16"/>
                <w:szCs w:val="16"/>
              </w:rPr>
            </w:pPr>
            <w:r w:rsidRPr="001357B6">
              <w:rPr>
                <w:rFonts w:ascii="Aptos" w:hAnsi="Aptos"/>
                <w:b w:val="0"/>
                <w:bCs w:val="0"/>
                <w:color w:val="4472C4" w:themeColor="accent1"/>
                <w:sz w:val="16"/>
                <w:szCs w:val="16"/>
              </w:rPr>
              <w:t>seguido de Missa às 11h00</w:t>
            </w:r>
          </w:p>
        </w:tc>
        <w:tc>
          <w:tcPr>
            <w:tcW w:w="2688" w:type="dxa"/>
            <w:vAlign w:val="center"/>
          </w:tcPr>
          <w:p w14:paraId="61B5CE36" w14:textId="77777777" w:rsidR="00766FAE" w:rsidRPr="001357B6" w:rsidRDefault="00766FAE" w:rsidP="00477935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1357B6">
              <w:rPr>
                <w:rFonts w:ascii="Aptos" w:hAnsi="Aptos"/>
                <w:sz w:val="16"/>
                <w:szCs w:val="16"/>
              </w:rPr>
              <w:t>Dia da Mãe</w:t>
            </w:r>
          </w:p>
        </w:tc>
      </w:tr>
      <w:tr w:rsidR="00766FAE" w:rsidRPr="001357B6" w14:paraId="50B78966" w14:textId="77777777" w:rsidTr="001E38A1">
        <w:trPr>
          <w:trHeight w:val="8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2" w:type="dxa"/>
            <w:vAlign w:val="center"/>
          </w:tcPr>
          <w:p w14:paraId="3587894D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Entrega do Pai-nosso </w:t>
            </w:r>
          </w:p>
          <w:p w14:paraId="2BAB0C1E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/>
                <w:color w:val="4472C4" w:themeColor="accent1"/>
                <w:sz w:val="20"/>
                <w:szCs w:val="20"/>
              </w:rPr>
            </w:pPr>
            <w:r w:rsidRPr="001357B6">
              <w:rPr>
                <w:rFonts w:ascii="Aptos" w:hAnsi="Aptos"/>
                <w:color w:val="4472C4" w:themeColor="accent1"/>
                <w:sz w:val="20"/>
                <w:szCs w:val="20"/>
              </w:rPr>
              <w:t xml:space="preserve">2.º ano </w:t>
            </w:r>
          </w:p>
          <w:p w14:paraId="5BFC96C4" w14:textId="09EC54F5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/>
                <w:b w:val="0"/>
                <w:bCs w:val="0"/>
                <w:color w:val="4472C4" w:themeColor="accent1"/>
                <w:sz w:val="16"/>
                <w:szCs w:val="16"/>
              </w:rPr>
            </w:pPr>
            <w:r w:rsidRPr="001357B6">
              <w:rPr>
                <w:rFonts w:ascii="Aptos" w:hAnsi="Aptos"/>
                <w:b w:val="0"/>
                <w:bCs w:val="0"/>
                <w:color w:val="4472C4" w:themeColor="accent1"/>
                <w:sz w:val="16"/>
                <w:szCs w:val="16"/>
              </w:rPr>
              <w:t>e Catecúmenos do GIC e adultos</w:t>
            </w:r>
          </w:p>
          <w:p w14:paraId="0430BC11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/>
                <w:sz w:val="16"/>
                <w:szCs w:val="16"/>
              </w:rPr>
            </w:pPr>
            <w:r w:rsidRPr="001357B6">
              <w:rPr>
                <w:rFonts w:ascii="Aptos" w:hAnsi="Aptos"/>
                <w:b w:val="0"/>
                <w:bCs w:val="0"/>
                <w:color w:val="4472C4" w:themeColor="accent1"/>
                <w:sz w:val="16"/>
                <w:szCs w:val="16"/>
              </w:rPr>
              <w:t>que não receberam o Pai-Nosso</w:t>
            </w:r>
            <w:r w:rsidRPr="001357B6">
              <w:rPr>
                <w:rFonts w:ascii="Aptos" w:hAnsi="Aptos"/>
                <w:color w:val="4472C4" w:themeColor="accent1"/>
                <w:sz w:val="16"/>
                <w:szCs w:val="16"/>
              </w:rPr>
              <w:t xml:space="preserve"> </w:t>
            </w:r>
          </w:p>
        </w:tc>
        <w:tc>
          <w:tcPr>
            <w:tcW w:w="4399" w:type="dxa"/>
            <w:vAlign w:val="center"/>
          </w:tcPr>
          <w:p w14:paraId="5CAB8A00" w14:textId="77777777" w:rsidR="00766FAE" w:rsidRPr="001357B6" w:rsidRDefault="00766FAE" w:rsidP="00477935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1357B6">
              <w:rPr>
                <w:rFonts w:ascii="Aptos" w:hAnsi="Aptos"/>
                <w:b/>
                <w:bCs/>
                <w:sz w:val="20"/>
                <w:szCs w:val="20"/>
              </w:rPr>
              <w:t>Sábado, 13 de março, 19h00</w:t>
            </w:r>
          </w:p>
          <w:p w14:paraId="3BDA1A30" w14:textId="77777777" w:rsidR="00766FAE" w:rsidRPr="001357B6" w:rsidRDefault="00766FAE" w:rsidP="00477935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EE0000"/>
                <w:sz w:val="16"/>
                <w:szCs w:val="16"/>
              </w:rPr>
            </w:pPr>
            <w:r w:rsidRPr="001357B6">
              <w:rPr>
                <w:rFonts w:ascii="Aptos" w:hAnsi="Aptos"/>
                <w:color w:val="4472C4" w:themeColor="accent1"/>
                <w:sz w:val="16"/>
                <w:szCs w:val="16"/>
              </w:rPr>
              <w:t>Missa vespertina adicional</w:t>
            </w:r>
          </w:p>
        </w:tc>
        <w:tc>
          <w:tcPr>
            <w:tcW w:w="2688" w:type="dxa"/>
            <w:vAlign w:val="center"/>
          </w:tcPr>
          <w:p w14:paraId="392B6467" w14:textId="77777777" w:rsidR="00766FAE" w:rsidRPr="001357B6" w:rsidRDefault="00766FAE" w:rsidP="00477935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1357B6">
              <w:rPr>
                <w:rFonts w:ascii="Aptos" w:hAnsi="Aptos"/>
                <w:sz w:val="16"/>
                <w:szCs w:val="16"/>
              </w:rPr>
              <w:t>5.º Domingo da Quaresma B</w:t>
            </w:r>
          </w:p>
        </w:tc>
      </w:tr>
      <w:tr w:rsidR="00766FAE" w:rsidRPr="001357B6" w14:paraId="20561AC4" w14:textId="77777777" w:rsidTr="001E3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2" w:type="dxa"/>
            <w:vAlign w:val="center"/>
          </w:tcPr>
          <w:p w14:paraId="2C1F00EC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>Festa da Eucaristia I</w:t>
            </w:r>
          </w:p>
          <w:p w14:paraId="3C7322AB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color w:val="4472C4" w:themeColor="accent1"/>
                <w:sz w:val="20"/>
                <w:szCs w:val="20"/>
              </w:rPr>
              <w:t xml:space="preserve"> 3.º ano</w:t>
            </w:r>
          </w:p>
        </w:tc>
        <w:tc>
          <w:tcPr>
            <w:tcW w:w="4399" w:type="dxa"/>
            <w:vAlign w:val="center"/>
          </w:tcPr>
          <w:p w14:paraId="2805D828" w14:textId="77777777" w:rsidR="00766FAE" w:rsidRPr="001357B6" w:rsidRDefault="00766FAE" w:rsidP="00477935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1357B6">
              <w:rPr>
                <w:rFonts w:ascii="Aptos" w:hAnsi="Aptos"/>
                <w:b/>
                <w:bCs/>
                <w:sz w:val="20"/>
                <w:szCs w:val="20"/>
              </w:rPr>
              <w:t>Quinta-feira, 27 de maio, 09h30</w:t>
            </w:r>
          </w:p>
          <w:p w14:paraId="03424ECD" w14:textId="77777777" w:rsidR="00766FAE" w:rsidRPr="001357B6" w:rsidRDefault="00766FAE" w:rsidP="00477935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1357B6">
              <w:rPr>
                <w:rFonts w:ascii="Aptos" w:hAnsi="Aptos"/>
                <w:color w:val="4472C4" w:themeColor="accent1"/>
                <w:sz w:val="16"/>
                <w:szCs w:val="16"/>
              </w:rPr>
              <w:t>3.º B e 3.º C (sem os 8 catecúmenos)</w:t>
            </w:r>
          </w:p>
        </w:tc>
        <w:tc>
          <w:tcPr>
            <w:tcW w:w="2688" w:type="dxa"/>
            <w:vAlign w:val="center"/>
          </w:tcPr>
          <w:p w14:paraId="21D5C0E7" w14:textId="77777777" w:rsidR="00766FAE" w:rsidRPr="001357B6" w:rsidRDefault="00766FAE" w:rsidP="00477935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1357B6">
              <w:rPr>
                <w:rFonts w:ascii="Aptos" w:hAnsi="Aptos"/>
                <w:sz w:val="16"/>
                <w:szCs w:val="16"/>
              </w:rPr>
              <w:t>Solenidade do Corpo de Deus B</w:t>
            </w:r>
          </w:p>
        </w:tc>
      </w:tr>
      <w:tr w:rsidR="00766FAE" w:rsidRPr="001357B6" w14:paraId="3399DAB2" w14:textId="77777777" w:rsidTr="001E3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2" w:type="dxa"/>
            <w:vAlign w:val="center"/>
          </w:tcPr>
          <w:p w14:paraId="224D8834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Festa da Eucaristia II </w:t>
            </w:r>
          </w:p>
          <w:p w14:paraId="136EF2CF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color w:val="4472C4" w:themeColor="accent1"/>
                <w:sz w:val="20"/>
                <w:szCs w:val="20"/>
              </w:rPr>
              <w:t>3.º ano</w:t>
            </w:r>
          </w:p>
        </w:tc>
        <w:tc>
          <w:tcPr>
            <w:tcW w:w="4399" w:type="dxa"/>
            <w:vAlign w:val="center"/>
          </w:tcPr>
          <w:p w14:paraId="2265A05B" w14:textId="77777777" w:rsidR="00766FAE" w:rsidRPr="001357B6" w:rsidRDefault="00766FAE" w:rsidP="00477935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1357B6">
              <w:rPr>
                <w:rFonts w:ascii="Aptos" w:hAnsi="Aptos"/>
                <w:b/>
                <w:bCs/>
                <w:sz w:val="20"/>
                <w:szCs w:val="20"/>
              </w:rPr>
              <w:t>Sábado, 12 de junho, 15h45</w:t>
            </w:r>
          </w:p>
          <w:p w14:paraId="2FC57C88" w14:textId="77777777" w:rsidR="00766FAE" w:rsidRPr="001357B6" w:rsidRDefault="00766FAE" w:rsidP="00477935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1357B6">
              <w:rPr>
                <w:rFonts w:ascii="Aptos" w:hAnsi="Aptos"/>
                <w:color w:val="4472C4" w:themeColor="accent1"/>
                <w:sz w:val="16"/>
                <w:szCs w:val="16"/>
              </w:rPr>
              <w:t>3.º A e os 8 catecúmenos do 3.º A e 3.º B</w:t>
            </w:r>
          </w:p>
        </w:tc>
        <w:tc>
          <w:tcPr>
            <w:tcW w:w="2688" w:type="dxa"/>
            <w:vAlign w:val="center"/>
          </w:tcPr>
          <w:p w14:paraId="46472D18" w14:textId="77777777" w:rsidR="00766FAE" w:rsidRPr="001357B6" w:rsidRDefault="00766FAE" w:rsidP="00477935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1357B6">
              <w:rPr>
                <w:rFonts w:ascii="Aptos" w:hAnsi="Aptos"/>
                <w:sz w:val="16"/>
                <w:szCs w:val="16"/>
              </w:rPr>
              <w:t>Não há Missa com Catequese</w:t>
            </w:r>
          </w:p>
        </w:tc>
      </w:tr>
      <w:tr w:rsidR="00766FAE" w:rsidRPr="001357B6" w14:paraId="743D739A" w14:textId="77777777" w:rsidTr="001E3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2" w:type="dxa"/>
            <w:vAlign w:val="center"/>
          </w:tcPr>
          <w:p w14:paraId="3067A480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Festa da Palavra </w:t>
            </w:r>
          </w:p>
          <w:p w14:paraId="131E8111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color w:val="4472C4" w:themeColor="accent1"/>
                <w:sz w:val="20"/>
                <w:szCs w:val="20"/>
              </w:rPr>
              <w:t>4.º ano</w:t>
            </w:r>
          </w:p>
        </w:tc>
        <w:tc>
          <w:tcPr>
            <w:tcW w:w="4399" w:type="dxa"/>
            <w:vAlign w:val="center"/>
          </w:tcPr>
          <w:p w14:paraId="144A365B" w14:textId="77777777" w:rsidR="00766FAE" w:rsidRPr="001357B6" w:rsidRDefault="00766FAE" w:rsidP="00477935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4472C4" w:themeColor="accent1"/>
                <w:sz w:val="20"/>
                <w:szCs w:val="20"/>
              </w:rPr>
            </w:pPr>
            <w:r w:rsidRPr="001357B6">
              <w:rPr>
                <w:rFonts w:ascii="Aptos" w:hAnsi="Aptos"/>
                <w:b/>
                <w:bCs/>
                <w:sz w:val="20"/>
                <w:szCs w:val="20"/>
              </w:rPr>
              <w:t xml:space="preserve">Sábado, 23 de janeiro, 15h45: </w:t>
            </w:r>
            <w:r w:rsidRPr="001357B6">
              <w:rPr>
                <w:rFonts w:ascii="Aptos" w:hAnsi="Aptos"/>
                <w:color w:val="4472C4" w:themeColor="accent1"/>
                <w:sz w:val="16"/>
                <w:szCs w:val="16"/>
              </w:rPr>
              <w:t>4.º B e 4.º C</w:t>
            </w:r>
          </w:p>
          <w:p w14:paraId="7E13F7FA" w14:textId="77777777" w:rsidR="00766FAE" w:rsidRPr="001357B6" w:rsidRDefault="00766FAE" w:rsidP="00477935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4472C4" w:themeColor="accent1"/>
                <w:sz w:val="16"/>
                <w:szCs w:val="16"/>
              </w:rPr>
            </w:pPr>
            <w:r w:rsidRPr="001357B6">
              <w:rPr>
                <w:rFonts w:ascii="Aptos" w:hAnsi="Aptos"/>
                <w:b/>
                <w:bCs/>
                <w:sz w:val="20"/>
                <w:szCs w:val="20"/>
              </w:rPr>
              <w:t xml:space="preserve">Sábado, 23 de janeiro, 19h00 </w:t>
            </w:r>
            <w:r w:rsidRPr="001357B6">
              <w:rPr>
                <w:rFonts w:ascii="Aptos" w:hAnsi="Aptos"/>
                <w:color w:val="4472C4" w:themeColor="accent1"/>
                <w:sz w:val="16"/>
                <w:szCs w:val="16"/>
              </w:rPr>
              <w:t>(com CNE): 4.º A</w:t>
            </w:r>
          </w:p>
          <w:p w14:paraId="5F1D377E" w14:textId="77777777" w:rsidR="00766FAE" w:rsidRPr="001357B6" w:rsidRDefault="00766FAE" w:rsidP="00477935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1357B6">
              <w:rPr>
                <w:rFonts w:ascii="Aptos" w:hAnsi="Aptos"/>
                <w:b/>
                <w:bCs/>
                <w:sz w:val="20"/>
                <w:szCs w:val="20"/>
              </w:rPr>
              <w:t xml:space="preserve">Domingo, 24 janeiro, 11h00: </w:t>
            </w:r>
            <w:r w:rsidRPr="001357B6">
              <w:rPr>
                <w:rFonts w:ascii="Aptos" w:hAnsi="Aptos"/>
                <w:color w:val="4472C4" w:themeColor="accent1"/>
                <w:sz w:val="16"/>
                <w:szCs w:val="16"/>
              </w:rPr>
              <w:t>4.º D</w:t>
            </w:r>
          </w:p>
        </w:tc>
        <w:tc>
          <w:tcPr>
            <w:tcW w:w="2688" w:type="dxa"/>
            <w:vAlign w:val="center"/>
          </w:tcPr>
          <w:p w14:paraId="7EE6B868" w14:textId="77777777" w:rsidR="00766FAE" w:rsidRPr="001357B6" w:rsidRDefault="00766FAE" w:rsidP="00477935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1357B6">
              <w:rPr>
                <w:rFonts w:ascii="Aptos" w:hAnsi="Aptos"/>
                <w:sz w:val="16"/>
                <w:szCs w:val="16"/>
              </w:rPr>
              <w:t>Domingo da Palavra de Deus</w:t>
            </w:r>
          </w:p>
        </w:tc>
      </w:tr>
      <w:tr w:rsidR="00766FAE" w:rsidRPr="001357B6" w14:paraId="74B34665" w14:textId="77777777" w:rsidTr="001E3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2" w:type="dxa"/>
            <w:vAlign w:val="center"/>
          </w:tcPr>
          <w:p w14:paraId="7488C4AB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Entrega do Credo </w:t>
            </w:r>
          </w:p>
          <w:p w14:paraId="3DEDB95A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/>
                <w:color w:val="4472C4" w:themeColor="accent1"/>
                <w:sz w:val="20"/>
                <w:szCs w:val="20"/>
              </w:rPr>
            </w:pPr>
            <w:r w:rsidRPr="001357B6">
              <w:rPr>
                <w:rFonts w:ascii="Aptos" w:hAnsi="Aptos"/>
                <w:color w:val="4472C4" w:themeColor="accent1"/>
                <w:sz w:val="20"/>
                <w:szCs w:val="20"/>
              </w:rPr>
              <w:t xml:space="preserve">6.º ano </w:t>
            </w:r>
          </w:p>
          <w:p w14:paraId="63EC7474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/>
                <w:b w:val="0"/>
                <w:bCs w:val="0"/>
                <w:sz w:val="16"/>
                <w:szCs w:val="16"/>
              </w:rPr>
            </w:pPr>
            <w:r w:rsidRPr="001357B6">
              <w:rPr>
                <w:rFonts w:ascii="Aptos" w:hAnsi="Aptos"/>
                <w:b w:val="0"/>
                <w:bCs w:val="0"/>
                <w:color w:val="4472C4" w:themeColor="accent1"/>
                <w:sz w:val="16"/>
                <w:szCs w:val="16"/>
              </w:rPr>
              <w:t xml:space="preserve">e Catecúmenos do 3.º ano e GIC </w:t>
            </w:r>
          </w:p>
        </w:tc>
        <w:tc>
          <w:tcPr>
            <w:tcW w:w="4399" w:type="dxa"/>
            <w:vAlign w:val="center"/>
          </w:tcPr>
          <w:p w14:paraId="013C8047" w14:textId="77777777" w:rsidR="00766FAE" w:rsidRPr="001357B6" w:rsidRDefault="00766FAE" w:rsidP="00477935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1357B6">
              <w:rPr>
                <w:rFonts w:ascii="Aptos" w:hAnsi="Aptos"/>
                <w:b/>
                <w:bCs/>
                <w:sz w:val="20"/>
                <w:szCs w:val="20"/>
              </w:rPr>
              <w:t>Sábado, 27 de fevereiro, 19h00</w:t>
            </w:r>
          </w:p>
          <w:p w14:paraId="0911DA1F" w14:textId="77777777" w:rsidR="00766FAE" w:rsidRPr="001357B6" w:rsidRDefault="00766FAE" w:rsidP="00477935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1357B6">
              <w:rPr>
                <w:rFonts w:ascii="Aptos" w:hAnsi="Aptos"/>
                <w:color w:val="4472C4" w:themeColor="accent1"/>
                <w:sz w:val="16"/>
                <w:szCs w:val="16"/>
              </w:rPr>
              <w:t>Missa vespertina adicional</w:t>
            </w:r>
          </w:p>
        </w:tc>
        <w:tc>
          <w:tcPr>
            <w:tcW w:w="2688" w:type="dxa"/>
            <w:vAlign w:val="center"/>
          </w:tcPr>
          <w:p w14:paraId="0CE97ED4" w14:textId="77777777" w:rsidR="00766FAE" w:rsidRPr="001357B6" w:rsidRDefault="00766FAE" w:rsidP="00477935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1357B6">
              <w:rPr>
                <w:rFonts w:ascii="Aptos" w:hAnsi="Aptos"/>
                <w:sz w:val="16"/>
                <w:szCs w:val="16"/>
              </w:rPr>
              <w:t>3.º Domingo da Quaresma B</w:t>
            </w:r>
          </w:p>
        </w:tc>
      </w:tr>
      <w:tr w:rsidR="00766FAE" w:rsidRPr="001357B6" w14:paraId="18A01263" w14:textId="77777777" w:rsidTr="001E3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2" w:type="dxa"/>
            <w:vAlign w:val="center"/>
          </w:tcPr>
          <w:p w14:paraId="1CA07BCE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Profissão de Fé </w:t>
            </w:r>
          </w:p>
          <w:p w14:paraId="53BA474E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color w:val="4472C4" w:themeColor="accent1"/>
                <w:sz w:val="20"/>
                <w:szCs w:val="20"/>
              </w:rPr>
              <w:t xml:space="preserve">6.º ano </w:t>
            </w:r>
          </w:p>
        </w:tc>
        <w:tc>
          <w:tcPr>
            <w:tcW w:w="4399" w:type="dxa"/>
            <w:vAlign w:val="center"/>
          </w:tcPr>
          <w:p w14:paraId="2C4E6164" w14:textId="77777777" w:rsidR="00766FAE" w:rsidRPr="001357B6" w:rsidRDefault="00766FAE" w:rsidP="00477935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1357B6">
              <w:rPr>
                <w:rFonts w:ascii="Aptos" w:hAnsi="Aptos"/>
                <w:b/>
                <w:bCs/>
                <w:sz w:val="20"/>
                <w:szCs w:val="20"/>
              </w:rPr>
              <w:t>Domingo, 20 de junho, 09h30</w:t>
            </w:r>
          </w:p>
        </w:tc>
        <w:tc>
          <w:tcPr>
            <w:tcW w:w="2688" w:type="dxa"/>
            <w:vAlign w:val="center"/>
          </w:tcPr>
          <w:p w14:paraId="55FAFBF0" w14:textId="77777777" w:rsidR="00766FAE" w:rsidRPr="001357B6" w:rsidRDefault="00766FAE" w:rsidP="00477935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1357B6">
              <w:rPr>
                <w:rFonts w:ascii="Aptos" w:hAnsi="Aptos"/>
                <w:sz w:val="16"/>
                <w:szCs w:val="16"/>
              </w:rPr>
              <w:t>XII Domingo Comum B</w:t>
            </w:r>
          </w:p>
        </w:tc>
      </w:tr>
      <w:tr w:rsidR="00766FAE" w:rsidRPr="001357B6" w14:paraId="3F24076F" w14:textId="77777777" w:rsidTr="001E3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2" w:type="dxa"/>
            <w:vAlign w:val="center"/>
          </w:tcPr>
          <w:p w14:paraId="4FEE1E88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>Festa das Bem-aventuranças</w:t>
            </w:r>
          </w:p>
          <w:p w14:paraId="7D161494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color w:val="4472C4" w:themeColor="accent1"/>
                <w:sz w:val="20"/>
                <w:szCs w:val="20"/>
              </w:rPr>
              <w:t>8.º ano e 9.º anos</w:t>
            </w:r>
          </w:p>
        </w:tc>
        <w:tc>
          <w:tcPr>
            <w:tcW w:w="4399" w:type="dxa"/>
            <w:vAlign w:val="center"/>
          </w:tcPr>
          <w:p w14:paraId="5320756A" w14:textId="77777777" w:rsidR="00766FAE" w:rsidRPr="001357B6" w:rsidRDefault="00766FAE" w:rsidP="00477935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1357B6">
              <w:rPr>
                <w:rFonts w:ascii="Aptos" w:hAnsi="Aptos"/>
                <w:b/>
                <w:bCs/>
                <w:sz w:val="20"/>
                <w:szCs w:val="20"/>
              </w:rPr>
              <w:t>Sábado, 29 de maio, 19h00</w:t>
            </w:r>
          </w:p>
        </w:tc>
        <w:tc>
          <w:tcPr>
            <w:tcW w:w="2688" w:type="dxa"/>
            <w:vAlign w:val="center"/>
          </w:tcPr>
          <w:p w14:paraId="1F4542E5" w14:textId="77777777" w:rsidR="00766FAE" w:rsidRPr="001357B6" w:rsidRDefault="00766FAE" w:rsidP="00477935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1357B6">
              <w:rPr>
                <w:rFonts w:ascii="Aptos" w:hAnsi="Aptos"/>
                <w:sz w:val="16"/>
                <w:szCs w:val="16"/>
              </w:rPr>
              <w:t xml:space="preserve">IX Domingo Comum B </w:t>
            </w:r>
          </w:p>
        </w:tc>
      </w:tr>
      <w:tr w:rsidR="00766FAE" w:rsidRPr="001357B6" w14:paraId="6894A904" w14:textId="77777777" w:rsidTr="001E3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2" w:type="dxa"/>
            <w:vAlign w:val="center"/>
          </w:tcPr>
          <w:p w14:paraId="7DE23C2A" w14:textId="77777777" w:rsidR="001E38A1" w:rsidRPr="001357B6" w:rsidRDefault="00766FAE" w:rsidP="001E38A1">
            <w:pPr>
              <w:spacing w:after="0" w:line="360" w:lineRule="auto"/>
              <w:jc w:val="center"/>
              <w:rPr>
                <w:rFonts w:ascii="Aptos" w:hAnsi="Aptos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Festa do Compromisso </w:t>
            </w:r>
          </w:p>
          <w:p w14:paraId="3ADF2558" w14:textId="6C0AFFD3" w:rsidR="00766FAE" w:rsidRPr="001357B6" w:rsidRDefault="001E38A1" w:rsidP="001E38A1">
            <w:pPr>
              <w:spacing w:after="0" w:line="360" w:lineRule="auto"/>
              <w:jc w:val="center"/>
              <w:rPr>
                <w:rFonts w:ascii="Aptos" w:hAnsi="Aptos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>A</w:t>
            </w:r>
            <w:r w:rsidR="00766FAE" w:rsidRPr="001357B6">
              <w:rPr>
                <w:rFonts w:ascii="Aptos" w:hAnsi="Aptos"/>
                <w:sz w:val="20"/>
                <w:szCs w:val="20"/>
              </w:rPr>
              <w:t>dmissão ao Crisma</w:t>
            </w:r>
          </w:p>
          <w:p w14:paraId="1DA874AB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/>
                <w:color w:val="4472C4" w:themeColor="accent1"/>
                <w:sz w:val="20"/>
                <w:szCs w:val="20"/>
              </w:rPr>
              <w:t>10.º ano</w:t>
            </w:r>
          </w:p>
        </w:tc>
        <w:tc>
          <w:tcPr>
            <w:tcW w:w="4399" w:type="dxa"/>
            <w:vAlign w:val="center"/>
          </w:tcPr>
          <w:p w14:paraId="62907379" w14:textId="77777777" w:rsidR="00766FAE" w:rsidRPr="001357B6" w:rsidRDefault="00766FAE" w:rsidP="00477935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1357B6">
              <w:rPr>
                <w:rFonts w:ascii="Aptos" w:hAnsi="Aptos"/>
                <w:b/>
                <w:bCs/>
                <w:sz w:val="20"/>
                <w:szCs w:val="20"/>
              </w:rPr>
              <w:t>Sábado, 5 de junho, 15h45</w:t>
            </w:r>
          </w:p>
        </w:tc>
        <w:tc>
          <w:tcPr>
            <w:tcW w:w="2688" w:type="dxa"/>
            <w:vAlign w:val="center"/>
          </w:tcPr>
          <w:p w14:paraId="408977D8" w14:textId="77777777" w:rsidR="001E38A1" w:rsidRPr="001357B6" w:rsidRDefault="00766FAE" w:rsidP="00477935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Encerramento </w:t>
            </w:r>
          </w:p>
          <w:p w14:paraId="5AAAE15E" w14:textId="16CFE4CE" w:rsidR="00766FAE" w:rsidRPr="001357B6" w:rsidRDefault="00766FAE" w:rsidP="00477935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>da Catequese</w:t>
            </w:r>
          </w:p>
        </w:tc>
      </w:tr>
    </w:tbl>
    <w:p w14:paraId="63B28B03" w14:textId="77777777" w:rsidR="001357B6" w:rsidRPr="001357B6" w:rsidRDefault="001357B6">
      <w:pPr>
        <w:rPr>
          <w:rFonts w:ascii="Aptos" w:hAnsi="Aptos"/>
        </w:rPr>
      </w:pPr>
      <w:r w:rsidRPr="001357B6">
        <w:rPr>
          <w:rFonts w:ascii="Aptos" w:hAnsi="Aptos"/>
          <w:b/>
          <w:bCs/>
        </w:rPr>
        <w:br w:type="page"/>
      </w:r>
    </w:p>
    <w:tbl>
      <w:tblPr>
        <w:tblStyle w:val="TabeladeGrelha1Clara-Destaque5"/>
        <w:tblW w:w="10569" w:type="dxa"/>
        <w:tblLook w:val="04A0" w:firstRow="1" w:lastRow="0" w:firstColumn="1" w:lastColumn="0" w:noHBand="0" w:noVBand="1"/>
      </w:tblPr>
      <w:tblGrid>
        <w:gridCol w:w="4486"/>
        <w:gridCol w:w="3332"/>
        <w:gridCol w:w="2751"/>
      </w:tblGrid>
      <w:tr w:rsidR="00766FAE" w:rsidRPr="001357B6" w14:paraId="48C5A43C" w14:textId="77777777" w:rsidTr="001357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2" w:type="dxa"/>
            <w:gridSpan w:val="3"/>
            <w:vAlign w:val="center"/>
          </w:tcPr>
          <w:p w14:paraId="31D40D30" w14:textId="2D8BB52F" w:rsidR="00766FAE" w:rsidRPr="001357B6" w:rsidRDefault="00766FAE" w:rsidP="001E38A1">
            <w:pPr>
              <w:spacing w:after="0" w:line="360" w:lineRule="auto"/>
              <w:jc w:val="center"/>
              <w:rPr>
                <w:rFonts w:ascii="Aptos" w:hAnsi="Aptos"/>
                <w:b w:val="0"/>
                <w:bCs w:val="0"/>
                <w:color w:val="002060"/>
                <w:sz w:val="20"/>
                <w:szCs w:val="20"/>
              </w:rPr>
            </w:pPr>
            <w:r w:rsidRPr="001357B6">
              <w:rPr>
                <w:rFonts w:ascii="Aptos" w:hAnsi="Aptos"/>
              </w:rPr>
              <w:lastRenderedPageBreak/>
              <w:br w:type="page"/>
            </w:r>
            <w:r w:rsidRPr="001357B6">
              <w:rPr>
                <w:rFonts w:ascii="Aptos" w:hAnsi="Aptos"/>
                <w:color w:val="002060"/>
                <w:sz w:val="20"/>
                <w:szCs w:val="20"/>
              </w:rPr>
              <w:t xml:space="preserve">RITUAL DA INICAÇÃO CRISTÃ 2027  </w:t>
            </w:r>
          </w:p>
          <w:p w14:paraId="07AE17BC" w14:textId="77777777" w:rsidR="00766FAE" w:rsidRPr="001357B6" w:rsidRDefault="00766FAE" w:rsidP="00477935">
            <w:pPr>
              <w:spacing w:after="0" w:line="360" w:lineRule="auto"/>
              <w:jc w:val="center"/>
              <w:rPr>
                <w:rFonts w:ascii="Aptos" w:hAnsi="Aptos"/>
                <w:b w:val="0"/>
                <w:bCs w:val="0"/>
                <w:color w:val="002060"/>
                <w:sz w:val="20"/>
                <w:szCs w:val="20"/>
              </w:rPr>
            </w:pPr>
            <w:r w:rsidRPr="001357B6">
              <w:rPr>
                <w:rFonts w:ascii="Aptos" w:hAnsi="Aptos"/>
                <w:color w:val="002060"/>
                <w:sz w:val="20"/>
                <w:szCs w:val="20"/>
              </w:rPr>
              <w:t>PARA OS CATEQUIZANDOS CATECÚMENOS DA SENHORA DA HORA E GUIFÕES</w:t>
            </w:r>
          </w:p>
          <w:p w14:paraId="2F0AB4C5" w14:textId="615943EB" w:rsidR="001E38A1" w:rsidRPr="001357B6" w:rsidRDefault="001E38A1" w:rsidP="00477935">
            <w:pPr>
              <w:spacing w:after="0" w:line="360" w:lineRule="auto"/>
              <w:jc w:val="center"/>
              <w:rPr>
                <w:rFonts w:ascii="Aptos" w:hAnsi="Aptos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eastAsiaTheme="minorHAnsi" w:hAnsi="Aptos" w:cstheme="minorBidi"/>
                <w:b w:val="0"/>
                <w:bCs w:val="0"/>
                <w:color w:val="4472C4" w:themeColor="accent1"/>
                <w:sz w:val="20"/>
                <w:szCs w:val="20"/>
              </w:rPr>
              <w:t>Nota: Quando as celebrações são separadas, os catecúmenos podem trocar com o dia e horário de Guifões</w:t>
            </w:r>
          </w:p>
        </w:tc>
      </w:tr>
      <w:tr w:rsidR="00766FAE" w:rsidRPr="001357B6" w14:paraId="7F7CFCEE" w14:textId="77777777" w:rsidTr="001357B6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vAlign w:val="center"/>
          </w:tcPr>
          <w:p w14:paraId="613A7440" w14:textId="77777777" w:rsidR="00766FAE" w:rsidRPr="001357B6" w:rsidRDefault="00766FAE" w:rsidP="00477935">
            <w:pPr>
              <w:spacing w:after="0" w:line="360" w:lineRule="auto"/>
              <w:rPr>
                <w:rFonts w:ascii="Aptos" w:hAnsi="Aptos" w:cs="Calibri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 w:cs="Calibri"/>
                <w:sz w:val="20"/>
                <w:szCs w:val="20"/>
              </w:rPr>
              <w:t>Rito da Admissão e Entrega dos Evangelhos</w:t>
            </w:r>
          </w:p>
          <w:p w14:paraId="1A8AAF04" w14:textId="77777777" w:rsidR="00766FAE" w:rsidRPr="001357B6" w:rsidRDefault="00766FAE" w:rsidP="00477935">
            <w:pPr>
              <w:spacing w:after="0" w:line="360" w:lineRule="auto"/>
              <w:rPr>
                <w:rFonts w:ascii="Aptos" w:hAnsi="Aptos" w:cs="Calibri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 w:cs="Calibri"/>
                <w:b w:val="0"/>
                <w:bCs w:val="0"/>
                <w:color w:val="4472C4" w:themeColor="accent1"/>
                <w:sz w:val="20"/>
                <w:szCs w:val="20"/>
              </w:rPr>
              <w:t>para todos os catecúmenos</w:t>
            </w:r>
          </w:p>
        </w:tc>
        <w:tc>
          <w:tcPr>
            <w:tcW w:w="3260" w:type="dxa"/>
            <w:vAlign w:val="center"/>
          </w:tcPr>
          <w:p w14:paraId="5568F848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Sábado, 09 de janeiro, 19h00 </w:t>
            </w:r>
          </w:p>
          <w:p w14:paraId="3709B51A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>Festa do Batismo do Senhor</w:t>
            </w:r>
          </w:p>
          <w:p w14:paraId="0A758336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para </w:t>
            </w:r>
            <w:r w:rsidRPr="001357B6">
              <w:rPr>
                <w:rFonts w:ascii="Aptos" w:hAnsi="Aptos"/>
                <w:b/>
                <w:bCs/>
                <w:sz w:val="20"/>
                <w:szCs w:val="20"/>
              </w:rPr>
              <w:t>Senhora da Hora</w:t>
            </w:r>
            <w:r w:rsidRPr="001357B6">
              <w:rPr>
                <w:rFonts w:ascii="Aptos" w:hAnsi="Aptos"/>
                <w:sz w:val="20"/>
                <w:szCs w:val="20"/>
              </w:rPr>
              <w:t xml:space="preserve"> e Guifões</w:t>
            </w:r>
          </w:p>
        </w:tc>
        <w:tc>
          <w:tcPr>
            <w:tcW w:w="2692" w:type="dxa"/>
            <w:vAlign w:val="center"/>
          </w:tcPr>
          <w:p w14:paraId="59375D25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Igreja Paroquial </w:t>
            </w:r>
          </w:p>
          <w:p w14:paraId="3BFD4CED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>da Senhora da Hora</w:t>
            </w:r>
          </w:p>
        </w:tc>
      </w:tr>
      <w:tr w:rsidR="00766FAE" w:rsidRPr="001357B6" w14:paraId="0F9675CE" w14:textId="77777777" w:rsidTr="001357B6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vAlign w:val="center"/>
          </w:tcPr>
          <w:p w14:paraId="790038AF" w14:textId="77777777" w:rsidR="00766FAE" w:rsidRPr="001357B6" w:rsidRDefault="00766FAE" w:rsidP="00477935">
            <w:pPr>
              <w:spacing w:after="0" w:line="360" w:lineRule="auto"/>
              <w:rPr>
                <w:rFonts w:ascii="Aptos" w:hAnsi="Aptos" w:cs="Calibri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 w:cs="Calibri"/>
                <w:sz w:val="20"/>
                <w:szCs w:val="20"/>
              </w:rPr>
              <w:t xml:space="preserve">Rito da Eleição e Inscrição do Nome </w:t>
            </w:r>
          </w:p>
          <w:p w14:paraId="188B8617" w14:textId="77777777" w:rsidR="00766FAE" w:rsidRPr="001357B6" w:rsidRDefault="00766FAE" w:rsidP="00477935">
            <w:pPr>
              <w:spacing w:after="0" w:line="360" w:lineRule="auto"/>
              <w:rPr>
                <w:rFonts w:ascii="Aptos" w:hAnsi="Aptos" w:cs="Calibri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 w:cs="Calibri"/>
                <w:b w:val="0"/>
                <w:bCs w:val="0"/>
                <w:color w:val="4472C4" w:themeColor="accent1"/>
                <w:sz w:val="20"/>
                <w:szCs w:val="20"/>
              </w:rPr>
              <w:t>para todos os catecúmenos</w:t>
            </w:r>
          </w:p>
        </w:tc>
        <w:tc>
          <w:tcPr>
            <w:tcW w:w="3260" w:type="dxa"/>
            <w:vAlign w:val="center"/>
          </w:tcPr>
          <w:p w14:paraId="3BA3E537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EE0000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Domingo, 22 de fevereiro, 17h00 </w:t>
            </w:r>
          </w:p>
          <w:p w14:paraId="199D460D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para </w:t>
            </w:r>
            <w:r w:rsidRPr="001357B6">
              <w:rPr>
                <w:rFonts w:ascii="Aptos" w:hAnsi="Aptos"/>
                <w:b/>
                <w:bCs/>
                <w:sz w:val="20"/>
                <w:szCs w:val="20"/>
              </w:rPr>
              <w:t>Senhora da Hora</w:t>
            </w:r>
            <w:r w:rsidRPr="001357B6">
              <w:rPr>
                <w:rFonts w:ascii="Aptos" w:hAnsi="Aptos"/>
                <w:sz w:val="20"/>
                <w:szCs w:val="20"/>
              </w:rPr>
              <w:t xml:space="preserve"> e Guifões</w:t>
            </w:r>
          </w:p>
        </w:tc>
        <w:tc>
          <w:tcPr>
            <w:tcW w:w="2692" w:type="dxa"/>
            <w:vAlign w:val="center"/>
          </w:tcPr>
          <w:p w14:paraId="419516BF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>Igreja Matriz de Guifões</w:t>
            </w:r>
          </w:p>
        </w:tc>
      </w:tr>
      <w:tr w:rsidR="00766FAE" w:rsidRPr="001357B6" w14:paraId="64E9059F" w14:textId="77777777" w:rsidTr="001357B6">
        <w:trPr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vMerge w:val="restart"/>
            <w:vAlign w:val="center"/>
          </w:tcPr>
          <w:p w14:paraId="1A322034" w14:textId="77777777" w:rsidR="00766FAE" w:rsidRPr="001357B6" w:rsidRDefault="00766FAE" w:rsidP="00477935">
            <w:pPr>
              <w:spacing w:after="0" w:line="360" w:lineRule="auto"/>
              <w:jc w:val="both"/>
              <w:rPr>
                <w:rFonts w:ascii="Aptos" w:hAnsi="Aptos" w:cs="Calibri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 w:cs="Calibri"/>
                <w:sz w:val="20"/>
                <w:szCs w:val="20"/>
              </w:rPr>
              <w:t>Entrega do Símbolo da Fé - 6.º ano</w:t>
            </w:r>
          </w:p>
          <w:p w14:paraId="100A1F7E" w14:textId="77777777" w:rsidR="00766FAE" w:rsidRPr="001357B6" w:rsidRDefault="00766FAE" w:rsidP="00477935">
            <w:pPr>
              <w:spacing w:after="0" w:line="360" w:lineRule="auto"/>
              <w:jc w:val="both"/>
              <w:rPr>
                <w:rFonts w:ascii="Aptos" w:hAnsi="Aptos" w:cs="Calibri"/>
                <w:b w:val="0"/>
                <w:bCs w:val="0"/>
                <w:sz w:val="18"/>
                <w:szCs w:val="18"/>
              </w:rPr>
            </w:pPr>
            <w:r w:rsidRPr="001357B6">
              <w:rPr>
                <w:rFonts w:ascii="Aptos" w:hAnsi="Aptos" w:cs="Calibri"/>
                <w:b w:val="0"/>
                <w:bCs w:val="0"/>
                <w:color w:val="4472C4" w:themeColor="accent1"/>
                <w:sz w:val="18"/>
                <w:szCs w:val="18"/>
              </w:rPr>
              <w:t>para todos os catecúmenos</w:t>
            </w:r>
          </w:p>
        </w:tc>
        <w:tc>
          <w:tcPr>
            <w:tcW w:w="3260" w:type="dxa"/>
            <w:vAlign w:val="center"/>
          </w:tcPr>
          <w:p w14:paraId="6F66EBE1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>Domingo 28 de fevereiro</w:t>
            </w:r>
          </w:p>
          <w:p w14:paraId="5A73FF0A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 para Guifões</w:t>
            </w:r>
          </w:p>
        </w:tc>
        <w:tc>
          <w:tcPr>
            <w:tcW w:w="2692" w:type="dxa"/>
            <w:vAlign w:val="center"/>
          </w:tcPr>
          <w:p w14:paraId="2F0BF67B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>Igreja da Sagrada Família</w:t>
            </w:r>
          </w:p>
          <w:p w14:paraId="78FB89F9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Paus, Guifões </w:t>
            </w:r>
          </w:p>
        </w:tc>
      </w:tr>
      <w:tr w:rsidR="00766FAE" w:rsidRPr="001357B6" w14:paraId="2850817F" w14:textId="77777777" w:rsidTr="001357B6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vMerge/>
            <w:vAlign w:val="center"/>
          </w:tcPr>
          <w:p w14:paraId="5A89A1D1" w14:textId="77777777" w:rsidR="00766FAE" w:rsidRPr="001357B6" w:rsidRDefault="00766FAE" w:rsidP="00477935">
            <w:pPr>
              <w:spacing w:after="0" w:line="360" w:lineRule="auto"/>
              <w:jc w:val="both"/>
              <w:rPr>
                <w:rFonts w:ascii="Aptos" w:hAnsi="Aptos" w:cs="Calibri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6D11AED5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>Sábado, 27 de fevereiro, 19h00</w:t>
            </w:r>
          </w:p>
          <w:p w14:paraId="5A6D0E66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para </w:t>
            </w:r>
            <w:r w:rsidRPr="001357B6">
              <w:rPr>
                <w:rFonts w:ascii="Aptos" w:hAnsi="Aptos"/>
                <w:b/>
                <w:bCs/>
                <w:sz w:val="20"/>
                <w:szCs w:val="20"/>
              </w:rPr>
              <w:t>Senhora da Hora</w:t>
            </w:r>
          </w:p>
        </w:tc>
        <w:tc>
          <w:tcPr>
            <w:tcW w:w="2692" w:type="dxa"/>
            <w:vAlign w:val="center"/>
          </w:tcPr>
          <w:p w14:paraId="24CE43FC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Igreja Paroquial </w:t>
            </w:r>
          </w:p>
          <w:p w14:paraId="1812E7BA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>da Senhora da Hora</w:t>
            </w:r>
          </w:p>
        </w:tc>
      </w:tr>
      <w:tr w:rsidR="00766FAE" w:rsidRPr="001357B6" w14:paraId="2CB2474A" w14:textId="77777777" w:rsidTr="001357B6">
        <w:trPr>
          <w:trHeight w:val="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vMerge w:val="restart"/>
            <w:vAlign w:val="center"/>
          </w:tcPr>
          <w:p w14:paraId="33849E15" w14:textId="77777777" w:rsidR="00766FAE" w:rsidRPr="001357B6" w:rsidRDefault="00766FAE" w:rsidP="00477935">
            <w:pPr>
              <w:spacing w:after="0" w:line="360" w:lineRule="auto"/>
              <w:rPr>
                <w:rFonts w:ascii="Aptos" w:hAnsi="Aptos" w:cs="Calibri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 w:cs="Calibri"/>
                <w:sz w:val="20"/>
                <w:szCs w:val="20"/>
              </w:rPr>
              <w:t>Entrega do Pai-Nosso – 2.º ano</w:t>
            </w:r>
          </w:p>
          <w:p w14:paraId="01B16745" w14:textId="77777777" w:rsidR="00766FAE" w:rsidRPr="001357B6" w:rsidRDefault="00766FAE" w:rsidP="00477935">
            <w:pPr>
              <w:spacing w:after="0" w:line="360" w:lineRule="auto"/>
              <w:jc w:val="both"/>
              <w:rPr>
                <w:rFonts w:ascii="Aptos" w:hAnsi="Aptos" w:cs="Calibri"/>
                <w:b w:val="0"/>
                <w:bCs w:val="0"/>
                <w:sz w:val="18"/>
                <w:szCs w:val="18"/>
              </w:rPr>
            </w:pPr>
            <w:r w:rsidRPr="001357B6">
              <w:rPr>
                <w:rFonts w:ascii="Aptos" w:hAnsi="Aptos" w:cs="Calibri"/>
                <w:b w:val="0"/>
                <w:bCs w:val="0"/>
                <w:color w:val="4472C4" w:themeColor="accent1"/>
                <w:sz w:val="18"/>
                <w:szCs w:val="18"/>
              </w:rPr>
              <w:t>Incluir catecúmenos do 3.º ano ou adultos que não tenham recebido o Pai-Nosso. Em Guifões, incluir catecúmeno do 6.º ano.</w:t>
            </w:r>
          </w:p>
        </w:tc>
        <w:tc>
          <w:tcPr>
            <w:tcW w:w="3260" w:type="dxa"/>
            <w:vAlign w:val="center"/>
          </w:tcPr>
          <w:p w14:paraId="0DD37B2A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>Sábado, 13 de março,19h00</w:t>
            </w:r>
          </w:p>
          <w:p w14:paraId="0528BD7A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EE0000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para </w:t>
            </w:r>
            <w:r w:rsidRPr="001357B6">
              <w:rPr>
                <w:rFonts w:ascii="Aptos" w:hAnsi="Aptos"/>
                <w:b/>
                <w:bCs/>
                <w:sz w:val="20"/>
                <w:szCs w:val="20"/>
              </w:rPr>
              <w:t>Senhora da Hora</w:t>
            </w:r>
          </w:p>
        </w:tc>
        <w:tc>
          <w:tcPr>
            <w:tcW w:w="2692" w:type="dxa"/>
            <w:vAlign w:val="center"/>
          </w:tcPr>
          <w:p w14:paraId="06F992D1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Igreja Paroquial </w:t>
            </w:r>
          </w:p>
          <w:p w14:paraId="2F8216D2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>da Senhora da Hora</w:t>
            </w:r>
          </w:p>
        </w:tc>
      </w:tr>
      <w:tr w:rsidR="00766FAE" w:rsidRPr="001357B6" w14:paraId="1BEC193F" w14:textId="77777777" w:rsidTr="001357B6">
        <w:trPr>
          <w:trHeight w:val="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vMerge/>
            <w:vAlign w:val="center"/>
          </w:tcPr>
          <w:p w14:paraId="4E65A2EC" w14:textId="77777777" w:rsidR="00766FAE" w:rsidRPr="001357B6" w:rsidRDefault="00766FAE" w:rsidP="00477935">
            <w:pPr>
              <w:spacing w:after="0" w:line="360" w:lineRule="auto"/>
              <w:rPr>
                <w:rFonts w:ascii="Aptos" w:hAnsi="Aptos" w:cs="Calibr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2C2804B0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>Domingo, 14 de março, 09h00</w:t>
            </w:r>
          </w:p>
          <w:p w14:paraId="16489C52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>para Guifões</w:t>
            </w:r>
          </w:p>
        </w:tc>
        <w:tc>
          <w:tcPr>
            <w:tcW w:w="2692" w:type="dxa"/>
            <w:vAlign w:val="center"/>
          </w:tcPr>
          <w:p w14:paraId="7AA1BB18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Igreja da Sagrada Família </w:t>
            </w:r>
          </w:p>
          <w:p w14:paraId="29938899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 Paus, Guifões</w:t>
            </w:r>
          </w:p>
        </w:tc>
      </w:tr>
      <w:tr w:rsidR="00766FAE" w:rsidRPr="001357B6" w14:paraId="1B01CFAF" w14:textId="77777777" w:rsidTr="001357B6">
        <w:trPr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vAlign w:val="center"/>
          </w:tcPr>
          <w:p w14:paraId="4B913A30" w14:textId="77777777" w:rsidR="00766FAE" w:rsidRPr="001357B6" w:rsidRDefault="00766FAE" w:rsidP="00477935">
            <w:pPr>
              <w:spacing w:after="0" w:line="360" w:lineRule="auto"/>
              <w:rPr>
                <w:rFonts w:ascii="Aptos" w:hAnsi="Aptos" w:cs="Calibri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 w:cs="Calibri"/>
                <w:sz w:val="20"/>
                <w:szCs w:val="20"/>
              </w:rPr>
              <w:t>Quinta-feira Santa – Lava-pés</w:t>
            </w:r>
          </w:p>
          <w:p w14:paraId="1D721509" w14:textId="77777777" w:rsidR="00766FAE" w:rsidRPr="001357B6" w:rsidRDefault="00766FAE" w:rsidP="00477935">
            <w:pPr>
              <w:spacing w:after="0" w:line="360" w:lineRule="auto"/>
              <w:rPr>
                <w:rFonts w:ascii="Aptos" w:hAnsi="Aptos" w:cs="Calibri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 w:cs="Calibri"/>
                <w:b w:val="0"/>
                <w:bCs w:val="0"/>
                <w:color w:val="4472C4" w:themeColor="accent1"/>
                <w:sz w:val="20"/>
                <w:szCs w:val="20"/>
              </w:rPr>
              <w:t>para todos os catecúmenos</w:t>
            </w:r>
          </w:p>
        </w:tc>
        <w:tc>
          <w:tcPr>
            <w:tcW w:w="3260" w:type="dxa"/>
            <w:vAlign w:val="center"/>
          </w:tcPr>
          <w:p w14:paraId="3C9DCCB1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>Quinta-feira Santa, 25 de março, 19h00, para Guifões</w:t>
            </w:r>
          </w:p>
        </w:tc>
        <w:tc>
          <w:tcPr>
            <w:tcW w:w="2692" w:type="dxa"/>
            <w:vAlign w:val="center"/>
          </w:tcPr>
          <w:p w14:paraId="0CC274A7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Igreja Matriz de Guifões </w:t>
            </w:r>
          </w:p>
        </w:tc>
      </w:tr>
      <w:tr w:rsidR="00766FAE" w:rsidRPr="001357B6" w14:paraId="0A475852" w14:textId="77777777" w:rsidTr="001357B6">
        <w:trPr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vAlign w:val="center"/>
          </w:tcPr>
          <w:p w14:paraId="2F893C13" w14:textId="77777777" w:rsidR="00766FAE" w:rsidRPr="001357B6" w:rsidRDefault="00766FAE" w:rsidP="00477935">
            <w:pPr>
              <w:spacing w:after="0" w:line="360" w:lineRule="auto"/>
              <w:rPr>
                <w:rFonts w:ascii="Aptos" w:hAnsi="Aptos" w:cs="Calibr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3ED27407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Quinta-feira Santa, 25 de março, 21h30, para </w:t>
            </w:r>
            <w:r w:rsidRPr="001357B6">
              <w:rPr>
                <w:rFonts w:ascii="Aptos" w:hAnsi="Aptos"/>
                <w:b/>
                <w:bCs/>
                <w:sz w:val="20"/>
                <w:szCs w:val="20"/>
              </w:rPr>
              <w:t>Senhora da Hora</w:t>
            </w:r>
          </w:p>
        </w:tc>
        <w:tc>
          <w:tcPr>
            <w:tcW w:w="2692" w:type="dxa"/>
            <w:vAlign w:val="center"/>
          </w:tcPr>
          <w:p w14:paraId="2ABA0331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Igreja Paroquial </w:t>
            </w:r>
          </w:p>
          <w:p w14:paraId="3D192FB0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>da Senhora da Hora</w:t>
            </w:r>
          </w:p>
        </w:tc>
      </w:tr>
      <w:tr w:rsidR="00766FAE" w:rsidRPr="001357B6" w14:paraId="2309C042" w14:textId="77777777" w:rsidTr="001357B6">
        <w:trPr>
          <w:trHeight w:val="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vAlign w:val="center"/>
          </w:tcPr>
          <w:p w14:paraId="6E13EC0C" w14:textId="77777777" w:rsidR="00766FAE" w:rsidRPr="001357B6" w:rsidRDefault="00766FAE" w:rsidP="00477935">
            <w:pPr>
              <w:spacing w:after="0" w:line="360" w:lineRule="auto"/>
              <w:rPr>
                <w:rFonts w:ascii="Aptos" w:hAnsi="Aptos" w:cs="Calibri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 w:cs="Calibri"/>
                <w:sz w:val="20"/>
                <w:szCs w:val="20"/>
              </w:rPr>
              <w:t>Ritos Preparatórios do Batismo</w:t>
            </w:r>
          </w:p>
          <w:p w14:paraId="0D537349" w14:textId="77777777" w:rsidR="00766FAE" w:rsidRPr="001357B6" w:rsidRDefault="00766FAE" w:rsidP="00477935">
            <w:pPr>
              <w:spacing w:after="0" w:line="360" w:lineRule="auto"/>
              <w:rPr>
                <w:rFonts w:ascii="Aptos" w:hAnsi="Aptos" w:cs="Calibri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 w:cs="Calibri"/>
                <w:b w:val="0"/>
                <w:bCs w:val="0"/>
                <w:color w:val="4472C4" w:themeColor="accent1"/>
                <w:sz w:val="20"/>
                <w:szCs w:val="20"/>
              </w:rPr>
              <w:t>para todos os catecúmenos</w:t>
            </w:r>
          </w:p>
        </w:tc>
        <w:tc>
          <w:tcPr>
            <w:tcW w:w="3260" w:type="dxa"/>
            <w:vAlign w:val="center"/>
          </w:tcPr>
          <w:p w14:paraId="557A72C9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>Domingo, 30 de maio, 17h00</w:t>
            </w:r>
          </w:p>
          <w:p w14:paraId="55927CDC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para </w:t>
            </w:r>
            <w:r w:rsidRPr="001357B6">
              <w:rPr>
                <w:rFonts w:ascii="Aptos" w:hAnsi="Aptos"/>
                <w:b/>
                <w:bCs/>
                <w:sz w:val="20"/>
                <w:szCs w:val="20"/>
              </w:rPr>
              <w:t>Senhora da Hora</w:t>
            </w:r>
            <w:r w:rsidRPr="001357B6">
              <w:rPr>
                <w:rFonts w:ascii="Aptos" w:hAnsi="Aptos"/>
                <w:sz w:val="20"/>
                <w:szCs w:val="20"/>
              </w:rPr>
              <w:t xml:space="preserve"> e Guifões</w:t>
            </w:r>
          </w:p>
        </w:tc>
        <w:tc>
          <w:tcPr>
            <w:tcW w:w="2692" w:type="dxa"/>
            <w:vAlign w:val="center"/>
          </w:tcPr>
          <w:p w14:paraId="6FCCD6B7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1357B6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Igreja Paroquial </w:t>
            </w:r>
          </w:p>
          <w:p w14:paraId="20561FAC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color w:val="000000" w:themeColor="text1"/>
                <w:sz w:val="20"/>
                <w:szCs w:val="20"/>
              </w:rPr>
              <w:t>da Senhora da Hora</w:t>
            </w:r>
          </w:p>
        </w:tc>
      </w:tr>
      <w:tr w:rsidR="00766FAE" w:rsidRPr="001357B6" w14:paraId="710799F6" w14:textId="77777777" w:rsidTr="001357B6">
        <w:trPr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vMerge w:val="restart"/>
            <w:vAlign w:val="center"/>
          </w:tcPr>
          <w:p w14:paraId="48217559" w14:textId="77777777" w:rsidR="00766FAE" w:rsidRPr="001357B6" w:rsidRDefault="00766FAE" w:rsidP="00477935">
            <w:pPr>
              <w:spacing w:after="0" w:line="360" w:lineRule="auto"/>
              <w:jc w:val="both"/>
              <w:rPr>
                <w:rFonts w:ascii="Aptos" w:hAnsi="Aptos" w:cs="Calibri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 w:cs="Calibri"/>
                <w:sz w:val="20"/>
                <w:szCs w:val="20"/>
              </w:rPr>
              <w:t xml:space="preserve">Celebração do Batismo e da Eucaristia (Primeira Comunhão) </w:t>
            </w:r>
          </w:p>
          <w:p w14:paraId="469FBB36" w14:textId="77777777" w:rsidR="00766FAE" w:rsidRPr="001357B6" w:rsidRDefault="00766FAE" w:rsidP="00477935">
            <w:pPr>
              <w:spacing w:after="0" w:line="360" w:lineRule="auto"/>
              <w:jc w:val="both"/>
              <w:rPr>
                <w:rFonts w:ascii="Aptos" w:hAnsi="Aptos" w:cs="Calibri"/>
                <w:b w:val="0"/>
                <w:bCs w:val="0"/>
                <w:sz w:val="18"/>
                <w:szCs w:val="18"/>
              </w:rPr>
            </w:pPr>
            <w:r w:rsidRPr="001357B6">
              <w:rPr>
                <w:rFonts w:ascii="Aptos" w:hAnsi="Aptos" w:cs="Calibri"/>
                <w:b w:val="0"/>
                <w:bCs w:val="0"/>
                <w:color w:val="2E74B5" w:themeColor="accent5" w:themeShade="BF"/>
                <w:sz w:val="18"/>
                <w:szCs w:val="18"/>
              </w:rPr>
              <w:t>Para os catecúmenos da infância e adolescência</w:t>
            </w:r>
          </w:p>
        </w:tc>
        <w:tc>
          <w:tcPr>
            <w:tcW w:w="3260" w:type="dxa"/>
            <w:vAlign w:val="center"/>
          </w:tcPr>
          <w:p w14:paraId="78DDE553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1357B6">
              <w:rPr>
                <w:rFonts w:ascii="Aptos" w:hAnsi="Aptos"/>
                <w:color w:val="000000" w:themeColor="text1"/>
                <w:sz w:val="20"/>
                <w:szCs w:val="20"/>
              </w:rPr>
              <w:t>Sábado, 12 de junho, 15h45</w:t>
            </w:r>
          </w:p>
          <w:p w14:paraId="73B391C4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1357B6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para </w:t>
            </w:r>
            <w:r w:rsidRPr="001357B6"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  <w:t>Senhora da Hora</w:t>
            </w:r>
          </w:p>
        </w:tc>
        <w:tc>
          <w:tcPr>
            <w:tcW w:w="2692" w:type="dxa"/>
            <w:vAlign w:val="center"/>
          </w:tcPr>
          <w:p w14:paraId="4AEC0CB4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1357B6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Igreja Paroquial </w:t>
            </w:r>
          </w:p>
          <w:p w14:paraId="5CB04302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1357B6">
              <w:rPr>
                <w:rFonts w:ascii="Aptos" w:hAnsi="Aptos"/>
                <w:color w:val="000000" w:themeColor="text1"/>
                <w:sz w:val="20"/>
                <w:szCs w:val="20"/>
              </w:rPr>
              <w:t>da Senhora da Hora</w:t>
            </w:r>
          </w:p>
        </w:tc>
      </w:tr>
      <w:tr w:rsidR="00766FAE" w:rsidRPr="001357B6" w14:paraId="52426D50" w14:textId="77777777" w:rsidTr="001357B6">
        <w:trPr>
          <w:trHeight w:val="7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vMerge/>
            <w:vAlign w:val="center"/>
          </w:tcPr>
          <w:p w14:paraId="4BAA6455" w14:textId="77777777" w:rsidR="00766FAE" w:rsidRPr="001357B6" w:rsidRDefault="00766FAE" w:rsidP="00477935">
            <w:pPr>
              <w:spacing w:after="0" w:line="360" w:lineRule="auto"/>
              <w:rPr>
                <w:rFonts w:ascii="Aptos" w:hAnsi="Aptos" w:cs="Calibr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62D7F55B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1357B6">
              <w:rPr>
                <w:rFonts w:ascii="Aptos" w:hAnsi="Aptos"/>
                <w:color w:val="000000" w:themeColor="text1"/>
                <w:sz w:val="20"/>
                <w:szCs w:val="20"/>
              </w:rPr>
              <w:t>Domingo, 13 de junho, 09h30</w:t>
            </w:r>
          </w:p>
          <w:p w14:paraId="11EC9428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1357B6">
              <w:rPr>
                <w:rFonts w:ascii="Aptos" w:hAnsi="Aptos"/>
                <w:color w:val="000000" w:themeColor="text1"/>
                <w:sz w:val="20"/>
                <w:szCs w:val="20"/>
              </w:rPr>
              <w:t>para Guifões</w:t>
            </w:r>
          </w:p>
        </w:tc>
        <w:tc>
          <w:tcPr>
            <w:tcW w:w="2692" w:type="dxa"/>
            <w:vAlign w:val="center"/>
          </w:tcPr>
          <w:p w14:paraId="3BFC6BD1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1357B6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Igreja da Sagrada Família </w:t>
            </w:r>
          </w:p>
          <w:p w14:paraId="5DC10DFC" w14:textId="77777777" w:rsidR="00766FAE" w:rsidRPr="001357B6" w:rsidRDefault="00766FAE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1357B6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Paus, Guifões</w:t>
            </w:r>
          </w:p>
        </w:tc>
      </w:tr>
      <w:tr w:rsidR="00766FAE" w:rsidRPr="001357B6" w14:paraId="574682FF" w14:textId="77777777" w:rsidTr="001357B6">
        <w:trPr>
          <w:trHeight w:val="7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vAlign w:val="center"/>
          </w:tcPr>
          <w:p w14:paraId="62A37B4A" w14:textId="77777777" w:rsidR="001E38A1" w:rsidRPr="001357B6" w:rsidRDefault="00766FAE" w:rsidP="00477935">
            <w:pPr>
              <w:spacing w:after="0" w:line="360" w:lineRule="auto"/>
              <w:jc w:val="both"/>
              <w:rPr>
                <w:rFonts w:ascii="Aptos" w:hAnsi="Aptos" w:cs="Calibri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 w:cs="Calibri"/>
                <w:sz w:val="20"/>
                <w:szCs w:val="20"/>
              </w:rPr>
              <w:t xml:space="preserve">Celebração do Batismo, Confirmação </w:t>
            </w:r>
          </w:p>
          <w:p w14:paraId="2B601970" w14:textId="545F2F39" w:rsidR="00766FAE" w:rsidRPr="001357B6" w:rsidRDefault="00766FAE" w:rsidP="00477935">
            <w:pPr>
              <w:spacing w:after="0" w:line="360" w:lineRule="auto"/>
              <w:jc w:val="both"/>
              <w:rPr>
                <w:rFonts w:ascii="Aptos" w:hAnsi="Aptos" w:cs="Calibri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 w:cs="Calibri"/>
                <w:sz w:val="20"/>
                <w:szCs w:val="20"/>
              </w:rPr>
              <w:t xml:space="preserve">e Eucaristia </w:t>
            </w:r>
            <w:r w:rsidRPr="001357B6">
              <w:rPr>
                <w:rFonts w:ascii="Aptos" w:hAnsi="Aptos" w:cs="Calibri"/>
                <w:b w:val="0"/>
                <w:bCs w:val="0"/>
                <w:color w:val="4472C4" w:themeColor="accent1"/>
                <w:sz w:val="20"/>
                <w:szCs w:val="20"/>
              </w:rPr>
              <w:t>para os catecúmenos adultos</w:t>
            </w:r>
          </w:p>
        </w:tc>
        <w:tc>
          <w:tcPr>
            <w:tcW w:w="5952" w:type="dxa"/>
            <w:gridSpan w:val="2"/>
            <w:vAlign w:val="center"/>
          </w:tcPr>
          <w:p w14:paraId="7EBA972D" w14:textId="74860448" w:rsidR="00766FAE" w:rsidRPr="001357B6" w:rsidRDefault="00766FAE" w:rsidP="00477935">
            <w:pPr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EE0000"/>
                <w:sz w:val="20"/>
                <w:szCs w:val="20"/>
              </w:rPr>
            </w:pPr>
            <w:r w:rsidRPr="001357B6">
              <w:rPr>
                <w:rFonts w:ascii="Aptos" w:hAnsi="Aptos"/>
                <w:color w:val="4472C4" w:themeColor="accent1"/>
                <w:sz w:val="20"/>
                <w:szCs w:val="20"/>
              </w:rPr>
              <w:t xml:space="preserve">Em data a combinar </w:t>
            </w:r>
          </w:p>
        </w:tc>
      </w:tr>
    </w:tbl>
    <w:p w14:paraId="471C4EF9" w14:textId="77777777" w:rsidR="00766FAE" w:rsidRPr="001357B6" w:rsidRDefault="00766FAE" w:rsidP="00766FAE">
      <w:pPr>
        <w:spacing w:after="0" w:line="360" w:lineRule="auto"/>
        <w:rPr>
          <w:rFonts w:ascii="Aptos" w:hAnsi="Aptos"/>
          <w:b/>
          <w:bCs/>
          <w:sz w:val="10"/>
          <w:szCs w:val="10"/>
        </w:rPr>
      </w:pPr>
    </w:p>
    <w:p w14:paraId="412E051A" w14:textId="424A4414" w:rsidR="00B430D5" w:rsidRPr="001357B6" w:rsidRDefault="001E38A1" w:rsidP="001357B6">
      <w:pPr>
        <w:spacing w:after="0" w:line="360" w:lineRule="auto"/>
        <w:rPr>
          <w:rFonts w:ascii="Aptos" w:hAnsi="Aptos"/>
          <w:b/>
          <w:bCs/>
          <w:sz w:val="20"/>
          <w:szCs w:val="20"/>
        </w:rPr>
      </w:pPr>
      <w:r w:rsidRPr="001357B6">
        <w:rPr>
          <w:rFonts w:ascii="Aptos" w:hAnsi="Aptos"/>
          <w:b/>
          <w:bCs/>
          <w:sz w:val="20"/>
          <w:szCs w:val="20"/>
        </w:rPr>
        <w:t>GIC – 2.º ano</w:t>
      </w:r>
      <w:r w:rsidR="00B430D5" w:rsidRPr="001357B6">
        <w:rPr>
          <w:rFonts w:ascii="Aptos" w:hAnsi="Aptos"/>
          <w:b/>
          <w:bCs/>
          <w:sz w:val="20"/>
          <w:szCs w:val="20"/>
        </w:rPr>
        <w:t xml:space="preserve">: </w:t>
      </w:r>
      <w:r w:rsidRPr="001357B6">
        <w:rPr>
          <w:rFonts w:ascii="Aptos" w:hAnsi="Aptos"/>
          <w:sz w:val="20"/>
          <w:szCs w:val="20"/>
        </w:rPr>
        <w:t>Benedita Ribeiro Marques</w:t>
      </w:r>
      <w:r w:rsidR="00B430D5" w:rsidRPr="001357B6">
        <w:rPr>
          <w:rFonts w:ascii="Aptos" w:hAnsi="Aptos"/>
          <w:b/>
          <w:bCs/>
          <w:sz w:val="20"/>
          <w:szCs w:val="20"/>
        </w:rPr>
        <w:t xml:space="preserve"> | </w:t>
      </w:r>
      <w:r w:rsidR="001357B6" w:rsidRPr="001357B6">
        <w:rPr>
          <w:rFonts w:ascii="Aptos" w:hAnsi="Aptos"/>
          <w:b/>
          <w:bCs/>
          <w:sz w:val="20"/>
          <w:szCs w:val="20"/>
        </w:rPr>
        <w:t xml:space="preserve">GIC 1.º ano: </w:t>
      </w:r>
      <w:r w:rsidRPr="001357B6">
        <w:rPr>
          <w:rFonts w:ascii="Aptos" w:hAnsi="Aptos"/>
          <w:sz w:val="20"/>
          <w:szCs w:val="20"/>
        </w:rPr>
        <w:t>Ernesto Mar Elias Tonela</w:t>
      </w:r>
      <w:r w:rsidR="00B430D5" w:rsidRPr="001357B6">
        <w:rPr>
          <w:rFonts w:ascii="Aptos" w:hAnsi="Aptos"/>
          <w:sz w:val="20"/>
          <w:szCs w:val="20"/>
        </w:rPr>
        <w:t xml:space="preserve"> | </w:t>
      </w:r>
      <w:r w:rsidRPr="001357B6">
        <w:rPr>
          <w:rFonts w:ascii="Aptos" w:hAnsi="Aptos"/>
          <w:sz w:val="20"/>
          <w:szCs w:val="20"/>
        </w:rPr>
        <w:t>Warren Justino da Graça Tonela</w:t>
      </w:r>
    </w:p>
    <w:p w14:paraId="1C7D8766" w14:textId="63F804AF" w:rsidR="001E38A1" w:rsidRPr="001357B6" w:rsidRDefault="001E38A1" w:rsidP="001357B6">
      <w:pPr>
        <w:spacing w:after="0" w:line="360" w:lineRule="auto"/>
        <w:rPr>
          <w:rFonts w:ascii="Aptos" w:hAnsi="Aptos"/>
          <w:b/>
          <w:bCs/>
          <w:sz w:val="20"/>
          <w:szCs w:val="20"/>
        </w:rPr>
      </w:pPr>
      <w:r w:rsidRPr="001357B6">
        <w:rPr>
          <w:rFonts w:ascii="Aptos" w:hAnsi="Aptos"/>
          <w:b/>
          <w:bCs/>
          <w:sz w:val="20"/>
          <w:szCs w:val="20"/>
        </w:rPr>
        <w:t>3.º A</w:t>
      </w:r>
      <w:r w:rsidR="00B430D5" w:rsidRPr="001357B6">
        <w:rPr>
          <w:rFonts w:ascii="Aptos" w:hAnsi="Aptos"/>
          <w:b/>
          <w:bCs/>
          <w:sz w:val="20"/>
          <w:szCs w:val="20"/>
        </w:rPr>
        <w:t xml:space="preserve">: </w:t>
      </w:r>
      <w:r w:rsidRPr="001357B6">
        <w:rPr>
          <w:rFonts w:ascii="Aptos" w:hAnsi="Aptos"/>
          <w:sz w:val="20"/>
          <w:szCs w:val="20"/>
        </w:rPr>
        <w:t>Artur Melo Taboada</w:t>
      </w:r>
      <w:r w:rsidR="00B430D5" w:rsidRPr="001357B6">
        <w:rPr>
          <w:rFonts w:ascii="Aptos" w:hAnsi="Aptos"/>
          <w:sz w:val="20"/>
          <w:szCs w:val="20"/>
        </w:rPr>
        <w:t xml:space="preserve"> | </w:t>
      </w:r>
      <w:r w:rsidRPr="001357B6">
        <w:rPr>
          <w:rFonts w:ascii="Aptos" w:hAnsi="Aptos"/>
          <w:sz w:val="20"/>
          <w:szCs w:val="20"/>
        </w:rPr>
        <w:t>Bernardo Pereira César de Oliveira</w:t>
      </w:r>
    </w:p>
    <w:p w14:paraId="246CE4C1" w14:textId="7D1F31EC" w:rsidR="001E38A1" w:rsidRPr="001357B6" w:rsidRDefault="001E38A1" w:rsidP="001357B6">
      <w:pPr>
        <w:spacing w:after="0" w:line="360" w:lineRule="auto"/>
        <w:rPr>
          <w:rFonts w:ascii="Aptos" w:hAnsi="Aptos"/>
          <w:b/>
          <w:bCs/>
          <w:sz w:val="20"/>
          <w:szCs w:val="20"/>
        </w:rPr>
      </w:pPr>
      <w:r w:rsidRPr="001357B6">
        <w:rPr>
          <w:rFonts w:ascii="Aptos" w:hAnsi="Aptos"/>
          <w:b/>
          <w:bCs/>
          <w:sz w:val="20"/>
          <w:szCs w:val="20"/>
        </w:rPr>
        <w:t>3.º B</w:t>
      </w:r>
      <w:r w:rsidR="00B430D5" w:rsidRPr="001357B6">
        <w:rPr>
          <w:rFonts w:ascii="Aptos" w:hAnsi="Aptos"/>
          <w:b/>
          <w:bCs/>
          <w:sz w:val="20"/>
          <w:szCs w:val="20"/>
        </w:rPr>
        <w:t xml:space="preserve">: </w:t>
      </w:r>
      <w:r w:rsidRPr="001357B6">
        <w:rPr>
          <w:rFonts w:ascii="Aptos" w:hAnsi="Aptos"/>
          <w:sz w:val="20"/>
          <w:szCs w:val="20"/>
        </w:rPr>
        <w:t>Ariana Vermelho Silva</w:t>
      </w:r>
      <w:r w:rsidR="00B430D5" w:rsidRPr="001357B6">
        <w:rPr>
          <w:rFonts w:ascii="Aptos" w:hAnsi="Aptos"/>
          <w:b/>
          <w:bCs/>
          <w:sz w:val="20"/>
          <w:szCs w:val="20"/>
        </w:rPr>
        <w:t xml:space="preserve"> | </w:t>
      </w:r>
      <w:r w:rsidRPr="001357B6">
        <w:rPr>
          <w:rFonts w:ascii="Aptos" w:hAnsi="Aptos"/>
          <w:sz w:val="20"/>
          <w:szCs w:val="20"/>
        </w:rPr>
        <w:t>Lucca Dalton Botelho Gomes</w:t>
      </w:r>
      <w:r w:rsidR="00B430D5" w:rsidRPr="001357B6">
        <w:rPr>
          <w:rFonts w:ascii="Aptos" w:hAnsi="Aptos"/>
          <w:b/>
          <w:bCs/>
          <w:sz w:val="20"/>
          <w:szCs w:val="20"/>
        </w:rPr>
        <w:t xml:space="preserve"> | </w:t>
      </w:r>
      <w:r w:rsidRPr="001357B6">
        <w:rPr>
          <w:rFonts w:ascii="Aptos" w:hAnsi="Aptos"/>
          <w:sz w:val="20"/>
          <w:szCs w:val="20"/>
        </w:rPr>
        <w:t>Maria Inês Oliveira Soares da Silva Fernandes</w:t>
      </w:r>
    </w:p>
    <w:p w14:paraId="0DD2C6AB" w14:textId="0D775FB9" w:rsidR="001E38A1" w:rsidRPr="001357B6" w:rsidRDefault="001E38A1" w:rsidP="001357B6">
      <w:pPr>
        <w:spacing w:after="0" w:line="360" w:lineRule="auto"/>
        <w:rPr>
          <w:rFonts w:ascii="Aptos" w:hAnsi="Aptos"/>
          <w:sz w:val="20"/>
          <w:szCs w:val="20"/>
        </w:rPr>
      </w:pPr>
      <w:r w:rsidRPr="001357B6">
        <w:rPr>
          <w:rFonts w:ascii="Aptos" w:hAnsi="Aptos"/>
          <w:b/>
          <w:bCs/>
          <w:sz w:val="20"/>
          <w:szCs w:val="20"/>
        </w:rPr>
        <w:t xml:space="preserve">Catecúmenos adultos na Sra. da Hora </w:t>
      </w:r>
      <w:r w:rsidRPr="001357B6">
        <w:rPr>
          <w:rFonts w:ascii="Aptos" w:hAnsi="Aptos"/>
          <w:sz w:val="20"/>
          <w:szCs w:val="20"/>
        </w:rPr>
        <w:t xml:space="preserve">– </w:t>
      </w:r>
      <w:r w:rsidR="001357B6" w:rsidRPr="001357B6">
        <w:rPr>
          <w:rFonts w:ascii="Aptos" w:hAnsi="Aptos"/>
          <w:sz w:val="20"/>
          <w:szCs w:val="20"/>
        </w:rPr>
        <w:t>celebram</w:t>
      </w:r>
      <w:r w:rsidRPr="001357B6">
        <w:rPr>
          <w:rFonts w:ascii="Aptos" w:hAnsi="Aptos"/>
          <w:sz w:val="20"/>
          <w:szCs w:val="20"/>
        </w:rPr>
        <w:t xml:space="preserve"> Batismo, Confirmação e Eucaristia em data a combinar</w:t>
      </w:r>
      <w:r w:rsidR="001357B6" w:rsidRPr="001357B6">
        <w:rPr>
          <w:rFonts w:ascii="Aptos" w:hAnsi="Aptos"/>
          <w:sz w:val="20"/>
          <w:szCs w:val="20"/>
        </w:rPr>
        <w:t xml:space="preserve">:  </w:t>
      </w:r>
      <w:r w:rsidRPr="001357B6">
        <w:rPr>
          <w:rFonts w:ascii="Aptos" w:hAnsi="Aptos"/>
          <w:sz w:val="20"/>
          <w:szCs w:val="20"/>
        </w:rPr>
        <w:t>Jacinto Tomás Nimi</w:t>
      </w:r>
      <w:r w:rsidR="00B430D5" w:rsidRPr="001357B6">
        <w:rPr>
          <w:rFonts w:ascii="Aptos" w:hAnsi="Aptos"/>
          <w:sz w:val="20"/>
          <w:szCs w:val="20"/>
        </w:rPr>
        <w:t xml:space="preserve"> | </w:t>
      </w:r>
      <w:r w:rsidRPr="001357B6">
        <w:rPr>
          <w:rFonts w:ascii="Aptos" w:hAnsi="Aptos"/>
          <w:sz w:val="20"/>
          <w:szCs w:val="20"/>
        </w:rPr>
        <w:t>Martim Teixeira Medeiros Neves Garcez</w:t>
      </w:r>
      <w:r w:rsidR="00B430D5" w:rsidRPr="001357B6">
        <w:rPr>
          <w:rFonts w:ascii="Aptos" w:hAnsi="Aptos"/>
          <w:sz w:val="20"/>
          <w:szCs w:val="20"/>
        </w:rPr>
        <w:t xml:space="preserve"> | </w:t>
      </w:r>
      <w:r w:rsidRPr="001357B6">
        <w:rPr>
          <w:rFonts w:ascii="Aptos" w:hAnsi="Aptos"/>
          <w:sz w:val="20"/>
          <w:szCs w:val="20"/>
        </w:rPr>
        <w:t>Roberto Vicente José</w:t>
      </w:r>
      <w:r w:rsidR="00B430D5" w:rsidRPr="001357B6">
        <w:rPr>
          <w:rFonts w:ascii="Aptos" w:hAnsi="Aptos"/>
          <w:sz w:val="20"/>
          <w:szCs w:val="20"/>
        </w:rPr>
        <w:t xml:space="preserve"> | </w:t>
      </w:r>
      <w:r w:rsidRPr="001357B6">
        <w:rPr>
          <w:rFonts w:ascii="Aptos" w:hAnsi="Aptos"/>
          <w:sz w:val="20"/>
          <w:szCs w:val="20"/>
        </w:rPr>
        <w:t>Thaís Marques Duarte Estimado</w:t>
      </w:r>
    </w:p>
    <w:p w14:paraId="7A4CB833" w14:textId="77777777" w:rsidR="001E38A1" w:rsidRPr="001357B6" w:rsidRDefault="001E38A1" w:rsidP="00766FAE">
      <w:pPr>
        <w:spacing w:after="0" w:line="360" w:lineRule="auto"/>
        <w:rPr>
          <w:rFonts w:ascii="Aptos" w:hAnsi="Aptos"/>
          <w:b/>
          <w:bCs/>
          <w:sz w:val="10"/>
          <w:szCs w:val="10"/>
        </w:rPr>
      </w:pPr>
    </w:p>
    <w:p w14:paraId="598DEA1A" w14:textId="386E14DA" w:rsidR="00766FAE" w:rsidRPr="001357B6" w:rsidRDefault="00766FAE" w:rsidP="00766FAE">
      <w:pPr>
        <w:shd w:val="clear" w:color="auto" w:fill="D9E2F3" w:themeFill="accent1" w:themeFillTint="33"/>
        <w:spacing w:after="0" w:line="360" w:lineRule="auto"/>
        <w:rPr>
          <w:rFonts w:ascii="Aptos" w:hAnsi="Aptos"/>
          <w:sz w:val="20"/>
          <w:szCs w:val="20"/>
        </w:rPr>
      </w:pPr>
      <w:r w:rsidRPr="001357B6">
        <w:rPr>
          <w:rFonts w:ascii="Aptos" w:hAnsi="Aptos"/>
          <w:b/>
          <w:bCs/>
          <w:sz w:val="20"/>
          <w:szCs w:val="20"/>
        </w:rPr>
        <w:t>S</w:t>
      </w:r>
      <w:r w:rsidR="00B430D5" w:rsidRPr="001357B6">
        <w:rPr>
          <w:rFonts w:ascii="Aptos" w:hAnsi="Aptos"/>
          <w:b/>
          <w:bCs/>
          <w:sz w:val="20"/>
          <w:szCs w:val="20"/>
        </w:rPr>
        <w:t xml:space="preserve">enhora da </w:t>
      </w:r>
      <w:r w:rsidRPr="001357B6">
        <w:rPr>
          <w:rFonts w:ascii="Aptos" w:hAnsi="Aptos"/>
          <w:b/>
          <w:bCs/>
          <w:sz w:val="20"/>
          <w:szCs w:val="20"/>
        </w:rPr>
        <w:t>H</w:t>
      </w:r>
      <w:r w:rsidR="00B430D5" w:rsidRPr="001357B6">
        <w:rPr>
          <w:rFonts w:ascii="Aptos" w:hAnsi="Aptos"/>
          <w:b/>
          <w:bCs/>
          <w:sz w:val="20"/>
          <w:szCs w:val="20"/>
        </w:rPr>
        <w:t>ora</w:t>
      </w:r>
      <w:r w:rsidRPr="001357B6">
        <w:rPr>
          <w:rFonts w:ascii="Aptos" w:hAnsi="Aptos"/>
          <w:sz w:val="20"/>
          <w:szCs w:val="20"/>
        </w:rPr>
        <w:t xml:space="preserve">: </w:t>
      </w:r>
      <w:r w:rsidRPr="001357B6">
        <w:rPr>
          <w:rFonts w:ascii="Aptos" w:hAnsi="Aptos"/>
          <w:b/>
          <w:bCs/>
          <w:sz w:val="20"/>
          <w:szCs w:val="20"/>
        </w:rPr>
        <w:t>12 Catecúmenos</w:t>
      </w:r>
    </w:p>
    <w:p w14:paraId="345ACC26" w14:textId="05962CB7" w:rsidR="00766FAE" w:rsidRPr="001357B6" w:rsidRDefault="00766FAE" w:rsidP="00766FAE">
      <w:pPr>
        <w:shd w:val="clear" w:color="auto" w:fill="D9E2F3" w:themeFill="accent1" w:themeFillTint="33"/>
        <w:spacing w:after="0" w:line="360" w:lineRule="auto"/>
        <w:rPr>
          <w:rFonts w:ascii="Aptos" w:hAnsi="Aptos"/>
          <w:sz w:val="20"/>
          <w:szCs w:val="20"/>
        </w:rPr>
      </w:pPr>
      <w:r w:rsidRPr="001357B6">
        <w:rPr>
          <w:rFonts w:ascii="Aptos" w:hAnsi="Aptos"/>
          <w:b/>
          <w:bCs/>
          <w:sz w:val="20"/>
          <w:szCs w:val="20"/>
        </w:rPr>
        <w:t>8:</w:t>
      </w:r>
      <w:r w:rsidRPr="001357B6">
        <w:rPr>
          <w:rFonts w:ascii="Aptos" w:hAnsi="Aptos"/>
          <w:sz w:val="20"/>
          <w:szCs w:val="20"/>
        </w:rPr>
        <w:t xml:space="preserve"> 1 GIC 2.º ano (Benedita) + 2 GIC 1.º ano + 5 (3.º ano)</w:t>
      </w:r>
    </w:p>
    <w:p w14:paraId="31B1C7B3" w14:textId="0476147B" w:rsidR="001357B6" w:rsidRPr="00695A14" w:rsidRDefault="00766FAE" w:rsidP="001E38A1">
      <w:pPr>
        <w:shd w:val="clear" w:color="auto" w:fill="D9E2F3" w:themeFill="accent1" w:themeFillTint="33"/>
        <w:spacing w:after="0" w:line="360" w:lineRule="auto"/>
        <w:rPr>
          <w:rFonts w:ascii="Aptos" w:hAnsi="Aptos"/>
          <w:sz w:val="20"/>
          <w:szCs w:val="20"/>
        </w:rPr>
      </w:pPr>
      <w:r w:rsidRPr="001357B6">
        <w:rPr>
          <w:rFonts w:ascii="Aptos" w:hAnsi="Aptos"/>
          <w:b/>
          <w:bCs/>
          <w:sz w:val="20"/>
          <w:szCs w:val="20"/>
        </w:rPr>
        <w:t>4:</w:t>
      </w:r>
      <w:r w:rsidRPr="001357B6">
        <w:rPr>
          <w:rFonts w:ascii="Aptos" w:hAnsi="Aptos"/>
          <w:sz w:val="20"/>
          <w:szCs w:val="20"/>
        </w:rPr>
        <w:t xml:space="preserve"> Catequese de Adultos: a batizar e a crismar noutro dia diferente, mas a fazer os ritos do RICA com este grupo.</w:t>
      </w:r>
    </w:p>
    <w:p w14:paraId="47070E55" w14:textId="4DD2F946" w:rsidR="00B430D5" w:rsidRPr="001357B6" w:rsidRDefault="00B430D5" w:rsidP="001E38A1">
      <w:pPr>
        <w:shd w:val="clear" w:color="auto" w:fill="D9E2F3" w:themeFill="accent1" w:themeFillTint="33"/>
        <w:spacing w:after="0" w:line="360" w:lineRule="auto"/>
        <w:rPr>
          <w:rFonts w:ascii="Aptos" w:hAnsi="Aptos"/>
          <w:sz w:val="20"/>
          <w:szCs w:val="20"/>
        </w:rPr>
      </w:pPr>
      <w:r w:rsidRPr="001357B6">
        <w:rPr>
          <w:rFonts w:ascii="Aptos" w:hAnsi="Aptos"/>
          <w:b/>
          <w:bCs/>
          <w:sz w:val="20"/>
          <w:szCs w:val="20"/>
        </w:rPr>
        <w:t>Guifões</w:t>
      </w:r>
      <w:r w:rsidR="00766FAE" w:rsidRPr="001357B6">
        <w:rPr>
          <w:rFonts w:ascii="Aptos" w:hAnsi="Aptos"/>
          <w:b/>
          <w:bCs/>
          <w:sz w:val="20"/>
          <w:szCs w:val="20"/>
        </w:rPr>
        <w:t xml:space="preserve">: 5 Catecúmenos previstos: </w:t>
      </w:r>
      <w:r w:rsidR="00766FAE" w:rsidRPr="001357B6">
        <w:rPr>
          <w:rFonts w:ascii="Aptos" w:hAnsi="Aptos"/>
          <w:sz w:val="20"/>
          <w:szCs w:val="20"/>
        </w:rPr>
        <w:t>4 (3.º ano) + 1 (6.º ano)</w:t>
      </w:r>
    </w:p>
    <w:p w14:paraId="033B933B" w14:textId="77777777" w:rsidR="001357B6" w:rsidRPr="001357B6" w:rsidRDefault="001357B6">
      <w:pPr>
        <w:spacing w:after="160" w:line="259" w:lineRule="auto"/>
        <w:rPr>
          <w:rFonts w:ascii="Aptos" w:hAnsi="Aptos"/>
          <w:b/>
          <w:bCs/>
          <w:color w:val="002060"/>
          <w:sz w:val="28"/>
          <w:szCs w:val="28"/>
        </w:rPr>
      </w:pPr>
      <w:r w:rsidRPr="001357B6">
        <w:rPr>
          <w:rFonts w:ascii="Aptos" w:hAnsi="Aptos"/>
          <w:b/>
          <w:bCs/>
          <w:color w:val="002060"/>
          <w:sz w:val="28"/>
          <w:szCs w:val="28"/>
        </w:rPr>
        <w:br w:type="page"/>
      </w:r>
    </w:p>
    <w:p w14:paraId="56E28D48" w14:textId="200F45C7" w:rsidR="00B430D5" w:rsidRPr="001357B6" w:rsidRDefault="001357B6" w:rsidP="001357B6">
      <w:pPr>
        <w:spacing w:after="0" w:line="360" w:lineRule="auto"/>
        <w:jc w:val="center"/>
        <w:rPr>
          <w:rFonts w:ascii="Aptos" w:hAnsi="Aptos"/>
          <w:b/>
          <w:bCs/>
          <w:color w:val="2E74B5" w:themeColor="accent5" w:themeShade="BF"/>
          <w:sz w:val="28"/>
          <w:szCs w:val="28"/>
        </w:rPr>
      </w:pPr>
      <w:r w:rsidRPr="001357B6">
        <w:rPr>
          <w:rFonts w:ascii="Aptos" w:hAnsi="Aptos"/>
          <w:b/>
          <w:bCs/>
          <w:color w:val="2E74B5" w:themeColor="accent5" w:themeShade="BF"/>
          <w:sz w:val="28"/>
          <w:szCs w:val="28"/>
        </w:rPr>
        <w:lastRenderedPageBreak/>
        <w:t>VISITA PASTORAL E CATEQUESE</w:t>
      </w:r>
    </w:p>
    <w:p w14:paraId="5BD0F940" w14:textId="1021D5BA" w:rsidR="00B430D5" w:rsidRPr="001357B6" w:rsidRDefault="001357B6" w:rsidP="001357B6">
      <w:pPr>
        <w:spacing w:after="0" w:line="360" w:lineRule="auto"/>
        <w:jc w:val="center"/>
        <w:rPr>
          <w:rFonts w:ascii="Aptos" w:hAnsi="Aptos"/>
          <w:b/>
          <w:bCs/>
          <w:color w:val="2E74B5" w:themeColor="accent5" w:themeShade="BF"/>
          <w:sz w:val="28"/>
          <w:szCs w:val="28"/>
        </w:rPr>
      </w:pPr>
      <w:r w:rsidRPr="001357B6">
        <w:rPr>
          <w:rFonts w:ascii="Aptos" w:hAnsi="Aptos"/>
          <w:b/>
          <w:bCs/>
          <w:color w:val="2E74B5" w:themeColor="accent5" w:themeShade="BF"/>
          <w:sz w:val="28"/>
          <w:szCs w:val="28"/>
        </w:rPr>
        <w:t>17 A 29 DE NOVEMBRO 2026</w:t>
      </w:r>
    </w:p>
    <w:tbl>
      <w:tblPr>
        <w:tblStyle w:val="TabeladeGrelha1Clara-Destaque5"/>
        <w:tblW w:w="5084" w:type="pct"/>
        <w:tblLook w:val="04A0" w:firstRow="1" w:lastRow="0" w:firstColumn="1" w:lastColumn="0" w:noHBand="0" w:noVBand="1"/>
      </w:tblPr>
      <w:tblGrid>
        <w:gridCol w:w="1780"/>
        <w:gridCol w:w="1008"/>
        <w:gridCol w:w="7844"/>
      </w:tblGrid>
      <w:tr w:rsidR="00B430D5" w:rsidRPr="001357B6" w14:paraId="031FCDB9" w14:textId="77777777" w:rsidTr="00B430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" w:type="pct"/>
            <w:vMerge w:val="restart"/>
            <w:vAlign w:val="center"/>
            <w:hideMark/>
          </w:tcPr>
          <w:p w14:paraId="535EC287" w14:textId="77777777" w:rsidR="00B430D5" w:rsidRPr="00695A14" w:rsidRDefault="00B430D5" w:rsidP="00477935">
            <w:pPr>
              <w:spacing w:after="0" w:line="360" w:lineRule="auto"/>
              <w:rPr>
                <w:rFonts w:ascii="Aptos" w:hAnsi="Aptos"/>
                <w:sz w:val="20"/>
                <w:szCs w:val="20"/>
                <w:lang w:eastAsia="pt-PT"/>
              </w:rPr>
            </w:pPr>
            <w:r w:rsidRPr="00695A14">
              <w:rPr>
                <w:rFonts w:ascii="Aptos" w:hAnsi="Aptos"/>
                <w:color w:val="000000"/>
                <w:sz w:val="20"/>
                <w:szCs w:val="20"/>
              </w:rPr>
              <w:t xml:space="preserve">Sábado, </w:t>
            </w:r>
          </w:p>
          <w:p w14:paraId="7559A38F" w14:textId="77777777" w:rsidR="00B430D5" w:rsidRPr="00695A14" w:rsidRDefault="00B430D5" w:rsidP="00477935">
            <w:pPr>
              <w:spacing w:after="0" w:line="360" w:lineRule="auto"/>
              <w:rPr>
                <w:rFonts w:ascii="Aptos" w:eastAsia="Aptos" w:hAnsi="Aptos"/>
                <w:sz w:val="20"/>
                <w:szCs w:val="20"/>
              </w:rPr>
            </w:pPr>
            <w:r w:rsidRPr="00695A14">
              <w:rPr>
                <w:rFonts w:ascii="Aptos" w:hAnsi="Aptos"/>
                <w:color w:val="000000"/>
                <w:sz w:val="20"/>
                <w:szCs w:val="20"/>
              </w:rPr>
              <w:t>21 de novembro</w:t>
            </w:r>
          </w:p>
        </w:tc>
        <w:tc>
          <w:tcPr>
            <w:tcW w:w="474" w:type="pct"/>
            <w:vAlign w:val="center"/>
            <w:hideMark/>
          </w:tcPr>
          <w:p w14:paraId="0AE4A215" w14:textId="77777777" w:rsidR="00B430D5" w:rsidRPr="001357B6" w:rsidRDefault="00B430D5" w:rsidP="00477935">
            <w:pPr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/>
                <w:b w:val="0"/>
                <w:bCs w:val="0"/>
                <w:color w:val="000000"/>
                <w:sz w:val="20"/>
                <w:szCs w:val="20"/>
              </w:rPr>
              <w:t>14h30</w:t>
            </w:r>
          </w:p>
        </w:tc>
        <w:tc>
          <w:tcPr>
            <w:tcW w:w="3689" w:type="pct"/>
            <w:vAlign w:val="center"/>
            <w:hideMark/>
          </w:tcPr>
          <w:p w14:paraId="002AC04C" w14:textId="77777777" w:rsidR="00B430D5" w:rsidRPr="001357B6" w:rsidRDefault="00B430D5" w:rsidP="00477935">
            <w:pPr>
              <w:spacing w:after="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  <w:b w:val="0"/>
                <w:bCs w:val="0"/>
                <w:sz w:val="20"/>
                <w:szCs w:val="20"/>
              </w:rPr>
            </w:pPr>
            <w:r w:rsidRPr="001357B6">
              <w:rPr>
                <w:rFonts w:ascii="Aptos" w:hAnsi="Aptos"/>
                <w:b w:val="0"/>
                <w:bCs w:val="0"/>
                <w:color w:val="000000"/>
                <w:sz w:val="20"/>
                <w:szCs w:val="20"/>
              </w:rPr>
              <w:t>Encontro com catequizandos, pais e catequistas da Senhora da Hora (grupos de sábado) incluindo Catequese de Adultos e Percurso Catecumenal</w:t>
            </w:r>
          </w:p>
        </w:tc>
      </w:tr>
      <w:tr w:rsidR="00B430D5" w:rsidRPr="001357B6" w14:paraId="61A989ED" w14:textId="77777777" w:rsidTr="00B430D5">
        <w:trPr>
          <w:trHeight w:val="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" w:type="pct"/>
            <w:vMerge/>
            <w:vAlign w:val="center"/>
            <w:hideMark/>
          </w:tcPr>
          <w:p w14:paraId="7623E8D4" w14:textId="77777777" w:rsidR="00B430D5" w:rsidRPr="00695A14" w:rsidRDefault="00B430D5" w:rsidP="00477935">
            <w:pPr>
              <w:spacing w:after="0" w:line="360" w:lineRule="auto"/>
              <w:rPr>
                <w:rFonts w:ascii="Aptos" w:eastAsia="Aptos" w:hAnsi="Aptos"/>
                <w:sz w:val="20"/>
                <w:szCs w:val="20"/>
              </w:rPr>
            </w:pPr>
          </w:p>
        </w:tc>
        <w:tc>
          <w:tcPr>
            <w:tcW w:w="474" w:type="pct"/>
            <w:vAlign w:val="center"/>
            <w:hideMark/>
          </w:tcPr>
          <w:p w14:paraId="5AA80530" w14:textId="77777777" w:rsidR="00B430D5" w:rsidRPr="001357B6" w:rsidRDefault="00B430D5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color w:val="000000"/>
                <w:sz w:val="20"/>
                <w:szCs w:val="20"/>
              </w:rPr>
              <w:t>16h00</w:t>
            </w:r>
          </w:p>
        </w:tc>
        <w:tc>
          <w:tcPr>
            <w:tcW w:w="3689" w:type="pct"/>
            <w:vAlign w:val="center"/>
            <w:hideMark/>
          </w:tcPr>
          <w:p w14:paraId="7ADBE9E9" w14:textId="77777777" w:rsidR="00B430D5" w:rsidRPr="001357B6" w:rsidRDefault="00B430D5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color w:val="000000"/>
                <w:sz w:val="20"/>
                <w:szCs w:val="20"/>
              </w:rPr>
              <w:t>Missa Vespertina com a Catequese na Senhora da Hora (Grupos de sábado)</w:t>
            </w:r>
          </w:p>
        </w:tc>
      </w:tr>
      <w:tr w:rsidR="00B430D5" w:rsidRPr="001357B6" w14:paraId="48A097B5" w14:textId="77777777" w:rsidTr="00B430D5">
        <w:trPr>
          <w:trHeight w:val="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" w:type="pct"/>
            <w:vMerge/>
            <w:vAlign w:val="center"/>
            <w:hideMark/>
          </w:tcPr>
          <w:p w14:paraId="401D33B9" w14:textId="77777777" w:rsidR="00B430D5" w:rsidRPr="00695A14" w:rsidRDefault="00B430D5" w:rsidP="00477935">
            <w:pPr>
              <w:spacing w:after="0" w:line="360" w:lineRule="auto"/>
              <w:rPr>
                <w:rFonts w:ascii="Aptos" w:eastAsia="Aptos" w:hAnsi="Aptos"/>
                <w:sz w:val="20"/>
                <w:szCs w:val="20"/>
              </w:rPr>
            </w:pPr>
          </w:p>
        </w:tc>
        <w:tc>
          <w:tcPr>
            <w:tcW w:w="474" w:type="pct"/>
            <w:vAlign w:val="center"/>
            <w:hideMark/>
          </w:tcPr>
          <w:p w14:paraId="3B5605E4" w14:textId="77777777" w:rsidR="00B430D5" w:rsidRPr="001357B6" w:rsidRDefault="00B430D5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color w:val="000000"/>
                <w:sz w:val="20"/>
                <w:szCs w:val="20"/>
              </w:rPr>
              <w:t>19h00</w:t>
            </w:r>
          </w:p>
        </w:tc>
        <w:tc>
          <w:tcPr>
            <w:tcW w:w="3689" w:type="pct"/>
            <w:vAlign w:val="center"/>
            <w:hideMark/>
          </w:tcPr>
          <w:p w14:paraId="6E2CD2D1" w14:textId="017E77DF" w:rsidR="00B430D5" w:rsidRPr="001357B6" w:rsidRDefault="00B430D5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color w:val="000000"/>
                <w:sz w:val="20"/>
                <w:szCs w:val="20"/>
              </w:rPr>
              <w:t>Crisma interparoquial (na Igreja da Sagrada Família (Rua das Moitas, Guifões)</w:t>
            </w:r>
          </w:p>
        </w:tc>
      </w:tr>
      <w:tr w:rsidR="00B430D5" w:rsidRPr="001357B6" w14:paraId="5C915013" w14:textId="77777777" w:rsidTr="00B430D5">
        <w:trPr>
          <w:trHeight w:val="7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" w:type="pct"/>
            <w:vMerge w:val="restart"/>
            <w:vAlign w:val="center"/>
            <w:hideMark/>
          </w:tcPr>
          <w:p w14:paraId="53E8D74A" w14:textId="77777777" w:rsidR="00B430D5" w:rsidRPr="00695A14" w:rsidRDefault="00B430D5" w:rsidP="00477935">
            <w:pPr>
              <w:spacing w:after="0" w:line="360" w:lineRule="auto"/>
              <w:rPr>
                <w:rFonts w:ascii="Aptos" w:hAnsi="Aptos"/>
              </w:rPr>
            </w:pPr>
            <w:r w:rsidRPr="00695A14">
              <w:rPr>
                <w:rFonts w:ascii="Aptos" w:hAnsi="Aptos"/>
                <w:sz w:val="20"/>
                <w:szCs w:val="20"/>
              </w:rPr>
              <w:t xml:space="preserve">Domingo, </w:t>
            </w:r>
          </w:p>
          <w:p w14:paraId="2698183D" w14:textId="77777777" w:rsidR="00B430D5" w:rsidRPr="00695A14" w:rsidRDefault="00B430D5" w:rsidP="00477935">
            <w:pPr>
              <w:spacing w:after="0" w:line="360" w:lineRule="auto"/>
              <w:rPr>
                <w:rFonts w:ascii="Aptos" w:eastAsia="Aptos" w:hAnsi="Aptos"/>
                <w:sz w:val="20"/>
                <w:szCs w:val="20"/>
              </w:rPr>
            </w:pPr>
            <w:r w:rsidRPr="00695A14">
              <w:rPr>
                <w:rFonts w:ascii="Aptos" w:hAnsi="Aptos"/>
                <w:sz w:val="20"/>
                <w:szCs w:val="20"/>
              </w:rPr>
              <w:t>22 de novembro</w:t>
            </w:r>
          </w:p>
        </w:tc>
        <w:tc>
          <w:tcPr>
            <w:tcW w:w="474" w:type="pct"/>
            <w:vAlign w:val="center"/>
            <w:hideMark/>
          </w:tcPr>
          <w:p w14:paraId="33E69448" w14:textId="77777777" w:rsidR="00B430D5" w:rsidRPr="001357B6" w:rsidRDefault="00B430D5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  <w:sz w:val="20"/>
                <w:szCs w:val="20"/>
              </w:rPr>
            </w:pPr>
            <w:r w:rsidRPr="001357B6">
              <w:rPr>
                <w:rFonts w:ascii="Aptos" w:eastAsia="Aptos" w:hAnsi="Aptos"/>
                <w:sz w:val="20"/>
                <w:szCs w:val="20"/>
              </w:rPr>
              <w:t>09h30</w:t>
            </w:r>
          </w:p>
        </w:tc>
        <w:tc>
          <w:tcPr>
            <w:tcW w:w="3689" w:type="pct"/>
            <w:vAlign w:val="center"/>
            <w:hideMark/>
          </w:tcPr>
          <w:p w14:paraId="2FD369DF" w14:textId="77777777" w:rsidR="00B430D5" w:rsidRPr="001357B6" w:rsidRDefault="00B430D5" w:rsidP="00477935">
            <w:pPr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>Encontro com os pais e os grupos de catequese da Senhora da Hora que se reúnem ao domingo, incluindo o Movimento Fé e Luz</w:t>
            </w:r>
          </w:p>
        </w:tc>
      </w:tr>
      <w:tr w:rsidR="00B430D5" w:rsidRPr="001357B6" w14:paraId="64C108BD" w14:textId="77777777" w:rsidTr="00B430D5">
        <w:trPr>
          <w:trHeight w:val="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" w:type="pct"/>
            <w:vMerge/>
            <w:vAlign w:val="center"/>
            <w:hideMark/>
          </w:tcPr>
          <w:p w14:paraId="4DB9CE5B" w14:textId="77777777" w:rsidR="00B430D5" w:rsidRPr="00695A14" w:rsidRDefault="00B430D5" w:rsidP="00477935">
            <w:pPr>
              <w:spacing w:after="0" w:line="360" w:lineRule="auto"/>
              <w:rPr>
                <w:rFonts w:ascii="Aptos" w:eastAsia="Aptos" w:hAnsi="Aptos"/>
                <w:sz w:val="20"/>
                <w:szCs w:val="20"/>
              </w:rPr>
            </w:pPr>
          </w:p>
        </w:tc>
        <w:tc>
          <w:tcPr>
            <w:tcW w:w="474" w:type="pct"/>
            <w:vAlign w:val="center"/>
            <w:hideMark/>
          </w:tcPr>
          <w:p w14:paraId="6C2E50A6" w14:textId="77777777" w:rsidR="00B430D5" w:rsidRPr="001357B6" w:rsidRDefault="00B430D5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  <w:sz w:val="20"/>
                <w:szCs w:val="20"/>
              </w:rPr>
            </w:pPr>
            <w:r w:rsidRPr="001357B6">
              <w:rPr>
                <w:rFonts w:ascii="Aptos" w:eastAsia="Aptos" w:hAnsi="Aptos"/>
                <w:sz w:val="20"/>
                <w:szCs w:val="20"/>
              </w:rPr>
              <w:t>11h00</w:t>
            </w:r>
          </w:p>
        </w:tc>
        <w:tc>
          <w:tcPr>
            <w:tcW w:w="3689" w:type="pct"/>
            <w:vAlign w:val="center"/>
            <w:hideMark/>
          </w:tcPr>
          <w:p w14:paraId="47D8D71B" w14:textId="77777777" w:rsidR="00B430D5" w:rsidRPr="001357B6" w:rsidRDefault="00B430D5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  <w:sz w:val="20"/>
                <w:szCs w:val="20"/>
              </w:rPr>
            </w:pPr>
            <w:r w:rsidRPr="001357B6">
              <w:rPr>
                <w:rFonts w:ascii="Aptos" w:eastAsia="Aptos" w:hAnsi="Aptos"/>
                <w:sz w:val="20"/>
                <w:szCs w:val="20"/>
              </w:rPr>
              <w:t>Missa Dominical na Senhora da Hora</w:t>
            </w:r>
          </w:p>
        </w:tc>
      </w:tr>
      <w:tr w:rsidR="00B430D5" w:rsidRPr="001357B6" w14:paraId="77477B55" w14:textId="77777777" w:rsidTr="00B430D5">
        <w:trPr>
          <w:trHeight w:val="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" w:type="pct"/>
            <w:vAlign w:val="center"/>
          </w:tcPr>
          <w:p w14:paraId="544E84FC" w14:textId="77777777" w:rsidR="001357B6" w:rsidRPr="00695A14" w:rsidRDefault="00B430D5" w:rsidP="00477935">
            <w:pPr>
              <w:spacing w:after="0" w:line="360" w:lineRule="auto"/>
              <w:rPr>
                <w:rFonts w:ascii="Aptos" w:eastAsia="Aptos" w:hAnsi="Aptos"/>
                <w:sz w:val="20"/>
                <w:szCs w:val="20"/>
              </w:rPr>
            </w:pPr>
            <w:r w:rsidRPr="00695A14">
              <w:rPr>
                <w:rFonts w:ascii="Aptos" w:eastAsia="Aptos" w:hAnsi="Aptos"/>
                <w:sz w:val="20"/>
                <w:szCs w:val="20"/>
              </w:rPr>
              <w:t xml:space="preserve">Sábado, </w:t>
            </w:r>
          </w:p>
          <w:p w14:paraId="54E53E63" w14:textId="27BE8DB1" w:rsidR="00B430D5" w:rsidRPr="00695A14" w:rsidRDefault="00B430D5" w:rsidP="00477935">
            <w:pPr>
              <w:spacing w:after="0" w:line="360" w:lineRule="auto"/>
              <w:rPr>
                <w:rFonts w:ascii="Aptos" w:eastAsia="Aptos" w:hAnsi="Aptos"/>
                <w:sz w:val="20"/>
                <w:szCs w:val="20"/>
              </w:rPr>
            </w:pPr>
            <w:r w:rsidRPr="00695A14">
              <w:rPr>
                <w:rFonts w:ascii="Aptos" w:eastAsia="Aptos" w:hAnsi="Aptos"/>
                <w:sz w:val="20"/>
                <w:szCs w:val="20"/>
              </w:rPr>
              <w:t xml:space="preserve">28 de novembro </w:t>
            </w:r>
          </w:p>
        </w:tc>
        <w:tc>
          <w:tcPr>
            <w:tcW w:w="474" w:type="pct"/>
            <w:vAlign w:val="center"/>
          </w:tcPr>
          <w:p w14:paraId="79973FB1" w14:textId="5E0C34CA" w:rsidR="00B430D5" w:rsidRPr="001357B6" w:rsidRDefault="00B430D5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  <w:sz w:val="20"/>
                <w:szCs w:val="20"/>
              </w:rPr>
            </w:pPr>
            <w:r w:rsidRPr="001357B6">
              <w:rPr>
                <w:rFonts w:ascii="Aptos" w:eastAsia="Aptos" w:hAnsi="Aptos"/>
                <w:sz w:val="20"/>
                <w:szCs w:val="20"/>
              </w:rPr>
              <w:t>21h00</w:t>
            </w:r>
          </w:p>
        </w:tc>
        <w:tc>
          <w:tcPr>
            <w:tcW w:w="3689" w:type="pct"/>
            <w:vAlign w:val="center"/>
          </w:tcPr>
          <w:p w14:paraId="3A736070" w14:textId="0D256ABE" w:rsidR="00B430D5" w:rsidRPr="001357B6" w:rsidRDefault="00B430D5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>Lanche e convívio interparoquial no Salão Paroquial de Guifões (ao lado da Igreja)</w:t>
            </w:r>
          </w:p>
        </w:tc>
      </w:tr>
      <w:tr w:rsidR="00B430D5" w:rsidRPr="001357B6" w14:paraId="3E6535F9" w14:textId="77777777" w:rsidTr="00B430D5">
        <w:trPr>
          <w:trHeight w:val="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" w:type="pct"/>
            <w:vAlign w:val="center"/>
          </w:tcPr>
          <w:p w14:paraId="54B7BC45" w14:textId="77777777" w:rsidR="001357B6" w:rsidRPr="00695A14" w:rsidRDefault="00B430D5" w:rsidP="00477935">
            <w:pPr>
              <w:spacing w:after="0" w:line="360" w:lineRule="auto"/>
              <w:rPr>
                <w:rFonts w:ascii="Aptos" w:eastAsia="Aptos" w:hAnsi="Aptos"/>
                <w:sz w:val="20"/>
                <w:szCs w:val="20"/>
              </w:rPr>
            </w:pPr>
            <w:r w:rsidRPr="00695A14">
              <w:rPr>
                <w:rFonts w:ascii="Aptos" w:eastAsia="Aptos" w:hAnsi="Aptos"/>
                <w:sz w:val="20"/>
                <w:szCs w:val="20"/>
              </w:rPr>
              <w:t xml:space="preserve">Domingo, </w:t>
            </w:r>
          </w:p>
          <w:p w14:paraId="443EAC0C" w14:textId="20401022" w:rsidR="00B430D5" w:rsidRPr="00695A14" w:rsidRDefault="00B430D5" w:rsidP="00477935">
            <w:pPr>
              <w:spacing w:after="0" w:line="360" w:lineRule="auto"/>
              <w:rPr>
                <w:rFonts w:ascii="Aptos" w:eastAsia="Aptos" w:hAnsi="Aptos"/>
                <w:sz w:val="20"/>
                <w:szCs w:val="20"/>
              </w:rPr>
            </w:pPr>
            <w:r w:rsidRPr="00695A14">
              <w:rPr>
                <w:rFonts w:ascii="Aptos" w:eastAsia="Aptos" w:hAnsi="Aptos"/>
                <w:sz w:val="20"/>
                <w:szCs w:val="20"/>
              </w:rPr>
              <w:t>29 de novembro</w:t>
            </w:r>
          </w:p>
        </w:tc>
        <w:tc>
          <w:tcPr>
            <w:tcW w:w="474" w:type="pct"/>
            <w:vAlign w:val="center"/>
          </w:tcPr>
          <w:p w14:paraId="335B134B" w14:textId="3E65E370" w:rsidR="00B430D5" w:rsidRPr="001357B6" w:rsidRDefault="00B430D5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  <w:sz w:val="20"/>
                <w:szCs w:val="20"/>
              </w:rPr>
            </w:pPr>
            <w:r w:rsidRPr="001357B6">
              <w:rPr>
                <w:rFonts w:ascii="Aptos" w:eastAsia="Aptos" w:hAnsi="Aptos"/>
                <w:sz w:val="20"/>
                <w:szCs w:val="20"/>
              </w:rPr>
              <w:t>11h00</w:t>
            </w:r>
          </w:p>
        </w:tc>
        <w:tc>
          <w:tcPr>
            <w:tcW w:w="3689" w:type="pct"/>
            <w:vAlign w:val="center"/>
          </w:tcPr>
          <w:p w14:paraId="47FFE0F0" w14:textId="6478B6BB" w:rsidR="00B430D5" w:rsidRPr="001357B6" w:rsidRDefault="001357B6" w:rsidP="00477935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1357B6">
              <w:rPr>
                <w:rFonts w:ascii="Aptos" w:hAnsi="Aptos"/>
                <w:sz w:val="20"/>
                <w:szCs w:val="20"/>
              </w:rPr>
              <w:t xml:space="preserve">Missa Dominical na Senhora da Hora | </w:t>
            </w:r>
            <w:r w:rsidR="00B430D5" w:rsidRPr="001357B6">
              <w:rPr>
                <w:rFonts w:ascii="Aptos" w:hAnsi="Aptos"/>
                <w:sz w:val="20"/>
                <w:szCs w:val="20"/>
              </w:rPr>
              <w:t>Encerramento da Visita Pastoral</w:t>
            </w:r>
          </w:p>
        </w:tc>
      </w:tr>
    </w:tbl>
    <w:p w14:paraId="1FAFE5AF" w14:textId="77777777" w:rsidR="00B430D5" w:rsidRPr="001357B6" w:rsidRDefault="00B430D5" w:rsidP="00B430D5">
      <w:pPr>
        <w:spacing w:after="0" w:line="360" w:lineRule="auto"/>
        <w:jc w:val="both"/>
        <w:rPr>
          <w:rFonts w:ascii="Aptos" w:hAnsi="Aptos"/>
          <w:b/>
          <w:bCs/>
          <w:smallCaps/>
          <w:sz w:val="10"/>
          <w:szCs w:val="10"/>
        </w:rPr>
      </w:pPr>
    </w:p>
    <w:p w14:paraId="6E041D1C" w14:textId="20CDBEEA" w:rsidR="00B430D5" w:rsidRPr="001357B6" w:rsidRDefault="001357B6" w:rsidP="001357B6">
      <w:pPr>
        <w:spacing w:after="0" w:line="360" w:lineRule="auto"/>
        <w:jc w:val="center"/>
        <w:rPr>
          <w:rFonts w:ascii="Aptos" w:hAnsi="Aptos"/>
          <w:b/>
          <w:bCs/>
          <w:smallCaps/>
          <w:color w:val="2E74B5" w:themeColor="accent5" w:themeShade="BF"/>
          <w:sz w:val="28"/>
          <w:szCs w:val="28"/>
        </w:rPr>
      </w:pPr>
      <w:r w:rsidRPr="001357B6">
        <w:rPr>
          <w:rFonts w:ascii="Aptos" w:hAnsi="Aptos"/>
          <w:b/>
          <w:bCs/>
          <w:smallCaps/>
          <w:color w:val="2E74B5" w:themeColor="accent5" w:themeShade="BF"/>
          <w:sz w:val="28"/>
          <w:szCs w:val="28"/>
        </w:rPr>
        <w:t>10 MANDAMENTOS PARA A ASSIDUIDADE</w:t>
      </w:r>
    </w:p>
    <w:p w14:paraId="2EDDA2A6" w14:textId="77777777" w:rsidR="00B430D5" w:rsidRPr="001357B6" w:rsidRDefault="00B430D5" w:rsidP="00B430D5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ptos" w:hAnsi="Aptos"/>
          <w:lang w:eastAsia="pt-PT"/>
        </w:rPr>
      </w:pPr>
      <w:r w:rsidRPr="001357B6">
        <w:rPr>
          <w:rFonts w:ascii="Aptos" w:hAnsi="Aptos"/>
          <w:sz w:val="21"/>
          <w:szCs w:val="21"/>
        </w:rPr>
        <w:t>A participação regular na Catequese e na Eucaristia é essencial para que o percurso de fé tenha continuidade. Assumimos este compromisso em conjunto — famílias, catequizandos, catequistas e comunidade — cuidando para que cada encontro seja valorizado e preparado.</w:t>
      </w:r>
    </w:p>
    <w:p w14:paraId="07B58E4E" w14:textId="77777777" w:rsidR="00B430D5" w:rsidRPr="001357B6" w:rsidRDefault="00B430D5" w:rsidP="00B430D5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1357B6">
        <w:rPr>
          <w:rFonts w:ascii="Aptos" w:hAnsi="Aptos"/>
          <w:sz w:val="21"/>
          <w:szCs w:val="21"/>
        </w:rPr>
        <w:t>Os encontros da Catequese estão interligados, pelo que a ausência num encontro compromete, para o próprio e para os demais, o desenvolvimento dos encontros seguintes.</w:t>
      </w:r>
    </w:p>
    <w:p w14:paraId="5B20EB33" w14:textId="77777777" w:rsidR="00B430D5" w:rsidRPr="001357B6" w:rsidRDefault="00B430D5" w:rsidP="00B430D5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1357B6">
        <w:rPr>
          <w:rFonts w:ascii="Aptos" w:hAnsi="Aptos"/>
          <w:sz w:val="21"/>
          <w:szCs w:val="21"/>
        </w:rPr>
        <w:t>A Catequese é uma escolha livre e um compromisso assumido pela família. Quando houver uma ausência, pedimos que seja comunicada ao catequista e que todos procuremos preservar a continuidade do percurso.</w:t>
      </w:r>
    </w:p>
    <w:p w14:paraId="18EBEB75" w14:textId="77777777" w:rsidR="00B430D5" w:rsidRPr="001357B6" w:rsidRDefault="00B430D5" w:rsidP="00B430D5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1357B6">
        <w:rPr>
          <w:rFonts w:ascii="Aptos" w:hAnsi="Aptos"/>
          <w:sz w:val="21"/>
          <w:szCs w:val="21"/>
        </w:rPr>
        <w:t>No caso de acontecer uma falta à Catequese, qualquer satisfação a dar ao catequista, através de uma justificação oral ou escrita, é um procedimento obrigatório de cortesia e lealdade.</w:t>
      </w:r>
    </w:p>
    <w:p w14:paraId="2DB49882" w14:textId="77777777" w:rsidR="00B430D5" w:rsidRPr="001357B6" w:rsidRDefault="00B430D5" w:rsidP="00B430D5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1357B6">
        <w:rPr>
          <w:rFonts w:ascii="Aptos" w:hAnsi="Aptos"/>
          <w:sz w:val="21"/>
          <w:szCs w:val="21"/>
        </w:rPr>
        <w:t xml:space="preserve">Mas essa «satisfação» não justifica, de si ou por si, qualquer falta, se, de facto, não houver razões sérias para tal. </w:t>
      </w:r>
    </w:p>
    <w:p w14:paraId="044B8521" w14:textId="17F0A4B9" w:rsidR="00B430D5" w:rsidRPr="001357B6" w:rsidRDefault="00B430D5" w:rsidP="00B430D5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1357B6">
        <w:rPr>
          <w:rFonts w:ascii="Aptos" w:hAnsi="Aptos"/>
          <w:sz w:val="21"/>
          <w:szCs w:val="21"/>
        </w:rPr>
        <w:t>São razões sérias para uma falta: a participação do catequizando em alguma atividade pastoral, que decorra no mesmo horário da Catequese; a doença; o luto; a participação em alguma celebração sacramental do batismo, casamento ou funeral de pessoa próxima ou algum evento, em que a presença do catequizando seja absolutamente necessária (provas finais etc)</w:t>
      </w:r>
      <w:r w:rsidR="001357B6">
        <w:rPr>
          <w:rFonts w:ascii="Aptos" w:hAnsi="Aptos"/>
          <w:sz w:val="21"/>
          <w:szCs w:val="21"/>
        </w:rPr>
        <w:t>.</w:t>
      </w:r>
    </w:p>
    <w:p w14:paraId="603EE48E" w14:textId="77777777" w:rsidR="00B430D5" w:rsidRPr="001357B6" w:rsidRDefault="00B430D5" w:rsidP="00B430D5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1357B6">
        <w:rPr>
          <w:rFonts w:ascii="Aptos" w:hAnsi="Aptos"/>
          <w:sz w:val="21"/>
          <w:szCs w:val="21"/>
        </w:rPr>
        <w:t>As circunstâncias referidas no parágrafo anterior, que poderiam justificar uma falta na Catequese, são naturalmente raríssimas e não será razoável, em situações normais, que ultrapassem o limite de cinco vezes por ano.</w:t>
      </w:r>
    </w:p>
    <w:p w14:paraId="67D303CF" w14:textId="5D416A90" w:rsidR="00B430D5" w:rsidRPr="001357B6" w:rsidRDefault="00B430D5" w:rsidP="00B430D5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1357B6">
        <w:rPr>
          <w:rFonts w:ascii="Aptos" w:hAnsi="Aptos"/>
          <w:sz w:val="21"/>
          <w:szCs w:val="21"/>
        </w:rPr>
        <w:t>As festas de aniversário, as atividades desportivas, a falta de vontade do catequizando, os passeios não escolares, não são motivos razoáveis para faltar à Catequese e à Eucaristia. Os principais prejudicados são o próprio e o grupo a que pertencem;</w:t>
      </w:r>
    </w:p>
    <w:p w14:paraId="25460F71" w14:textId="1DF3E011" w:rsidR="00B430D5" w:rsidRPr="001357B6" w:rsidRDefault="00B430D5" w:rsidP="00B430D5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1357B6">
        <w:rPr>
          <w:rFonts w:ascii="Aptos" w:hAnsi="Aptos"/>
          <w:sz w:val="21"/>
          <w:szCs w:val="21"/>
        </w:rPr>
        <w:t>Se ocorrerem três faltas sucessivas, os pais serão convidados a conversar com o pároco, para compreender a situação e encontrar, em conjunto, a melhor forma de dar continuidade ao percurso catequético.</w:t>
      </w:r>
      <w:r w:rsidR="00695A14" w:rsidRPr="00695A14">
        <w:rPr>
          <w:rFonts w:ascii="Aptos" w:hAnsi="Aptos"/>
          <w:noProof/>
          <w14:ligatures w14:val="standardContextual"/>
        </w:rPr>
        <w:t xml:space="preserve"> </w:t>
      </w:r>
    </w:p>
    <w:p w14:paraId="2C97B502" w14:textId="4A42C9E2" w:rsidR="00B430D5" w:rsidRPr="001357B6" w:rsidRDefault="00B430D5" w:rsidP="001357B6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1357B6">
        <w:rPr>
          <w:rFonts w:ascii="Aptos" w:hAnsi="Aptos"/>
          <w:sz w:val="21"/>
          <w:szCs w:val="21"/>
        </w:rPr>
        <w:t>Se acontecer, excecionalmente, uma acumulação sucessiva e excessiva de faltas, por motivos incontornáveis (doença, acidente, separação dos pais e partilha de fins de semana), será o caso de ponderar a vantagem de retomar o mesmo ano, no ano seguinte.</w:t>
      </w:r>
      <w:r w:rsidR="00695A14" w:rsidRPr="00695A14">
        <w:rPr>
          <w:rFonts w:ascii="Aptos" w:hAnsi="Aptos"/>
          <w:noProof/>
          <w14:ligatures w14:val="standardContextual"/>
        </w:rPr>
        <w:t xml:space="preserve"> </w:t>
      </w:r>
    </w:p>
    <w:sectPr w:rsidR="00B430D5" w:rsidRPr="001357B6" w:rsidSect="00766FAE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51BBC"/>
    <w:multiLevelType w:val="hybridMultilevel"/>
    <w:tmpl w:val="3B6C2C36"/>
    <w:lvl w:ilvl="0" w:tplc="593A975A">
      <w:start w:val="1"/>
      <w:numFmt w:val="decimal"/>
      <w:lvlText w:val="%1."/>
      <w:lvlJc w:val="left"/>
      <w:pPr>
        <w:ind w:left="360" w:hanging="360"/>
      </w:pPr>
      <w:rPr>
        <w:rFonts w:hint="default"/>
        <w:color w:val="5B9BD5" w:themeColor="accent5"/>
        <w:sz w:val="2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13471"/>
    <w:multiLevelType w:val="hybridMultilevel"/>
    <w:tmpl w:val="FBD4957C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F1E84"/>
    <w:multiLevelType w:val="hybridMultilevel"/>
    <w:tmpl w:val="CDE6A99A"/>
    <w:lvl w:ilvl="0" w:tplc="F0CE9076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50229"/>
    <w:multiLevelType w:val="hybridMultilevel"/>
    <w:tmpl w:val="B7C22AB0"/>
    <w:lvl w:ilvl="0" w:tplc="2528E44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5B9BD5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BE273D0"/>
    <w:multiLevelType w:val="hybridMultilevel"/>
    <w:tmpl w:val="690A3A3E"/>
    <w:lvl w:ilvl="0" w:tplc="F0CE9076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18E7DF6"/>
    <w:multiLevelType w:val="hybridMultilevel"/>
    <w:tmpl w:val="D8862AE2"/>
    <w:lvl w:ilvl="0" w:tplc="721E86F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4472C4" w:themeColor="accen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9729C2"/>
    <w:multiLevelType w:val="hybridMultilevel"/>
    <w:tmpl w:val="864227EE"/>
    <w:lvl w:ilvl="0" w:tplc="1596703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527840">
    <w:abstractNumId w:val="5"/>
  </w:num>
  <w:num w:numId="2" w16cid:durableId="368066764">
    <w:abstractNumId w:val="1"/>
  </w:num>
  <w:num w:numId="3" w16cid:durableId="1059085604">
    <w:abstractNumId w:val="6"/>
  </w:num>
  <w:num w:numId="4" w16cid:durableId="620309472">
    <w:abstractNumId w:val="4"/>
  </w:num>
  <w:num w:numId="5" w16cid:durableId="1532500826">
    <w:abstractNumId w:val="3"/>
  </w:num>
  <w:num w:numId="6" w16cid:durableId="1498838361">
    <w:abstractNumId w:val="2"/>
  </w:num>
  <w:num w:numId="7" w16cid:durableId="437721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AE"/>
    <w:rsid w:val="001357B6"/>
    <w:rsid w:val="001E38A1"/>
    <w:rsid w:val="004D364F"/>
    <w:rsid w:val="005214F2"/>
    <w:rsid w:val="00694763"/>
    <w:rsid w:val="00695A14"/>
    <w:rsid w:val="006B7E77"/>
    <w:rsid w:val="00766FAE"/>
    <w:rsid w:val="008C024D"/>
    <w:rsid w:val="00A14339"/>
    <w:rsid w:val="00AC24CF"/>
    <w:rsid w:val="00B430D5"/>
    <w:rsid w:val="00C031F7"/>
    <w:rsid w:val="00C05A0A"/>
    <w:rsid w:val="00D80B89"/>
    <w:rsid w:val="00DB2FAB"/>
    <w:rsid w:val="00DE12FB"/>
    <w:rsid w:val="00EC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1FDEC"/>
  <w15:chartTrackingRefBased/>
  <w15:docId w15:val="{86439D93-4C67-491B-8491-86D0D01E9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FA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766F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766F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66F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66F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66F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66F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66F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66F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66F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766F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766F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66F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66FA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66FAE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66FA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66FAE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66FA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66FA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766F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66F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66F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66F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766F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66FA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66FAE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766FA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66F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66FAE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766FAE"/>
    <w:rPr>
      <w:b/>
      <w:bCs/>
      <w:smallCaps/>
      <w:color w:val="2F5496" w:themeColor="accent1" w:themeShade="BF"/>
      <w:spacing w:val="5"/>
    </w:rPr>
  </w:style>
  <w:style w:type="table" w:styleId="TabelacomGrelha">
    <w:name w:val="Table Grid"/>
    <w:basedOn w:val="Tabelanormal"/>
    <w:uiPriority w:val="39"/>
    <w:rsid w:val="00766FA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elha1Clara-Destaque5">
    <w:name w:val="Grid Table 1 Light Accent 5"/>
    <w:basedOn w:val="Tabelanormal"/>
    <w:uiPriority w:val="46"/>
    <w:rsid w:val="00766FA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2">
    <w:name w:val="Grid Table 1 Light Accent 2"/>
    <w:basedOn w:val="Tabelanormal"/>
    <w:uiPriority w:val="46"/>
    <w:rsid w:val="00B430D5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1875</Words>
  <Characters>7690</Characters>
  <Application>Microsoft Office Word</Application>
  <DocSecurity>0</DocSecurity>
  <Lines>1922</Lines>
  <Paragraphs>1195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Paroquia N. Sra. da Hora</dc:creator>
  <cp:keywords/>
  <dc:description/>
  <cp:lastModifiedBy>Paroquia N. Sra. da Hora</cp:lastModifiedBy>
  <cp:revision>6</cp:revision>
  <dcterms:created xsi:type="dcterms:W3CDTF">2026-10-02T14:17:00Z</dcterms:created>
  <dcterms:modified xsi:type="dcterms:W3CDTF">2026-10-08T13:33:00Z</dcterms:modified>
</cp:coreProperties>
</file>