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5B4D" w14:textId="77777777" w:rsidR="00685644" w:rsidRPr="00685644" w:rsidRDefault="0068564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</w:rPr>
      </w:pPr>
      <w:r w:rsidRPr="00685644">
        <w:rPr>
          <w:rFonts w:asciiTheme="majorHAnsi" w:eastAsia="Arial Unicode MS" w:hAnsiTheme="majorHAnsi" w:cs="Arial Unicode MS"/>
          <w:b/>
          <w:bCs/>
        </w:rPr>
        <w:t xml:space="preserve">ORAÇÃO DO ROSÁRIO </w:t>
      </w:r>
    </w:p>
    <w:p w14:paraId="63C58D46" w14:textId="4410850F" w:rsidR="00685644" w:rsidRPr="00685644" w:rsidRDefault="0068564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</w:rPr>
      </w:pPr>
      <w:r w:rsidRPr="00685644">
        <w:rPr>
          <w:rFonts w:asciiTheme="majorHAnsi" w:eastAsia="Arial Unicode MS" w:hAnsiTheme="majorHAnsi" w:cs="Arial Unicode MS"/>
          <w:b/>
          <w:bCs/>
        </w:rPr>
        <w:t xml:space="preserve">E ADORAÇÃO DO SANTISSIMO SACRAMENTO </w:t>
      </w:r>
    </w:p>
    <w:p w14:paraId="125CEBE8" w14:textId="77777777" w:rsidR="002664A8" w:rsidRDefault="002664A8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11D2D0EA" w14:textId="77777777" w:rsidR="002664A8" w:rsidRDefault="002664A8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bCs/>
          <w:noProof/>
          <w:sz w:val="20"/>
          <w:szCs w:val="20"/>
          <w14:ligatures w14:val="standardContextual"/>
        </w:rPr>
        <w:drawing>
          <wp:inline distT="0" distB="0" distL="0" distR="0" wp14:anchorId="77B67456" wp14:editId="2090B6DA">
            <wp:extent cx="4205306" cy="4352925"/>
            <wp:effectExtent l="0" t="0" r="5080" b="0"/>
            <wp:docPr id="1229989099" name="Imagem 1" descr="Uma imagem com texto, clipart, design gráfic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89099" name="Imagem 1" descr="Uma imagem com texto, clipart, design gráfico, Gráficos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31"/>
                    <a:stretch/>
                  </pic:blipFill>
                  <pic:spPr bwMode="auto">
                    <a:xfrm>
                      <a:off x="0" y="0"/>
                      <a:ext cx="4214966" cy="4362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56C3C" w14:textId="77777777" w:rsidR="002664A8" w:rsidRDefault="002664A8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47C2A138" w14:textId="77777777" w:rsidR="00685644" w:rsidRPr="00685644" w:rsidRDefault="0068564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mallCaps/>
        </w:rPr>
      </w:pPr>
      <w:r w:rsidRPr="00685644">
        <w:rPr>
          <w:rFonts w:asciiTheme="majorHAnsi" w:eastAsia="Arial Unicode MS" w:hAnsiTheme="majorHAnsi" w:cs="Arial Unicode MS"/>
          <w:b/>
          <w:bCs/>
          <w:smallCaps/>
        </w:rPr>
        <w:t>Grupo de Oração Mariana</w:t>
      </w:r>
    </w:p>
    <w:p w14:paraId="2A579C6A" w14:textId="77777777" w:rsidR="00A13404" w:rsidRDefault="00A1340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mallCaps/>
        </w:rPr>
      </w:pPr>
    </w:p>
    <w:p w14:paraId="6930BD0B" w14:textId="1F0BFF8E" w:rsidR="002664A8" w:rsidRPr="00685644" w:rsidRDefault="0068564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mallCaps/>
        </w:rPr>
      </w:pPr>
      <w:r w:rsidRPr="00685644">
        <w:rPr>
          <w:rFonts w:asciiTheme="majorHAnsi" w:eastAsia="Arial Unicode MS" w:hAnsiTheme="majorHAnsi" w:cs="Arial Unicode MS"/>
          <w:b/>
          <w:bCs/>
          <w:smallCaps/>
        </w:rPr>
        <w:t>Igreja da Sagrada Família</w:t>
      </w:r>
    </w:p>
    <w:p w14:paraId="42D1D30C" w14:textId="220FD9BE" w:rsidR="00685644" w:rsidRPr="00685644" w:rsidRDefault="00685644" w:rsidP="00A13404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</w:rPr>
      </w:pPr>
      <w:r w:rsidRPr="00685644">
        <w:rPr>
          <w:rFonts w:asciiTheme="majorHAnsi" w:eastAsia="Arial Unicode MS" w:hAnsiTheme="majorHAnsi" w:cs="Arial Unicode MS"/>
          <w:b/>
          <w:bCs/>
        </w:rPr>
        <w:t>13.09.2024</w:t>
      </w:r>
    </w:p>
    <w:p w14:paraId="7DC2BB6C" w14:textId="5521252A" w:rsidR="002664A8" w:rsidRPr="002664A8" w:rsidRDefault="002664A8" w:rsidP="002664A8">
      <w:pPr>
        <w:spacing w:line="360" w:lineRule="auto"/>
        <w:jc w:val="both"/>
        <w:rPr>
          <w:rFonts w:asciiTheme="majorHAnsi" w:eastAsia="Calibri" w:hAnsiTheme="majorHAnsi"/>
          <w:b/>
          <w:smallCaps/>
          <w:color w:val="000000"/>
          <w:sz w:val="20"/>
          <w:szCs w:val="20"/>
          <w:lang w:eastAsia="en-US"/>
        </w:rPr>
      </w:pPr>
      <w:r w:rsidRPr="002664A8">
        <w:rPr>
          <w:rFonts w:asciiTheme="majorHAnsi" w:eastAsia="Calibri" w:hAnsiTheme="majorHAnsi"/>
          <w:b/>
          <w:smallCaps/>
          <w:color w:val="000000"/>
          <w:sz w:val="20"/>
          <w:szCs w:val="20"/>
          <w:lang w:eastAsia="en-US"/>
        </w:rPr>
        <w:lastRenderedPageBreak/>
        <w:t>Cântico eucarístico enquanto se expõe o Santíssimo</w:t>
      </w:r>
    </w:p>
    <w:p w14:paraId="329D160C" w14:textId="77777777" w:rsidR="002664A8" w:rsidRPr="002664A8" w:rsidRDefault="002664A8" w:rsidP="002664A8">
      <w:pPr>
        <w:spacing w:line="360" w:lineRule="auto"/>
        <w:jc w:val="both"/>
        <w:rPr>
          <w:rFonts w:asciiTheme="majorHAnsi" w:eastAsia="Calibri" w:hAnsiTheme="majorHAnsi" w:cs="Auto3-LightItalicLF"/>
          <w:i/>
          <w:color w:val="FF0000"/>
          <w:sz w:val="20"/>
          <w:szCs w:val="20"/>
        </w:rPr>
      </w:pPr>
    </w:p>
    <w:p w14:paraId="4472B887" w14:textId="535C6D5B" w:rsidR="002664A8" w:rsidRPr="002664A8" w:rsidRDefault="00685644" w:rsidP="002664A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Theme="majorHAnsi" w:eastAsia="Calibri" w:hAnsiTheme="majorHAnsi" w:cs="Auto3-LightItalicLF"/>
          <w:i/>
          <w:color w:val="FF0000"/>
          <w:sz w:val="20"/>
          <w:szCs w:val="20"/>
        </w:rPr>
      </w:pPr>
      <w:r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Diácono vai ao sacrário, </w:t>
      </w:r>
      <w:r w:rsidR="002664A8" w:rsidRPr="002664A8"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>traz o vaso (píxide) com a hóstia</w:t>
      </w:r>
      <w:r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 consagrada. O Presidente</w:t>
      </w:r>
      <w:r w:rsidR="002664A8" w:rsidRPr="002664A8"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 coloca-a na luneta da custódia, que está sobre o altar. </w:t>
      </w:r>
    </w:p>
    <w:p w14:paraId="17350A5B" w14:textId="445F81E4" w:rsidR="002664A8" w:rsidRPr="002664A8" w:rsidRDefault="00685644" w:rsidP="002664A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Theme="majorHAnsi" w:eastAsia="Calibri" w:hAnsiTheme="majorHAnsi" w:cs="Auto3-LightItalicLF"/>
          <w:i/>
          <w:color w:val="FF0000"/>
          <w:sz w:val="20"/>
          <w:szCs w:val="20"/>
        </w:rPr>
      </w:pPr>
      <w:r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Diácono </w:t>
      </w:r>
      <w:r w:rsidR="002664A8" w:rsidRPr="002664A8"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repõe o vaso no sacrário e todos se ajoelham diante do Santíssimo Sacramento. </w:t>
      </w:r>
    </w:p>
    <w:p w14:paraId="4B62117C" w14:textId="1F06E411" w:rsidR="002664A8" w:rsidRPr="002664A8" w:rsidRDefault="002664A8" w:rsidP="002664A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Theme="majorHAnsi" w:eastAsia="Calibri" w:hAnsiTheme="majorHAnsi" w:cs="Auto3-LightItalicLF"/>
          <w:i/>
          <w:color w:val="FF0000"/>
          <w:sz w:val="20"/>
          <w:szCs w:val="20"/>
        </w:rPr>
      </w:pPr>
      <w:r w:rsidRPr="002664A8"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 xml:space="preserve">Procede-se à incensação (feita por aquele que preside à oração), com três ductos do turíbulo, sendo que </w:t>
      </w:r>
      <w:r w:rsidRPr="002664A8">
        <w:rPr>
          <w:rFonts w:asciiTheme="majorHAnsi" w:eastAsia="Calibri" w:hAnsiTheme="majorHAnsi"/>
          <w:i/>
          <w:color w:val="FF0000"/>
          <w:sz w:val="20"/>
          <w:szCs w:val="20"/>
          <w:shd w:val="clear" w:color="auto" w:fill="FFFFFF"/>
          <w:lang w:eastAsia="en-US"/>
        </w:rPr>
        <w:t>o ducto é cada uma das oscilações que se imprimem ao turíbulo, para diante e para trás</w:t>
      </w:r>
      <w:r w:rsidRPr="002664A8">
        <w:rPr>
          <w:rFonts w:asciiTheme="majorHAnsi" w:eastAsia="Calibri" w:hAnsiTheme="majorHAnsi"/>
          <w:color w:val="FF0000"/>
          <w:sz w:val="20"/>
          <w:szCs w:val="20"/>
          <w:shd w:val="clear" w:color="auto" w:fill="FFFFFF"/>
          <w:lang w:eastAsia="en-US"/>
        </w:rPr>
        <w:t xml:space="preserve">. </w:t>
      </w:r>
    </w:p>
    <w:p w14:paraId="4CC74F03" w14:textId="538D9528" w:rsidR="002664A8" w:rsidRPr="002664A8" w:rsidRDefault="00685644" w:rsidP="002664A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Theme="majorHAnsi" w:eastAsia="Calibri" w:hAnsiTheme="majorHAnsi" w:cs="Auto3-LightItalicLF"/>
          <w:i/>
          <w:color w:val="FF0000"/>
          <w:sz w:val="20"/>
          <w:szCs w:val="20"/>
        </w:rPr>
      </w:pPr>
      <w:r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>Durante a incensação, entoa-se i</w:t>
      </w:r>
      <w:r w:rsidR="002664A8" w:rsidRPr="002664A8">
        <w:rPr>
          <w:rFonts w:asciiTheme="majorHAnsi" w:eastAsia="Calibri" w:hAnsiTheme="majorHAnsi" w:cs="Auto3-LightItalicLF"/>
          <w:i/>
          <w:color w:val="FF0000"/>
          <w:sz w:val="20"/>
          <w:szCs w:val="20"/>
        </w:rPr>
        <w:t>m cântico ou oração acompanha a incensação:</w:t>
      </w:r>
    </w:p>
    <w:p w14:paraId="152EF48B" w14:textId="77777777" w:rsidR="002664A8" w:rsidRPr="002664A8" w:rsidRDefault="002664A8" w:rsidP="002664A8">
      <w:pPr>
        <w:spacing w:line="360" w:lineRule="auto"/>
        <w:rPr>
          <w:rFonts w:asciiTheme="majorHAnsi" w:eastAsia="Calibri" w:hAnsiTheme="majorHAnsi" w:cs="Auto3-LightItalicLF"/>
          <w:i/>
          <w:sz w:val="20"/>
          <w:szCs w:val="20"/>
        </w:rPr>
      </w:pPr>
    </w:p>
    <w:p w14:paraId="456832CA" w14:textId="77777777" w:rsidR="002664A8" w:rsidRPr="002664A8" w:rsidRDefault="002664A8" w:rsidP="002664A8">
      <w:pPr>
        <w:spacing w:line="360" w:lineRule="auto"/>
        <w:jc w:val="both"/>
        <w:rPr>
          <w:rFonts w:asciiTheme="majorHAnsi" w:eastAsia="Calibri" w:hAnsiTheme="majorHAnsi" w:cs="Auto3-LightItalicLF"/>
          <w:i/>
          <w:color w:val="000000"/>
          <w:sz w:val="20"/>
          <w:szCs w:val="20"/>
        </w:rPr>
      </w:pPr>
      <w:r w:rsidRPr="002664A8">
        <w:rPr>
          <w:rFonts w:asciiTheme="majorHAnsi" w:eastAsia="Calibri" w:hAnsiTheme="majorHAnsi" w:cs="Auto3-LightItalicLF"/>
          <w:i/>
          <w:color w:val="000000"/>
          <w:sz w:val="20"/>
          <w:szCs w:val="20"/>
        </w:rPr>
        <w:t>Meu Deus, eu creio, adoro, espero e amo-Vos. Peço-Vos perdão para os que não creem, não adoram, não esperam e não Vos amam</w:t>
      </w:r>
      <w:r w:rsidRPr="002664A8">
        <w:rPr>
          <w:rFonts w:asciiTheme="majorHAnsi" w:eastAsia="Calibri" w:hAnsiTheme="majorHAnsi" w:cs="Auto3-LightItalicLF"/>
          <w:i/>
          <w:sz w:val="20"/>
          <w:szCs w:val="20"/>
        </w:rPr>
        <w:t xml:space="preserve">. </w:t>
      </w:r>
      <w:r w:rsidRPr="002664A8">
        <w:rPr>
          <w:rFonts w:asciiTheme="majorHAnsi" w:eastAsia="Calibri" w:hAnsiTheme="majorHAnsi" w:cs="Auto3-LightItalicLF"/>
          <w:color w:val="FF0000"/>
          <w:sz w:val="20"/>
          <w:szCs w:val="20"/>
        </w:rPr>
        <w:t>(3 X)</w:t>
      </w:r>
      <w:r w:rsidRPr="002664A8">
        <w:rPr>
          <w:rFonts w:asciiTheme="majorHAnsi" w:eastAsia="Calibri" w:hAnsiTheme="majorHAnsi" w:cs="Auto3-LightItalicLF"/>
          <w:i/>
          <w:color w:val="000000"/>
          <w:sz w:val="20"/>
          <w:szCs w:val="20"/>
        </w:rPr>
        <w:t xml:space="preserve"> </w:t>
      </w:r>
      <w:r w:rsidRPr="002664A8">
        <w:rPr>
          <w:rFonts w:asciiTheme="majorHAnsi" w:eastAsia="Calibri" w:hAnsiTheme="majorHAnsi" w:cs="Auto3-LightItalicLF"/>
          <w:color w:val="FF0000"/>
          <w:sz w:val="20"/>
          <w:szCs w:val="20"/>
        </w:rPr>
        <w:t xml:space="preserve">ou </w:t>
      </w:r>
      <w:r w:rsidRPr="002664A8">
        <w:rPr>
          <w:rFonts w:asciiTheme="majorHAnsi" w:eastAsia="Calibri" w:hAnsiTheme="majorHAnsi"/>
          <w:color w:val="FF0000"/>
          <w:sz w:val="20"/>
          <w:szCs w:val="20"/>
          <w:lang w:eastAsia="en-US"/>
        </w:rPr>
        <w:t>outro…</w:t>
      </w:r>
    </w:p>
    <w:p w14:paraId="38E99DDB" w14:textId="77777777" w:rsidR="002664A8" w:rsidRPr="00685644" w:rsidRDefault="002664A8" w:rsidP="002664A8">
      <w:pPr>
        <w:spacing w:line="360" w:lineRule="auto"/>
        <w:jc w:val="center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</w:p>
    <w:p w14:paraId="0942A248" w14:textId="5FFE05E5" w:rsidR="00685644" w:rsidRPr="00685644" w:rsidRDefault="00685644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mallCaps/>
          <w:color w:val="000000" w:themeColor="text1"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color w:val="000000" w:themeColor="text1"/>
          <w:sz w:val="20"/>
          <w:szCs w:val="20"/>
        </w:rPr>
        <w:t xml:space="preserve">Introdução </w:t>
      </w:r>
    </w:p>
    <w:p w14:paraId="1F0BCCB3" w14:textId="77777777" w:rsidR="00685644" w:rsidRDefault="00685644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36512D10" w14:textId="77777777" w:rsidR="00685644" w:rsidRDefault="002664A8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 </w:t>
      </w:r>
      <w:r w:rsidRPr="00685644">
        <w:rPr>
          <w:rFonts w:asciiTheme="majorHAnsi" w:eastAsia="Arial Unicode MS" w:hAnsiTheme="majorHAnsi" w:cs="Arial Unicode MS"/>
          <w:sz w:val="20"/>
          <w:szCs w:val="20"/>
        </w:rPr>
        <w:t xml:space="preserve">Entre 1 de setembro, Dia Mundial de Oração pela Criação, e 4 de outubro, memória litúrgica de São Francisco de Assis, somos desafiados a viver, com todos os cristãos, o </w:t>
      </w:r>
      <w:r w:rsidRPr="00685644">
        <w:rPr>
          <w:rFonts w:asciiTheme="majorHAnsi" w:eastAsia="Arial Unicode MS" w:hAnsiTheme="majorHAnsi" w:cs="Arial Unicode MS"/>
          <w:i/>
          <w:iCs/>
          <w:sz w:val="20"/>
          <w:szCs w:val="20"/>
        </w:rPr>
        <w:t>Tempo da Criação</w:t>
      </w:r>
      <w:r w:rsidRPr="00685644">
        <w:rPr>
          <w:rFonts w:asciiTheme="majorHAnsi" w:eastAsia="Arial Unicode MS" w:hAnsiTheme="majorHAnsi" w:cs="Arial Unicode MS"/>
          <w:sz w:val="20"/>
          <w:szCs w:val="20"/>
        </w:rPr>
        <w:t>. É oportunidade para vivermos “</w:t>
      </w:r>
      <w:r w:rsidRPr="00685644">
        <w:rPr>
          <w:rFonts w:asciiTheme="majorHAnsi" w:eastAsia="Arial Unicode MS" w:hAnsiTheme="majorHAnsi" w:cs="Arial Unicode MS"/>
          <w:i/>
          <w:iCs/>
          <w:sz w:val="20"/>
          <w:szCs w:val="20"/>
        </w:rPr>
        <w:t>a nossa vocação de guardiães da obra de Deus, como parte essencial de uma vida cristã virtuosa</w:t>
      </w:r>
      <w:r w:rsidRPr="00685644">
        <w:rPr>
          <w:rFonts w:asciiTheme="majorHAnsi" w:eastAsia="Arial Unicode MS" w:hAnsiTheme="majorHAnsi" w:cs="Arial Unicode MS"/>
          <w:sz w:val="20"/>
          <w:szCs w:val="20"/>
        </w:rPr>
        <w:t xml:space="preserve">” (LS 217). </w:t>
      </w:r>
      <w:r w:rsidR="00685644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</w:p>
    <w:p w14:paraId="5975168C" w14:textId="77777777" w:rsidR="00685644" w:rsidRDefault="00685644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19BA9A62" w14:textId="633A950E" w:rsidR="002664A8" w:rsidRPr="00685644" w:rsidRDefault="002664A8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  <w:r w:rsidRPr="00685644">
        <w:rPr>
          <w:rFonts w:asciiTheme="majorHAnsi" w:eastAsia="Arial Unicode MS" w:hAnsiTheme="majorHAnsi" w:cs="Arial Unicode MS"/>
          <w:sz w:val="20"/>
          <w:szCs w:val="20"/>
        </w:rPr>
        <w:t xml:space="preserve">Este ano, o tema proposto é «Esperar e agir com a Criação». O tema inspira-se nas palavras de São Paulo, a respeito desta Criação, que geme e sofre, esperando a libertação da corrupção que escraviza e a gloriosa liberdade dos filhos de Deus (cf. Rm 8,19-25). Na verdade, na raiz da crise ecológica, está uma crise antropológica, isto é, na raiz de todo o mal, está sempre o coração humano, ferido pelo pecado (cf. LS 2). </w:t>
      </w:r>
    </w:p>
    <w:p w14:paraId="1B0F14A4" w14:textId="77777777" w:rsidR="002664A8" w:rsidRPr="00685644" w:rsidRDefault="002664A8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3BDA0E32" w14:textId="731F45E2" w:rsidR="00685644" w:rsidRPr="00685644" w:rsidRDefault="00685644" w:rsidP="00685644">
      <w:pPr>
        <w:spacing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Hoje, v</w:t>
      </w:r>
      <w:r w:rsidRPr="00685644">
        <w:rPr>
          <w:rFonts w:asciiTheme="majorHAnsi" w:hAnsiTheme="majorHAnsi"/>
          <w:sz w:val="20"/>
          <w:szCs w:val="20"/>
        </w:rPr>
        <w:t xml:space="preserve">amos rezar </w:t>
      </w:r>
      <w:r>
        <w:rPr>
          <w:rFonts w:asciiTheme="majorHAnsi" w:hAnsiTheme="majorHAnsi"/>
          <w:sz w:val="20"/>
          <w:szCs w:val="20"/>
        </w:rPr>
        <w:t xml:space="preserve">juntos </w:t>
      </w:r>
      <w:r w:rsidRPr="00685644">
        <w:rPr>
          <w:rFonts w:asciiTheme="majorHAnsi" w:hAnsiTheme="majorHAnsi"/>
          <w:sz w:val="20"/>
          <w:szCs w:val="20"/>
        </w:rPr>
        <w:t xml:space="preserve">pela Criação, diante de Jesus, na Eucaristia. E </w:t>
      </w:r>
      <w:r>
        <w:rPr>
          <w:rFonts w:asciiTheme="majorHAnsi" w:hAnsiTheme="majorHAnsi"/>
          <w:sz w:val="20"/>
          <w:szCs w:val="20"/>
        </w:rPr>
        <w:t xml:space="preserve">– talvez alguém, pergunte – </w:t>
      </w:r>
      <w:r w:rsidRPr="00685644">
        <w:rPr>
          <w:rFonts w:asciiTheme="majorHAnsi" w:hAnsiTheme="majorHAnsi"/>
          <w:sz w:val="20"/>
          <w:szCs w:val="20"/>
        </w:rPr>
        <w:t>que tem a ver a Eucaristia com a Criação</w:t>
      </w:r>
      <w:r>
        <w:rPr>
          <w:rFonts w:asciiTheme="majorHAnsi" w:hAnsiTheme="majorHAnsi"/>
          <w:sz w:val="20"/>
          <w:szCs w:val="20"/>
        </w:rPr>
        <w:t>? Escutemos o Papa Francisco</w:t>
      </w:r>
      <w:r w:rsidR="00A13404">
        <w:rPr>
          <w:rFonts w:asciiTheme="majorHAnsi" w:hAnsiTheme="majorHAnsi"/>
          <w:sz w:val="20"/>
          <w:szCs w:val="20"/>
        </w:rPr>
        <w:t xml:space="preserve">, com citações de São João Paulo II e de Bento XVI, seus antecessores, que falaram da santificação do mundo e da defesa da criação, como consequência de uma plena vivência do mistério eucarístico. O Papa Francisco recorda-nos: </w:t>
      </w:r>
    </w:p>
    <w:p w14:paraId="0658563A" w14:textId="77777777" w:rsidR="00685644" w:rsidRPr="00685644" w:rsidRDefault="00685644" w:rsidP="00685644">
      <w:pPr>
        <w:spacing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74B41FE5" w14:textId="2EE86C98" w:rsidR="00685644" w:rsidRPr="00685644" w:rsidRDefault="00685644" w:rsidP="00685644">
      <w:pPr>
        <w:spacing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Diácono: </w:t>
      </w:r>
      <w:r w:rsidRPr="00685644">
        <w:rPr>
          <w:rFonts w:asciiTheme="majorHAnsi" w:hAnsiTheme="majorHAnsi"/>
          <w:sz w:val="20"/>
          <w:szCs w:val="20"/>
        </w:rPr>
        <w:t>“A criação encontra a sua maior elevação na Eucaristia. A graça, que tende a manifestar-se de modo sensível, atinge uma expressão maravilhosa quando o próprio Deus, feito homem, chega ao ponto de fazer-Se comer pela sua criatura. No apogeu do mistério da Encarnação, o Senhor quer chegar ao nosso íntimo através d</w:t>
      </w:r>
      <w:r>
        <w:rPr>
          <w:rFonts w:asciiTheme="majorHAnsi" w:hAnsiTheme="majorHAnsi"/>
          <w:sz w:val="20"/>
          <w:szCs w:val="20"/>
        </w:rPr>
        <w:t xml:space="preserve">e </w:t>
      </w:r>
      <w:r w:rsidRPr="00685644">
        <w:rPr>
          <w:rFonts w:asciiTheme="majorHAnsi" w:hAnsiTheme="majorHAnsi"/>
          <w:sz w:val="20"/>
          <w:szCs w:val="20"/>
        </w:rPr>
        <w:t xml:space="preserve">um pedaço de matéria (de pão e de vinho). Não o faz de cima, mas </w:t>
      </w:r>
      <w:r>
        <w:rPr>
          <w:rFonts w:asciiTheme="majorHAnsi" w:hAnsiTheme="majorHAnsi"/>
          <w:sz w:val="20"/>
          <w:szCs w:val="20"/>
        </w:rPr>
        <w:t xml:space="preserve">a partir </w:t>
      </w:r>
      <w:r w:rsidRPr="00685644">
        <w:rPr>
          <w:rFonts w:asciiTheme="majorHAnsi" w:hAnsiTheme="majorHAnsi"/>
          <w:sz w:val="20"/>
          <w:szCs w:val="20"/>
        </w:rPr>
        <w:t>de dentro, para podermos encontrá-Lo a Ele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685644">
        <w:rPr>
          <w:rFonts w:asciiTheme="majorHAnsi" w:hAnsiTheme="majorHAnsi"/>
          <w:sz w:val="20"/>
          <w:szCs w:val="20"/>
        </w:rPr>
        <w:t xml:space="preserve">no nosso próprio mundo. </w:t>
      </w:r>
      <w:r w:rsidR="00A13404">
        <w:rPr>
          <w:rFonts w:asciiTheme="majorHAnsi" w:hAnsiTheme="majorHAnsi"/>
          <w:sz w:val="20"/>
          <w:szCs w:val="20"/>
        </w:rPr>
        <w:t xml:space="preserve">(…) </w:t>
      </w:r>
      <w:r w:rsidRPr="00685644">
        <w:rPr>
          <w:rFonts w:asciiTheme="majorHAnsi" w:hAnsiTheme="majorHAnsi"/>
          <w:sz w:val="20"/>
          <w:szCs w:val="20"/>
        </w:rPr>
        <w:t xml:space="preserve">Unido ao Filho encarnado, presente na Eucaristia, </w:t>
      </w:r>
      <w:r>
        <w:rPr>
          <w:rFonts w:asciiTheme="majorHAnsi" w:hAnsiTheme="majorHAnsi"/>
          <w:sz w:val="20"/>
          <w:szCs w:val="20"/>
        </w:rPr>
        <w:t>a Criação inteira</w:t>
      </w:r>
      <w:r w:rsidRPr="00685644">
        <w:rPr>
          <w:rFonts w:asciiTheme="majorHAnsi" w:hAnsiTheme="majorHAnsi"/>
          <w:sz w:val="20"/>
          <w:szCs w:val="20"/>
        </w:rPr>
        <w:t xml:space="preserve"> dá graças a Deus.  Mesmo quando tem lugar no pequeno altar de uma igreja da aldeia, a Eucaristia é sempre celebrada, de certo modo, sobre o altar do mundo. A Eucaristia une o céu e a terra, abraça e penetra toda a criação. O mundo, saído das mãos de Deus, volta a Ele em feliz e plena adoração: no Pão Eucarístico, «a criação propende para a divinização, para as santas núpcias, para a unificação com o próprio Criador». Por isso, a Eucaristia é também fonte de luz e motivação para as nossas preocupações pelo meio ambiente, e leva-nos a ser guardi</w:t>
      </w:r>
      <w:r>
        <w:rPr>
          <w:rFonts w:asciiTheme="majorHAnsi" w:hAnsiTheme="majorHAnsi"/>
          <w:sz w:val="20"/>
          <w:szCs w:val="20"/>
        </w:rPr>
        <w:t>ãe</w:t>
      </w:r>
      <w:r w:rsidRPr="00685644">
        <w:rPr>
          <w:rFonts w:asciiTheme="majorHAnsi" w:hAnsiTheme="majorHAnsi"/>
          <w:sz w:val="20"/>
          <w:szCs w:val="20"/>
        </w:rPr>
        <w:t xml:space="preserve">s da criação inteira (LS 236). </w:t>
      </w:r>
    </w:p>
    <w:p w14:paraId="3B3D9F7F" w14:textId="77777777" w:rsidR="00685644" w:rsidRPr="00685644" w:rsidRDefault="00685644" w:rsidP="00685644">
      <w:pPr>
        <w:spacing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7B2FAA47" w14:textId="0975ADA6" w:rsidR="00685644" w:rsidRPr="00685644" w:rsidRDefault="00685644" w:rsidP="00685644">
      <w:pPr>
        <w:spacing w:line="36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Com esta perspetiva do cuidado amoroso da Criação, </w:t>
      </w:r>
      <w:r>
        <w:rPr>
          <w:rFonts w:asciiTheme="majorHAnsi" w:hAnsiTheme="majorHAnsi"/>
          <w:sz w:val="20"/>
          <w:szCs w:val="20"/>
        </w:rPr>
        <w:t xml:space="preserve">diante de Jesus, presente na Eucaristia, </w:t>
      </w:r>
      <w:r w:rsidRPr="00685644">
        <w:rPr>
          <w:rFonts w:asciiTheme="majorHAnsi" w:hAnsiTheme="majorHAnsi"/>
          <w:sz w:val="20"/>
          <w:szCs w:val="20"/>
        </w:rPr>
        <w:t xml:space="preserve">vamos meditar os mistérios dolorosos, que, de algum modo, nos convidam a olhar para o sofrimento da Criação inteira, porque, como diz São Paulo, “toda a criação geme e sofre”, por causa dos abusos, resultantes da exploração desenfreada a que é sujeita, em função de interesses minados pelo lucro e não atentos ao bem comum. </w:t>
      </w:r>
    </w:p>
    <w:p w14:paraId="597D6D19" w14:textId="1EC4C223" w:rsidR="002664A8" w:rsidRDefault="002664A8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lastRenderedPageBreak/>
        <w:t xml:space="preserve">Vai guiar-nos nesta meditação dos mistérios dolorosos a Carta do Papa Francisco sobre o Cuidado da Casa Comum, a </w:t>
      </w:r>
      <w:r w:rsidRPr="00685644">
        <w:rPr>
          <w:rFonts w:asciiTheme="majorHAnsi" w:hAnsiTheme="majorHAnsi"/>
          <w:i/>
          <w:iCs/>
          <w:sz w:val="20"/>
          <w:szCs w:val="20"/>
        </w:rPr>
        <w:t>Laudato Si’</w:t>
      </w:r>
      <w:r w:rsidRPr="00685644">
        <w:rPr>
          <w:rFonts w:asciiTheme="majorHAnsi" w:hAnsiTheme="majorHAnsi"/>
          <w:sz w:val="20"/>
          <w:szCs w:val="20"/>
        </w:rPr>
        <w:t xml:space="preserve"> (LS). </w:t>
      </w:r>
      <w:r w:rsidR="00685644">
        <w:rPr>
          <w:rFonts w:asciiTheme="majorHAnsi" w:hAnsiTheme="majorHAnsi"/>
          <w:sz w:val="20"/>
          <w:szCs w:val="20"/>
        </w:rPr>
        <w:t>Façamos silêncio e adoremos o Senhor.</w:t>
      </w:r>
    </w:p>
    <w:p w14:paraId="463B0E74" w14:textId="77777777" w:rsidR="00685644" w:rsidRDefault="00685644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0"/>
          <w:szCs w:val="20"/>
        </w:rPr>
      </w:pPr>
    </w:p>
    <w:p w14:paraId="20E064A7" w14:textId="3859A9C8" w:rsidR="00685644" w:rsidRPr="00685644" w:rsidRDefault="00685644" w:rsidP="002664A8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685644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Silêncio – Adoração </w:t>
      </w:r>
    </w:p>
    <w:p w14:paraId="3BCF3C90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8532A0B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1.º Mistério: A Agonia de Jesus no Horto</w:t>
      </w:r>
    </w:p>
    <w:p w14:paraId="4980B7A5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A121200" w14:textId="0FE4EC62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Leitura Bíblica: </w:t>
      </w:r>
      <w:r w:rsidRPr="00685644">
        <w:rPr>
          <w:rFonts w:asciiTheme="majorHAnsi" w:hAnsiTheme="majorHAnsi"/>
          <w:sz w:val="20"/>
          <w:szCs w:val="20"/>
        </w:rPr>
        <w:t>“Cheio de angústia,</w:t>
      </w:r>
      <w:r w:rsidR="00685644" w:rsidRPr="00685644">
        <w:rPr>
          <w:rFonts w:asciiTheme="majorHAnsi" w:hAnsiTheme="majorHAnsi"/>
          <w:sz w:val="20"/>
          <w:szCs w:val="20"/>
        </w:rPr>
        <w:t xml:space="preserve"> Jesus </w:t>
      </w:r>
      <w:r w:rsidRPr="00685644">
        <w:rPr>
          <w:rFonts w:asciiTheme="majorHAnsi" w:hAnsiTheme="majorHAnsi"/>
          <w:sz w:val="20"/>
          <w:szCs w:val="20"/>
        </w:rPr>
        <w:t xml:space="preserve"> pôs-se a orar mais instantemente e o suor tornou-se-</w:t>
      </w:r>
      <w:r w:rsidR="00685644" w:rsidRPr="00685644">
        <w:rPr>
          <w:rFonts w:asciiTheme="majorHAnsi" w:hAnsiTheme="majorHAnsi"/>
          <w:sz w:val="20"/>
          <w:szCs w:val="20"/>
        </w:rPr>
        <w:t>L</w:t>
      </w:r>
      <w:r w:rsidRPr="00685644">
        <w:rPr>
          <w:rFonts w:asciiTheme="majorHAnsi" w:hAnsiTheme="majorHAnsi"/>
          <w:sz w:val="20"/>
          <w:szCs w:val="20"/>
        </w:rPr>
        <w:t>he como grossas gotas de sangue, que caíam na terra” (Lc 22,44).</w:t>
      </w:r>
    </w:p>
    <w:p w14:paraId="52497AC4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7F79934" w14:textId="602FD480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>Meditação:</w:t>
      </w:r>
      <w:r w:rsidRPr="00685644">
        <w:rPr>
          <w:rFonts w:asciiTheme="majorHAnsi" w:hAnsiTheme="majorHAnsi"/>
          <w:sz w:val="20"/>
          <w:szCs w:val="20"/>
        </w:rPr>
        <w:t xml:space="preserve"> “Estas situações </w:t>
      </w:r>
      <w:r w:rsidR="00685644" w:rsidRPr="00685644">
        <w:rPr>
          <w:rFonts w:asciiTheme="majorHAnsi" w:hAnsiTheme="majorHAnsi"/>
          <w:sz w:val="20"/>
          <w:szCs w:val="20"/>
        </w:rPr>
        <w:t xml:space="preserve">(de abuso da criação) </w:t>
      </w:r>
      <w:r w:rsidRPr="00685644">
        <w:rPr>
          <w:rFonts w:asciiTheme="majorHAnsi" w:hAnsiTheme="majorHAnsi"/>
          <w:sz w:val="20"/>
          <w:szCs w:val="20"/>
        </w:rPr>
        <w:t>provocam os gemidos da irmã terra, que se unem aos gemidos d</w:t>
      </w:r>
      <w:r w:rsidR="00685644" w:rsidRPr="00685644">
        <w:rPr>
          <w:rFonts w:asciiTheme="majorHAnsi" w:hAnsiTheme="majorHAnsi"/>
          <w:sz w:val="20"/>
          <w:szCs w:val="20"/>
        </w:rPr>
        <w:t xml:space="preserve">e todos </w:t>
      </w:r>
      <w:r w:rsidRPr="00685644">
        <w:rPr>
          <w:rFonts w:asciiTheme="majorHAnsi" w:hAnsiTheme="majorHAnsi"/>
          <w:sz w:val="20"/>
          <w:szCs w:val="20"/>
        </w:rPr>
        <w:t>os abandonados do mundo, com um lamento que reclama de nós outro rumo. Nunca maltratámos e ferimos a nossa casa comum como nos últimos dois séculos. Mas somos chamados a tornar-nos os instrumentos de Deus Pai para que o nosso planeta seja o que Ele sonhou ao criá-lo e corresponda ao seu projeto de paz, beleza e plenitude” (LS 53).</w:t>
      </w:r>
    </w:p>
    <w:p w14:paraId="0C93392D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0BD3E3A" w14:textId="478E2C42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Prece: </w:t>
      </w:r>
      <w:r w:rsidRPr="00685644">
        <w:rPr>
          <w:rFonts w:asciiTheme="majorHAnsi" w:hAnsiTheme="majorHAnsi"/>
          <w:sz w:val="20"/>
          <w:szCs w:val="20"/>
        </w:rPr>
        <w:t xml:space="preserve">Contemplemos as lágrimas de angústia de Cristo, no Jardim das Oliveiras, e rezemos para sermos os primeiros a cuidar de toda a vida, </w:t>
      </w:r>
      <w:r w:rsidR="00685644" w:rsidRPr="00685644">
        <w:rPr>
          <w:rFonts w:asciiTheme="majorHAnsi" w:hAnsiTheme="majorHAnsi"/>
          <w:sz w:val="20"/>
          <w:szCs w:val="20"/>
        </w:rPr>
        <w:t xml:space="preserve">de cuidar da </w:t>
      </w:r>
      <w:r w:rsidRPr="00685644">
        <w:rPr>
          <w:rFonts w:asciiTheme="majorHAnsi" w:hAnsiTheme="majorHAnsi"/>
          <w:sz w:val="20"/>
          <w:szCs w:val="20"/>
        </w:rPr>
        <w:t>na nossa Casa Comum</w:t>
      </w:r>
      <w:r w:rsidR="00685644" w:rsidRPr="00685644">
        <w:rPr>
          <w:rFonts w:asciiTheme="majorHAnsi" w:hAnsiTheme="majorHAnsi"/>
          <w:sz w:val="20"/>
          <w:szCs w:val="20"/>
        </w:rPr>
        <w:t>, de cuidar de quantos choram as suas vidas destruídas pelas alterações climáticas e pelas catástrofes naturais</w:t>
      </w:r>
      <w:r w:rsidRPr="00685644">
        <w:rPr>
          <w:rFonts w:asciiTheme="majorHAnsi" w:hAnsiTheme="majorHAnsi"/>
          <w:sz w:val="20"/>
          <w:szCs w:val="20"/>
        </w:rPr>
        <w:t>.</w:t>
      </w:r>
    </w:p>
    <w:p w14:paraId="7331F658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EF1ED2F" w14:textId="287650E1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 xml:space="preserve">PN + 10 AM + Glória   </w:t>
      </w:r>
    </w:p>
    <w:p w14:paraId="3E67A01D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Maria, Rainha da Criação. </w:t>
      </w:r>
      <w:r w:rsidRPr="00685644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685644">
        <w:rPr>
          <w:rFonts w:asciiTheme="majorHAnsi" w:hAnsiTheme="majorHAnsi"/>
          <w:sz w:val="20"/>
          <w:szCs w:val="20"/>
        </w:rPr>
        <w:t xml:space="preserve">Rogai por nós. </w:t>
      </w:r>
    </w:p>
    <w:p w14:paraId="2A5C7618" w14:textId="77777777" w:rsidR="00685644" w:rsidRPr="00685644" w:rsidRDefault="00685644" w:rsidP="00685644">
      <w:pPr>
        <w:spacing w:line="360" w:lineRule="auto"/>
        <w:jc w:val="both"/>
        <w:rPr>
          <w:rFonts w:asciiTheme="majorHAnsi" w:eastAsia="Arial Unicode MS" w:hAnsiTheme="majorHAnsi" w:cs="Arial Unicode MS"/>
          <w:color w:val="FF0000"/>
          <w:sz w:val="20"/>
          <w:szCs w:val="20"/>
        </w:rPr>
      </w:pPr>
    </w:p>
    <w:p w14:paraId="54A60617" w14:textId="453C036E" w:rsidR="00685644" w:rsidRPr="00685644" w:rsidRDefault="00685644" w:rsidP="00685644">
      <w:pPr>
        <w:spacing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685644">
        <w:rPr>
          <w:rFonts w:asciiTheme="majorHAnsi" w:eastAsia="Arial Unicode MS" w:hAnsiTheme="majorHAnsi" w:cs="Arial Unicode MS"/>
          <w:color w:val="FF0000"/>
          <w:sz w:val="20"/>
          <w:szCs w:val="20"/>
        </w:rPr>
        <w:lastRenderedPageBreak/>
        <w:t xml:space="preserve">P. </w:t>
      </w:r>
      <w:r w:rsidRPr="00685644">
        <w:rPr>
          <w:rFonts w:asciiTheme="majorHAnsi" w:eastAsia="Arial Unicode MS" w:hAnsiTheme="majorHAnsi" w:cs="Arial Unicode MS"/>
          <w:sz w:val="20"/>
          <w:szCs w:val="20"/>
        </w:rPr>
        <w:t>Deus da terra, do mar, do céu, criador de tudo o que é visível e invisível:</w:t>
      </w:r>
      <w:r w:rsidRPr="00685644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  </w:t>
      </w:r>
      <w:r w:rsidRPr="00685644">
        <w:rPr>
          <w:rFonts w:asciiTheme="majorHAnsi" w:eastAsia="Arial Unicode MS" w:hAnsiTheme="majorHAnsi" w:cs="Arial Unicode MS"/>
          <w:sz w:val="20"/>
          <w:szCs w:val="20"/>
        </w:rPr>
        <w:t>abri os nossos corações ao ritmo da Criação, às ondas do oceano, aos movimentos do ar e do vento, à respiração de todas as coisas vivas. Abri os nossos olhos para a beleza frágil da biodiversidade da qual fazemos parte. Abri os nossos ouvidos para os sons da vida ao nosso redor. Abri as nossas mentes para a consciência do nosso profundo relacionamento com toda a Vossa Criação.</w:t>
      </w:r>
    </w:p>
    <w:p w14:paraId="2B95D8F4" w14:textId="77777777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41BEF8D5" w14:textId="276363B2" w:rsidR="00685644" w:rsidRPr="00685644" w:rsidRDefault="002664A8" w:rsidP="00685644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Cântico</w:t>
      </w:r>
    </w:p>
    <w:p w14:paraId="03B182D4" w14:textId="7C3CC0D7" w:rsidR="00685644" w:rsidRPr="00685644" w:rsidRDefault="00685644" w:rsidP="00685644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685644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Silêncio – Adoração </w:t>
      </w:r>
    </w:p>
    <w:p w14:paraId="500BC123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DFD406A" w14:textId="6F13FD3B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2.º Mistério: A Flagelação de Jesus</w:t>
      </w:r>
    </w:p>
    <w:p w14:paraId="279D2782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3016996" w14:textId="3FC7CD58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Leitura Bíblica: </w:t>
      </w:r>
      <w:r w:rsidRPr="00685644">
        <w:rPr>
          <w:rFonts w:asciiTheme="majorHAnsi" w:hAnsiTheme="majorHAnsi"/>
          <w:sz w:val="20"/>
          <w:szCs w:val="20"/>
        </w:rPr>
        <w:t xml:space="preserve">“Mas eles insistiam em altos brados, pedindo que </w:t>
      </w:r>
      <w:r w:rsidR="00685644" w:rsidRPr="00685644">
        <w:rPr>
          <w:rFonts w:asciiTheme="majorHAnsi" w:hAnsiTheme="majorHAnsi"/>
          <w:sz w:val="20"/>
          <w:szCs w:val="20"/>
        </w:rPr>
        <w:t xml:space="preserve">Jesus </w:t>
      </w:r>
      <w:r w:rsidRPr="00685644">
        <w:rPr>
          <w:rFonts w:asciiTheme="majorHAnsi" w:hAnsiTheme="majorHAnsi"/>
          <w:sz w:val="20"/>
          <w:szCs w:val="20"/>
        </w:rPr>
        <w:t>fosse crucificado e os seus clamores aumentavam de violência. Então, Pilatos decidiu que se fizesse o que eles pediam” (Lc 23,23-24).</w:t>
      </w:r>
    </w:p>
    <w:p w14:paraId="783C84A4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44B99006" w14:textId="10BE9F39" w:rsidR="002664A8" w:rsidRPr="00685644" w:rsidRDefault="00923B4D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Meditação</w:t>
      </w:r>
      <w:r w:rsidR="002664A8" w:rsidRPr="00685644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="002664A8" w:rsidRPr="00685644">
        <w:rPr>
          <w:rFonts w:asciiTheme="majorHAnsi" w:hAnsiTheme="majorHAnsi"/>
          <w:sz w:val="20"/>
          <w:szCs w:val="20"/>
        </w:rPr>
        <w:t>“Estas narrações sugerem que a existência humana se baseia sobre três relações fundamentais intimamente ligadas: as relações com Deus, com o próximo e com a terra. Segundo a Bíblia, estas três relações vitais romperam-se não só exteriormente, mas também dentro de nós. Esta rutura é o pecado. A harmonia entre o Criador, a humanidade e toda a criação foi destruída por termos pretendido ocupar o lugar de Deus, recusando reconhecer-nos como criaturas limitadas” (LS 66).</w:t>
      </w:r>
    </w:p>
    <w:p w14:paraId="1DD7072E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D3B30BF" w14:textId="57541624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Prece: </w:t>
      </w:r>
      <w:r w:rsidRPr="00685644">
        <w:rPr>
          <w:rFonts w:asciiTheme="majorHAnsi" w:hAnsiTheme="majorHAnsi"/>
          <w:sz w:val="20"/>
          <w:szCs w:val="20"/>
        </w:rPr>
        <w:t>Contemplemos Jesus flagelado pelos nossos pecados contra toda a criação nascida do amor do Pai</w:t>
      </w:r>
      <w:r w:rsidR="00685644" w:rsidRPr="00685644">
        <w:rPr>
          <w:rFonts w:asciiTheme="majorHAnsi" w:hAnsiTheme="majorHAnsi"/>
          <w:sz w:val="20"/>
          <w:szCs w:val="20"/>
        </w:rPr>
        <w:t xml:space="preserve"> </w:t>
      </w:r>
      <w:r w:rsidRPr="00685644">
        <w:rPr>
          <w:rFonts w:asciiTheme="majorHAnsi" w:hAnsiTheme="majorHAnsi"/>
          <w:sz w:val="20"/>
          <w:szCs w:val="20"/>
        </w:rPr>
        <w:t>e rezemos para sermos construtores da harmonia sonhada por Deus.</w:t>
      </w:r>
    </w:p>
    <w:p w14:paraId="4549B218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01192A6" w14:textId="3901D1E4" w:rsidR="002664A8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lastRenderedPageBreak/>
        <w:t xml:space="preserve">PN + 10 AM + Glória </w:t>
      </w:r>
    </w:p>
    <w:p w14:paraId="2D33C113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Maria, Rainha da Criação. </w:t>
      </w:r>
      <w:r w:rsidRPr="00685644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685644">
        <w:rPr>
          <w:rFonts w:asciiTheme="majorHAnsi" w:hAnsiTheme="majorHAnsi"/>
          <w:sz w:val="20"/>
          <w:szCs w:val="20"/>
        </w:rPr>
        <w:t xml:space="preserve">Rogai por nós. </w:t>
      </w:r>
    </w:p>
    <w:p w14:paraId="3CBE4C8F" w14:textId="77777777" w:rsidR="00A13404" w:rsidRDefault="00A1340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07DF37CE" w14:textId="259ABFD6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>Deus da Luz, da Vida e do Amor: ajudai-nos a buscar e encontrar a Vossa presença em toda a Criação; ajudai-nos a compreender as raízes da crise ecológica e dai-nos a sabedoria para vivermos em harmonia com a Vossa Criação.</w:t>
      </w:r>
    </w:p>
    <w:p w14:paraId="2C870371" w14:textId="77777777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582B66B" w14:textId="79076A54" w:rsidR="002664A8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Cântico</w:t>
      </w:r>
    </w:p>
    <w:p w14:paraId="7183542E" w14:textId="3A673368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Silêncio – Adoração</w:t>
      </w:r>
    </w:p>
    <w:p w14:paraId="5AD67BC5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157203C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3.º Mistério: A Coroação de Espinhos</w:t>
      </w:r>
    </w:p>
    <w:p w14:paraId="367C9EAD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5E01682" w14:textId="0AE9A875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Leitura Bíblica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Pr="00685644">
        <w:rPr>
          <w:rFonts w:asciiTheme="majorHAnsi" w:hAnsiTheme="majorHAnsi"/>
          <w:color w:val="000000" w:themeColor="text1"/>
          <w:sz w:val="20"/>
          <w:szCs w:val="20"/>
        </w:rPr>
        <w:t>“Depois</w:t>
      </w:r>
      <w:r w:rsidRPr="002664A8">
        <w:rPr>
          <w:rFonts w:asciiTheme="majorHAnsi" w:hAnsiTheme="majorHAnsi"/>
          <w:sz w:val="20"/>
          <w:szCs w:val="20"/>
        </w:rPr>
        <w:t>, os soldados entrelaçaram uma coroa de espinhos, cravaram-lha na cabeça e cobriram-no com um manto de púrpura; e, aproximando-se dele, diziam-lhe: «Salve! Ó Rei dos judeus!»” (Jo 19,2-3)</w:t>
      </w:r>
      <w:r>
        <w:rPr>
          <w:rFonts w:asciiTheme="majorHAnsi" w:hAnsiTheme="majorHAnsi"/>
          <w:sz w:val="20"/>
          <w:szCs w:val="20"/>
        </w:rPr>
        <w:t>.</w:t>
      </w:r>
    </w:p>
    <w:p w14:paraId="4BBF8862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0CC53E3" w14:textId="5546EDBC" w:rsidR="002664A8" w:rsidRPr="00923B4D" w:rsidRDefault="00923B4D" w:rsidP="002664A8">
      <w:pPr>
        <w:spacing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Meditação</w:t>
      </w:r>
      <w:r w:rsidR="002664A8"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="002664A8" w:rsidRPr="002664A8">
        <w:rPr>
          <w:rFonts w:asciiTheme="majorHAnsi" w:hAnsiTheme="majorHAnsi"/>
          <w:sz w:val="20"/>
          <w:szCs w:val="20"/>
        </w:rPr>
        <w:t>“O descuido no compromisso de cultivar e manter um correto relacionamento com o próximo, relativamente a quem sou devedor da minha solicitude e custódia, destrói o relacionamento interior comigo mesmo, com os outros, com Deus e com a terra. Quando todas estas relações são negligenciadas, quando a justiça deixa de habitar na terra, a Bíblia diz-nos que toda a vida está em perigo” (LS 70)</w:t>
      </w:r>
      <w:r w:rsidR="002664A8">
        <w:rPr>
          <w:rFonts w:asciiTheme="majorHAnsi" w:hAnsiTheme="majorHAnsi"/>
          <w:sz w:val="20"/>
          <w:szCs w:val="20"/>
        </w:rPr>
        <w:t>.</w:t>
      </w:r>
    </w:p>
    <w:p w14:paraId="651E5820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9BB236D" w14:textId="55E31FB0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 xml:space="preserve">Prece: </w:t>
      </w:r>
      <w:r w:rsidRPr="002664A8">
        <w:rPr>
          <w:rFonts w:asciiTheme="majorHAnsi" w:hAnsiTheme="majorHAnsi"/>
          <w:sz w:val="20"/>
          <w:szCs w:val="20"/>
        </w:rPr>
        <w:t xml:space="preserve">Contemplemos o verdadeiro Rei, Jesus, coroado com espinhos e rezemos para sabermos entrelaçar as </w:t>
      </w:r>
      <w:r w:rsidR="00685644">
        <w:rPr>
          <w:rFonts w:asciiTheme="majorHAnsi" w:hAnsiTheme="majorHAnsi"/>
          <w:sz w:val="20"/>
          <w:szCs w:val="20"/>
        </w:rPr>
        <w:t xml:space="preserve">nossas </w:t>
      </w:r>
      <w:r w:rsidRPr="002664A8">
        <w:rPr>
          <w:rFonts w:asciiTheme="majorHAnsi" w:hAnsiTheme="majorHAnsi"/>
          <w:sz w:val="20"/>
          <w:szCs w:val="20"/>
        </w:rPr>
        <w:t>mãos e reconstruirmos, cada dia, a unidade com a fonte da vida e com toda a criação.</w:t>
      </w:r>
    </w:p>
    <w:p w14:paraId="7FC6FAAD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C00ED86" w14:textId="77777777" w:rsidR="00A13404" w:rsidRDefault="00A1340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7279BF9E" w14:textId="08345DD8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lastRenderedPageBreak/>
        <w:t xml:space="preserve">PN + 10 AM + Glória   </w:t>
      </w:r>
    </w:p>
    <w:p w14:paraId="43B8FE18" w14:textId="16FAEFF0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 xml:space="preserve">P. </w:t>
      </w:r>
      <w:r>
        <w:rPr>
          <w:rFonts w:asciiTheme="majorHAnsi" w:hAnsiTheme="majorHAnsi"/>
          <w:sz w:val="20"/>
          <w:szCs w:val="20"/>
        </w:rPr>
        <w:t xml:space="preserve">Maria, Rainha da Criação. 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 xml:space="preserve">Rogai por nós. </w:t>
      </w:r>
    </w:p>
    <w:p w14:paraId="55B5B80F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C141B6E" w14:textId="30F736B8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Deus da Luz, da Vida e do Amor: </w:t>
      </w:r>
      <w:r>
        <w:rPr>
          <w:rFonts w:asciiTheme="majorHAnsi" w:hAnsiTheme="majorHAnsi"/>
          <w:sz w:val="20"/>
          <w:szCs w:val="20"/>
        </w:rPr>
        <w:t>m</w:t>
      </w:r>
      <w:r w:rsidRPr="00685644">
        <w:rPr>
          <w:rFonts w:asciiTheme="majorHAnsi" w:hAnsiTheme="majorHAnsi"/>
          <w:sz w:val="20"/>
          <w:szCs w:val="20"/>
        </w:rPr>
        <w:t>antende-nos firmes na fé de que o dom da vida em toda a sua plenitude se destina a toda a Criação.  Ajudai-nos a manter a esperança de que o Vosso Reino de Amor se manifesta no nosso amor comum por Vós, por nós mesmos e pelo nosso próximo e por todas as criaturas</w:t>
      </w:r>
    </w:p>
    <w:p w14:paraId="29D30B15" w14:textId="77777777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2AF8B590" w14:textId="5A6D2FE3" w:rsidR="002664A8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Cântico</w:t>
      </w:r>
    </w:p>
    <w:p w14:paraId="30003D59" w14:textId="3C04B39D" w:rsidR="002664A8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Silêncio – Adoração</w:t>
      </w:r>
    </w:p>
    <w:p w14:paraId="38CCE4C1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281937A3" w14:textId="7B66FB8A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4.º Mistério: Jesus A Caminho do Calvário</w:t>
      </w:r>
    </w:p>
    <w:p w14:paraId="6A7837B6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0FE369B" w14:textId="42FABB48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Leitura Bíblica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Pr="002664A8">
        <w:rPr>
          <w:rFonts w:asciiTheme="majorHAnsi" w:hAnsiTheme="majorHAnsi"/>
          <w:sz w:val="20"/>
          <w:szCs w:val="20"/>
        </w:rPr>
        <w:t>“Seguiam Jesus uma grande multidão de povo e umas mulheres que batiam no peito e se lamentavam por Ele. Jesus voltou-se para elas e disse-lhes: «Filhas de Jerusalém, não choreis por mim, chorai antes por vós mesmas e pelos vossos filhos” (Lc 23, 27,28)</w:t>
      </w:r>
      <w:r>
        <w:rPr>
          <w:rFonts w:asciiTheme="majorHAnsi" w:hAnsiTheme="majorHAnsi"/>
          <w:sz w:val="20"/>
          <w:szCs w:val="20"/>
        </w:rPr>
        <w:t>.</w:t>
      </w:r>
    </w:p>
    <w:p w14:paraId="6A18AFF8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381AAF4" w14:textId="64F490EC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Meditação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Pr="002664A8">
        <w:rPr>
          <w:rFonts w:asciiTheme="majorHAnsi" w:hAnsiTheme="majorHAnsi"/>
          <w:sz w:val="20"/>
          <w:szCs w:val="20"/>
        </w:rPr>
        <w:t>“Quero salientar a importância central da família, porque «é o lugar onde a vida, dom de Deus, pode ser convenientemente acolhida e protegida contra os múltiplos ataques a que está exposta, e pode desenvolver-se segundo as exigências de um crescimento humano autêntico. Contra a denominada cultura da morte, a família constitui a sede da cultura da vida». Na família, cultivam-se os primeiros hábitos de amor e cuidado da vida, como, por exemplo, o uso correto das coisas, a ordem e a limpeza, o respeito pelo ecossistema local e a proteção de todas as criaturas” (LS 213)</w:t>
      </w:r>
      <w:r>
        <w:rPr>
          <w:rFonts w:asciiTheme="majorHAnsi" w:hAnsiTheme="majorHAnsi"/>
          <w:sz w:val="20"/>
          <w:szCs w:val="20"/>
        </w:rPr>
        <w:t>.</w:t>
      </w:r>
    </w:p>
    <w:p w14:paraId="78E25EA8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08839E5" w14:textId="2D405ED1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lastRenderedPageBreak/>
        <w:t xml:space="preserve">Prece: </w:t>
      </w:r>
      <w:r w:rsidRPr="002664A8">
        <w:rPr>
          <w:rFonts w:asciiTheme="majorHAnsi" w:hAnsiTheme="majorHAnsi"/>
          <w:sz w:val="20"/>
          <w:szCs w:val="20"/>
        </w:rPr>
        <w:t xml:space="preserve">Contemplemos Jesus que caminha para a cruz, carregando todos os sinais de morte da nossa terra e rezemos para que as famílias saibam educar para cuidar de toda a vida que nos </w:t>
      </w:r>
      <w:r w:rsidR="00685644">
        <w:rPr>
          <w:rFonts w:asciiTheme="majorHAnsi" w:hAnsiTheme="majorHAnsi"/>
          <w:sz w:val="20"/>
          <w:szCs w:val="20"/>
        </w:rPr>
        <w:t>é</w:t>
      </w:r>
      <w:r w:rsidRPr="002664A8">
        <w:rPr>
          <w:rFonts w:asciiTheme="majorHAnsi" w:hAnsiTheme="majorHAnsi"/>
          <w:sz w:val="20"/>
          <w:szCs w:val="20"/>
        </w:rPr>
        <w:t xml:space="preserve"> confiada.</w:t>
      </w:r>
    </w:p>
    <w:p w14:paraId="75425FB1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59603CE1" w14:textId="4D09C533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sz w:val="20"/>
          <w:szCs w:val="20"/>
        </w:rPr>
        <w:t>PN + 10 AM + Glória</w:t>
      </w:r>
      <w:r>
        <w:rPr>
          <w:rFonts w:asciiTheme="majorHAnsi" w:hAnsiTheme="majorHAnsi"/>
          <w:sz w:val="20"/>
          <w:szCs w:val="20"/>
        </w:rPr>
        <w:t xml:space="preserve">  </w:t>
      </w:r>
      <w:r w:rsidRPr="002664A8">
        <w:rPr>
          <w:rFonts w:asciiTheme="majorHAnsi" w:hAnsiTheme="majorHAnsi"/>
          <w:sz w:val="20"/>
          <w:szCs w:val="20"/>
        </w:rPr>
        <w:t xml:space="preserve"> </w:t>
      </w:r>
    </w:p>
    <w:p w14:paraId="5C0C5E53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 xml:space="preserve">P. </w:t>
      </w:r>
      <w:r>
        <w:rPr>
          <w:rFonts w:asciiTheme="majorHAnsi" w:hAnsiTheme="majorHAnsi"/>
          <w:sz w:val="20"/>
          <w:szCs w:val="20"/>
        </w:rPr>
        <w:t xml:space="preserve">Maria, Rainha da Criação. 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 xml:space="preserve">Rogai por nós. </w:t>
      </w:r>
    </w:p>
    <w:p w14:paraId="523E50A1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AF40F6B" w14:textId="2A121243" w:rsid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Deus da verdade e da justiça: </w:t>
      </w:r>
      <w:r>
        <w:rPr>
          <w:rFonts w:asciiTheme="majorHAnsi" w:hAnsiTheme="majorHAnsi"/>
          <w:sz w:val="20"/>
          <w:szCs w:val="20"/>
        </w:rPr>
        <w:t>e</w:t>
      </w:r>
      <w:r w:rsidRPr="00685644">
        <w:rPr>
          <w:rFonts w:asciiTheme="majorHAnsi" w:hAnsiTheme="majorHAnsi"/>
          <w:sz w:val="20"/>
          <w:szCs w:val="20"/>
        </w:rPr>
        <w:t>nchei-nos do Vosso espírito de compaixão para que possamos viver e agir em solidariedade com a Criação. Guiai-nos por caminhos de justiça que nos ajudem a pisar suavemente na terra e navegar suavemente no mar.</w:t>
      </w:r>
    </w:p>
    <w:p w14:paraId="20898801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18B8724" w14:textId="12534BA4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Cântico</w:t>
      </w:r>
    </w:p>
    <w:p w14:paraId="45A9114F" w14:textId="31BD9F92" w:rsidR="00685644" w:rsidRPr="00685644" w:rsidRDefault="00685644" w:rsidP="00685644">
      <w:pPr>
        <w:pStyle w:val="NormalWeb"/>
        <w:spacing w:before="0" w:beforeAutospacing="0" w:after="0" w:afterAutospacing="0" w:line="360" w:lineRule="auto"/>
        <w:jc w:val="both"/>
        <w:rPr>
          <w:rFonts w:asciiTheme="majorHAnsi" w:eastAsia="Arial Unicode MS" w:hAnsiTheme="majorHAnsi" w:cs="Arial Unicode MS"/>
          <w:b/>
          <w:bCs/>
          <w:sz w:val="20"/>
          <w:szCs w:val="20"/>
        </w:rPr>
      </w:pPr>
      <w:r w:rsidRPr="00685644">
        <w:rPr>
          <w:rFonts w:asciiTheme="majorHAnsi" w:eastAsia="Arial Unicode MS" w:hAnsiTheme="majorHAnsi" w:cs="Arial Unicode MS"/>
          <w:b/>
          <w:bCs/>
          <w:sz w:val="20"/>
          <w:szCs w:val="20"/>
        </w:rPr>
        <w:t xml:space="preserve">Silêncio – Adoração </w:t>
      </w:r>
    </w:p>
    <w:p w14:paraId="2B9752E1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753464C" w14:textId="0F8BBBD5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5.º Mistério: Crucificação e Morte de Jesus</w:t>
      </w:r>
    </w:p>
    <w:p w14:paraId="03188CAC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00BCB32C" w14:textId="027678A0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Leitura Bíblica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Pr="002664A8">
        <w:rPr>
          <w:rFonts w:asciiTheme="majorHAnsi" w:hAnsiTheme="majorHAnsi"/>
          <w:sz w:val="20"/>
          <w:szCs w:val="20"/>
        </w:rPr>
        <w:t>“Os soldados, depois de terem crucificado Jesus, pegaram na roupa dele e fizeram quatro partes, uma para cada soldado, exceto a túnica. A túnica, toda tecida de uma só peça de alto a baixo, não tinha costuras” (Jo 19,23)</w:t>
      </w:r>
      <w:r>
        <w:rPr>
          <w:rFonts w:asciiTheme="majorHAnsi" w:hAnsiTheme="majorHAnsi"/>
          <w:sz w:val="20"/>
          <w:szCs w:val="20"/>
        </w:rPr>
        <w:t>.</w:t>
      </w:r>
    </w:p>
    <w:p w14:paraId="62323F20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CACABE8" w14:textId="627C0265" w:rsidR="002664A8" w:rsidRPr="002664A8" w:rsidRDefault="00923B4D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Meditação</w:t>
      </w:r>
      <w:r w:rsidR="002664A8" w:rsidRPr="002664A8">
        <w:rPr>
          <w:rFonts w:asciiTheme="majorHAnsi" w:hAnsiTheme="majorHAnsi"/>
          <w:color w:val="FF0000"/>
          <w:sz w:val="20"/>
          <w:szCs w:val="20"/>
        </w:rPr>
        <w:t xml:space="preserve">: </w:t>
      </w:r>
      <w:r w:rsidR="002664A8" w:rsidRPr="002664A8">
        <w:rPr>
          <w:rFonts w:asciiTheme="majorHAnsi" w:hAnsiTheme="majorHAnsi"/>
          <w:sz w:val="20"/>
          <w:szCs w:val="20"/>
        </w:rPr>
        <w:t>“Além disso nós, cristãos, somos chamados a «aceitar o mundo como sacramento de comunhão, como forma de partilhar com Deus e com o próximo numa escala global. É nossa humilde convicção que o divino e o humano se encontram no menor detalhe da túnica inconsútil da criação de Deus, mesmo no último grão de poeira do nosso planeta</w:t>
      </w:r>
      <w:r w:rsidR="002664A8">
        <w:rPr>
          <w:rFonts w:asciiTheme="majorHAnsi" w:hAnsiTheme="majorHAnsi"/>
          <w:sz w:val="20"/>
          <w:szCs w:val="20"/>
        </w:rPr>
        <w:t xml:space="preserve">” </w:t>
      </w:r>
      <w:r w:rsidR="002664A8" w:rsidRPr="002664A8">
        <w:rPr>
          <w:rFonts w:asciiTheme="majorHAnsi" w:hAnsiTheme="majorHAnsi"/>
          <w:sz w:val="20"/>
          <w:szCs w:val="20"/>
        </w:rPr>
        <w:t>(LS 9)</w:t>
      </w:r>
      <w:r w:rsidR="002664A8">
        <w:rPr>
          <w:rFonts w:asciiTheme="majorHAnsi" w:hAnsiTheme="majorHAnsi"/>
          <w:sz w:val="20"/>
          <w:szCs w:val="20"/>
        </w:rPr>
        <w:t>.</w:t>
      </w:r>
    </w:p>
    <w:p w14:paraId="6F2066DB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474BBD32" w14:textId="54FA72ED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lastRenderedPageBreak/>
        <w:t xml:space="preserve">Prece: </w:t>
      </w:r>
      <w:r w:rsidRPr="002664A8">
        <w:rPr>
          <w:rFonts w:asciiTheme="majorHAnsi" w:hAnsiTheme="majorHAnsi"/>
          <w:sz w:val="20"/>
          <w:szCs w:val="20"/>
        </w:rPr>
        <w:t xml:space="preserve"> Contemplemos Jesus crucificado, de braços abertos entre o céu e a terra, e rezemos para que se refaça em nós e no mundo, pelo seu amor, a unidade e a comunhão de toda a vida.</w:t>
      </w:r>
    </w:p>
    <w:p w14:paraId="3FA5FFCE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0A9CA67B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sz w:val="20"/>
          <w:szCs w:val="20"/>
        </w:rPr>
        <w:t>PN + 10 AM + Glória</w:t>
      </w:r>
      <w:r>
        <w:rPr>
          <w:rFonts w:asciiTheme="majorHAnsi" w:hAnsiTheme="majorHAnsi"/>
          <w:sz w:val="20"/>
          <w:szCs w:val="20"/>
        </w:rPr>
        <w:t xml:space="preserve">  </w:t>
      </w:r>
      <w:r w:rsidRPr="002664A8">
        <w:rPr>
          <w:rFonts w:asciiTheme="majorHAnsi" w:hAnsiTheme="majorHAnsi"/>
          <w:sz w:val="20"/>
          <w:szCs w:val="20"/>
        </w:rPr>
        <w:t xml:space="preserve"> </w:t>
      </w:r>
    </w:p>
    <w:p w14:paraId="36AB71E7" w14:textId="77777777" w:rsid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 xml:space="preserve">P. </w:t>
      </w:r>
      <w:r>
        <w:rPr>
          <w:rFonts w:asciiTheme="majorHAnsi" w:hAnsiTheme="majorHAnsi"/>
          <w:sz w:val="20"/>
          <w:szCs w:val="20"/>
        </w:rPr>
        <w:t xml:space="preserve">Maria, Rainha da Criação. </w:t>
      </w:r>
      <w:r w:rsidRPr="002664A8">
        <w:rPr>
          <w:rFonts w:asciiTheme="majorHAnsi" w:hAnsiTheme="majorHAnsi"/>
          <w:color w:val="FF0000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 xml:space="preserve">Rogai por nós. </w:t>
      </w:r>
    </w:p>
    <w:p w14:paraId="675FE505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4AA041B9" w14:textId="49E563CE" w:rsid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color w:val="FF0000"/>
          <w:sz w:val="20"/>
          <w:szCs w:val="20"/>
        </w:rPr>
        <w:t xml:space="preserve">P. </w:t>
      </w:r>
      <w:r w:rsidRPr="00685644">
        <w:rPr>
          <w:rFonts w:asciiTheme="majorHAnsi" w:hAnsiTheme="majorHAnsi"/>
          <w:sz w:val="20"/>
          <w:szCs w:val="20"/>
        </w:rPr>
        <w:t xml:space="preserve">Deus da verdade e da justiça: </w:t>
      </w:r>
      <w:r>
        <w:rPr>
          <w:rFonts w:asciiTheme="majorHAnsi" w:hAnsiTheme="majorHAnsi"/>
          <w:sz w:val="20"/>
          <w:szCs w:val="20"/>
        </w:rPr>
        <w:t>d</w:t>
      </w:r>
      <w:r w:rsidRPr="00685644">
        <w:rPr>
          <w:rFonts w:asciiTheme="majorHAnsi" w:hAnsiTheme="majorHAnsi"/>
          <w:sz w:val="20"/>
          <w:szCs w:val="20"/>
        </w:rPr>
        <w:t>ai-nos sabedoria e coragem para reconhecermos o nosso papel no mal da exploração e extração sistémica e para falarmos a verdade aos poderosos. Dai-nos a força de coração e dos braços para sermos os agentes da conversão ecológica de que o mundo tanto necessita.</w:t>
      </w:r>
    </w:p>
    <w:p w14:paraId="638E03A0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A3D7B8F" w14:textId="0106238A" w:rsidR="002664A8" w:rsidRDefault="002664A8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Cântico</w:t>
      </w:r>
    </w:p>
    <w:p w14:paraId="292400AE" w14:textId="5103C86A" w:rsid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685644">
        <w:rPr>
          <w:rFonts w:asciiTheme="majorHAnsi" w:hAnsiTheme="majorHAnsi"/>
          <w:b/>
          <w:bCs/>
          <w:sz w:val="20"/>
          <w:szCs w:val="20"/>
        </w:rPr>
        <w:t>Silêncio – Adoração</w:t>
      </w:r>
    </w:p>
    <w:p w14:paraId="4749B84B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13A2C29" w14:textId="38EF16C8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sz w:val="20"/>
          <w:szCs w:val="20"/>
        </w:rPr>
        <w:t>3 AM</w:t>
      </w:r>
    </w:p>
    <w:p w14:paraId="1FD35A4A" w14:textId="77777777" w:rsidR="00685644" w:rsidRPr="00685644" w:rsidRDefault="00685644" w:rsidP="002664A8">
      <w:pPr>
        <w:spacing w:line="360" w:lineRule="auto"/>
        <w:jc w:val="both"/>
        <w:rPr>
          <w:rFonts w:asciiTheme="majorHAnsi" w:hAnsiTheme="majorHAnsi"/>
          <w:b/>
          <w:bCs/>
          <w:smallCaps/>
          <w:sz w:val="20"/>
          <w:szCs w:val="20"/>
        </w:rPr>
      </w:pPr>
    </w:p>
    <w:p w14:paraId="264D4000" w14:textId="56BE4C3C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mallCaps/>
          <w:color w:val="000000"/>
          <w:sz w:val="20"/>
          <w:szCs w:val="20"/>
        </w:rPr>
      </w:pPr>
      <w:r w:rsidRPr="00685644">
        <w:rPr>
          <w:rFonts w:asciiTheme="majorHAnsi" w:hAnsiTheme="majorHAnsi"/>
          <w:b/>
          <w:bCs/>
          <w:smallCaps/>
          <w:color w:val="000000"/>
          <w:sz w:val="20"/>
          <w:szCs w:val="20"/>
        </w:rPr>
        <w:t xml:space="preserve">Oração a Maria, Mãe da Vida e Rainha da Criação </w:t>
      </w:r>
    </w:p>
    <w:p w14:paraId="207479EE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F765A22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“Maria, a mãe que cuidou de Jesus, agora cuida com carinho e preocupação materna deste mundo ferido.” (LS 241) Unidos a Maria, rezemos:</w:t>
      </w:r>
    </w:p>
    <w:p w14:paraId="508EF894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17E32D65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685644">
        <w:rPr>
          <w:rFonts w:asciiTheme="majorHAnsi" w:hAnsiTheme="majorHAnsi"/>
          <w:color w:val="000000"/>
          <w:sz w:val="20"/>
          <w:szCs w:val="20"/>
        </w:rPr>
        <w:t>Mãe da Vida e Rainha da Criação,</w:t>
      </w:r>
    </w:p>
    <w:p w14:paraId="01513730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olhai para os pobres deste mundo,</w:t>
      </w:r>
    </w:p>
    <w:p w14:paraId="23BEE875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porque o seu lar está a ser destruído</w:t>
      </w:r>
    </w:p>
    <w:p w14:paraId="0EF350A4" w14:textId="7B6F29DC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por interesses mesquinhos.</w:t>
      </w:r>
    </w:p>
    <w:p w14:paraId="27695E8C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Quanta dor e quanta miséria,</w:t>
      </w:r>
    </w:p>
    <w:p w14:paraId="105CF8D4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lastRenderedPageBreak/>
        <w:t>quanto abandono e quanto atropelo</w:t>
      </w:r>
    </w:p>
    <w:p w14:paraId="59C299EE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nesta nossa Terra bendita,</w:t>
      </w:r>
    </w:p>
    <w:p w14:paraId="7EEF2406" w14:textId="2AF45BB6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transbordante de vida!</w:t>
      </w:r>
    </w:p>
    <w:p w14:paraId="3745F79C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Tocai a sensibilidade dos poderosos</w:t>
      </w:r>
    </w:p>
    <w:p w14:paraId="1238F836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porque, apesar de sentirmos que já é tarde,</w:t>
      </w:r>
    </w:p>
    <w:p w14:paraId="2E96EF9B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Vós nos chamais a salvar o que ainda vive.</w:t>
      </w:r>
    </w:p>
    <w:p w14:paraId="26CCA676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Mãe do coração trespassado,</w:t>
      </w:r>
    </w:p>
    <w:p w14:paraId="141ABCEF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que sofreis nos vossos filhos ultrajados</w:t>
      </w:r>
    </w:p>
    <w:p w14:paraId="60CEDBEA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e na natureza abusada e ferida,</w:t>
      </w:r>
    </w:p>
    <w:p w14:paraId="7AD77799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reinai Vós sobre a nossa Terra.</w:t>
      </w:r>
    </w:p>
    <w:p w14:paraId="37140F62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79F0489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Em Vós confiamos, Mãe da vida!</w:t>
      </w:r>
    </w:p>
    <w:p w14:paraId="4A7DBEC1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85644">
        <w:rPr>
          <w:rFonts w:asciiTheme="majorHAnsi" w:hAnsiTheme="majorHAnsi"/>
          <w:sz w:val="20"/>
          <w:szCs w:val="20"/>
        </w:rPr>
        <w:t>Não nos abandoneis nesta hora escura.</w:t>
      </w:r>
    </w:p>
    <w:p w14:paraId="42D547B5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685644">
        <w:rPr>
          <w:rFonts w:asciiTheme="majorHAnsi" w:hAnsiTheme="majorHAnsi"/>
          <w:color w:val="000000" w:themeColor="text1"/>
          <w:sz w:val="20"/>
          <w:szCs w:val="20"/>
        </w:rPr>
        <w:t>Ámen.</w:t>
      </w:r>
    </w:p>
    <w:p w14:paraId="3B26C801" w14:textId="77777777" w:rsidR="002664A8" w:rsidRDefault="002664A8" w:rsidP="002664A8">
      <w:pPr>
        <w:spacing w:line="360" w:lineRule="auto"/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253B20B9" w14:textId="1858D0A1" w:rsidR="002664A8" w:rsidRPr="002664A8" w:rsidRDefault="002664A8" w:rsidP="002664A8">
      <w:pPr>
        <w:spacing w:line="360" w:lineRule="auto"/>
        <w:rPr>
          <w:rFonts w:asciiTheme="majorHAnsi" w:hAnsiTheme="majorHAnsi" w:cs="Auto2-BoldLF"/>
          <w:color w:val="FF0000"/>
          <w:sz w:val="20"/>
          <w:szCs w:val="20"/>
        </w:rPr>
      </w:pPr>
      <w:r w:rsidRPr="002664A8">
        <w:rPr>
          <w:rFonts w:asciiTheme="majorHAnsi" w:hAnsiTheme="majorHAnsi" w:cs="Auto2-BoldLF"/>
          <w:b/>
          <w:smallCaps/>
          <w:sz w:val="20"/>
          <w:szCs w:val="20"/>
        </w:rPr>
        <w:t>Bênção do Santíssimo</w:t>
      </w:r>
      <w:r w:rsidRPr="002664A8">
        <w:rPr>
          <w:rFonts w:asciiTheme="majorHAnsi" w:hAnsiTheme="majorHAnsi" w:cs="Auto2-BoldLF"/>
          <w:b/>
          <w:i/>
          <w:sz w:val="20"/>
          <w:szCs w:val="20"/>
        </w:rPr>
        <w:t xml:space="preserve"> </w:t>
      </w:r>
      <w:r w:rsidRPr="002664A8">
        <w:rPr>
          <w:rFonts w:asciiTheme="majorHAnsi" w:hAnsiTheme="majorHAnsi" w:cs="Auto2-BoldLF"/>
          <w:i/>
          <w:color w:val="FF0000"/>
          <w:sz w:val="20"/>
          <w:szCs w:val="20"/>
        </w:rPr>
        <w:t>(se for o diácono ou presbítero a presidir)</w:t>
      </w:r>
    </w:p>
    <w:p w14:paraId="715BE940" w14:textId="77777777" w:rsidR="00685644" w:rsidRDefault="00685644" w:rsidP="00685644">
      <w:pPr>
        <w:spacing w:line="360" w:lineRule="auto"/>
        <w:jc w:val="both"/>
        <w:rPr>
          <w:rFonts w:asciiTheme="majorHAnsi" w:hAnsiTheme="majorHAnsi"/>
          <w:b/>
          <w:smallCaps/>
          <w:sz w:val="20"/>
          <w:szCs w:val="20"/>
        </w:rPr>
      </w:pPr>
    </w:p>
    <w:p w14:paraId="68632389" w14:textId="6DB47E0A" w:rsidR="002664A8" w:rsidRPr="00685644" w:rsidRDefault="002664A8" w:rsidP="00685644">
      <w:p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685644">
        <w:rPr>
          <w:rFonts w:asciiTheme="majorHAnsi" w:hAnsiTheme="majorHAnsi"/>
          <w:b/>
          <w:smallCaps/>
          <w:sz w:val="20"/>
          <w:szCs w:val="20"/>
        </w:rPr>
        <w:t>Cântico:</w:t>
      </w:r>
      <w:r w:rsidRPr="00685644">
        <w:rPr>
          <w:rFonts w:asciiTheme="majorHAnsi" w:hAnsiTheme="majorHAnsi"/>
          <w:b/>
          <w:sz w:val="20"/>
          <w:szCs w:val="20"/>
        </w:rPr>
        <w:t xml:space="preserve"> </w:t>
      </w:r>
      <w:r w:rsidRPr="00685644">
        <w:rPr>
          <w:rFonts w:asciiTheme="majorHAnsi" w:hAnsiTheme="majorHAnsi"/>
          <w:i/>
          <w:sz w:val="20"/>
          <w:szCs w:val="20"/>
        </w:rPr>
        <w:t xml:space="preserve">Veneremos, adoremos a presença do Senhor </w:t>
      </w:r>
      <w:r w:rsidRPr="00685644">
        <w:rPr>
          <w:rFonts w:asciiTheme="majorHAnsi" w:hAnsiTheme="majorHAnsi"/>
          <w:i/>
          <w:color w:val="FF0000"/>
          <w:sz w:val="20"/>
          <w:szCs w:val="20"/>
        </w:rPr>
        <w:t>(ou outro)</w:t>
      </w:r>
    </w:p>
    <w:p w14:paraId="178607F4" w14:textId="77777777" w:rsidR="00685644" w:rsidRPr="00685644" w:rsidRDefault="00685644" w:rsidP="00685644">
      <w:pPr>
        <w:spacing w:line="360" w:lineRule="auto"/>
        <w:jc w:val="both"/>
        <w:rPr>
          <w:rFonts w:asciiTheme="majorHAnsi" w:hAnsiTheme="majorHAnsi"/>
          <w:b/>
          <w:i/>
          <w:color w:val="FF0000"/>
          <w:sz w:val="20"/>
          <w:szCs w:val="20"/>
        </w:rPr>
      </w:pPr>
    </w:p>
    <w:p w14:paraId="2F6BDDEE" w14:textId="77777777" w:rsidR="002664A8" w:rsidRPr="002664A8" w:rsidRDefault="002664A8" w:rsidP="002664A8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</w:pPr>
      <w:r w:rsidRPr="002664A8"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  <w:t xml:space="preserve">Aquele que preside aproxima-se do altar, genuflete e ajoelha. </w:t>
      </w:r>
    </w:p>
    <w:p w14:paraId="582DC0DC" w14:textId="77777777" w:rsidR="002664A8" w:rsidRPr="002664A8" w:rsidRDefault="002664A8" w:rsidP="002664A8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</w:pPr>
      <w:r w:rsidRPr="002664A8"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  <w:t xml:space="preserve">Enquanto se canta, aquele que preside (ou outro) incensa o Santíssimo Sacramento. </w:t>
      </w:r>
    </w:p>
    <w:p w14:paraId="6E4CAA1C" w14:textId="77777777" w:rsidR="002664A8" w:rsidRPr="002664A8" w:rsidRDefault="002664A8" w:rsidP="002664A8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</w:pPr>
      <w:r w:rsidRPr="002664A8">
        <w:rPr>
          <w:rFonts w:asciiTheme="majorHAnsi" w:hAnsiTheme="majorHAnsi" w:cs="Tahoma"/>
          <w:i/>
          <w:color w:val="FF0000"/>
          <w:sz w:val="20"/>
          <w:szCs w:val="20"/>
          <w:shd w:val="clear" w:color="auto" w:fill="FFFFFF"/>
        </w:rPr>
        <w:t>Terminado o canto aquele que preside, de pé, reza:</w:t>
      </w:r>
    </w:p>
    <w:p w14:paraId="0E26ED7C" w14:textId="77777777" w:rsidR="002664A8" w:rsidRPr="002664A8" w:rsidRDefault="002664A8" w:rsidP="002664A8">
      <w:pPr>
        <w:shd w:val="clear" w:color="auto" w:fill="FFFFFF"/>
        <w:spacing w:line="360" w:lineRule="auto"/>
        <w:jc w:val="both"/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</w:pPr>
    </w:p>
    <w:p w14:paraId="06716486" w14:textId="77777777" w:rsidR="002664A8" w:rsidRPr="002664A8" w:rsidRDefault="002664A8" w:rsidP="002664A8">
      <w:pPr>
        <w:shd w:val="clear" w:color="auto" w:fill="FFFFFF"/>
        <w:spacing w:line="360" w:lineRule="auto"/>
        <w:jc w:val="both"/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</w:pPr>
      <w:r w:rsidRPr="002664A8">
        <w:rPr>
          <w:rFonts w:asciiTheme="majorHAnsi" w:hAnsiTheme="majorHAnsi" w:cs="Tahoma"/>
          <w:color w:val="FF0000"/>
          <w:sz w:val="20"/>
          <w:szCs w:val="20"/>
          <w:shd w:val="clear" w:color="auto" w:fill="FFFFFF"/>
        </w:rPr>
        <w:t xml:space="preserve">P. </w:t>
      </w:r>
      <w:r w:rsidRPr="002664A8"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  <w:t>Oremos.</w:t>
      </w:r>
    </w:p>
    <w:p w14:paraId="5CE22BD2" w14:textId="77777777" w:rsidR="00685644" w:rsidRPr="00685644" w:rsidRDefault="00685644" w:rsidP="002664A8">
      <w:pPr>
        <w:shd w:val="clear" w:color="auto" w:fill="FFFFFF"/>
        <w:spacing w:line="360" w:lineRule="auto"/>
        <w:jc w:val="both"/>
        <w:rPr>
          <w:rFonts w:asciiTheme="majorHAnsi" w:hAnsiTheme="majorHAnsi" w:cs="Tahoma"/>
          <w:color w:val="FF0000"/>
          <w:sz w:val="10"/>
          <w:szCs w:val="10"/>
          <w:shd w:val="clear" w:color="auto" w:fill="FFFFFF"/>
        </w:rPr>
      </w:pPr>
    </w:p>
    <w:p w14:paraId="472A1E2E" w14:textId="72A5C778" w:rsidR="002664A8" w:rsidRPr="002664A8" w:rsidRDefault="002664A8" w:rsidP="002664A8">
      <w:pPr>
        <w:shd w:val="clear" w:color="auto" w:fill="FFFFFF"/>
        <w:spacing w:line="360" w:lineRule="auto"/>
        <w:jc w:val="both"/>
        <w:rPr>
          <w:rFonts w:asciiTheme="majorHAnsi" w:hAnsiTheme="majorHAnsi" w:cs="Tahoma"/>
          <w:color w:val="FF0000"/>
          <w:sz w:val="20"/>
          <w:szCs w:val="20"/>
          <w:shd w:val="clear" w:color="auto" w:fill="FFFFFF"/>
        </w:rPr>
      </w:pPr>
      <w:r w:rsidRPr="002664A8">
        <w:rPr>
          <w:rFonts w:asciiTheme="majorHAnsi" w:hAnsiTheme="majorHAnsi" w:cs="Tahoma"/>
          <w:color w:val="FF0000"/>
          <w:sz w:val="20"/>
          <w:szCs w:val="20"/>
          <w:shd w:val="clear" w:color="auto" w:fill="FFFFFF"/>
        </w:rPr>
        <w:t>Silêncio</w:t>
      </w:r>
    </w:p>
    <w:p w14:paraId="35D498B6" w14:textId="77777777" w:rsidR="002664A8" w:rsidRPr="00685644" w:rsidRDefault="002664A8" w:rsidP="002664A8">
      <w:pPr>
        <w:spacing w:line="360" w:lineRule="auto"/>
        <w:jc w:val="both"/>
        <w:rPr>
          <w:rFonts w:asciiTheme="majorHAnsi" w:hAnsiTheme="majorHAnsi"/>
          <w:color w:val="FF0000"/>
          <w:sz w:val="10"/>
          <w:szCs w:val="10"/>
        </w:rPr>
      </w:pPr>
    </w:p>
    <w:p w14:paraId="53D92494" w14:textId="77777777" w:rsidR="00685644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lastRenderedPageBreak/>
        <w:t>P.</w:t>
      </w:r>
      <w:r w:rsidRPr="002664A8">
        <w:rPr>
          <w:rFonts w:asciiTheme="majorHAnsi" w:hAnsiTheme="majorHAnsi"/>
          <w:sz w:val="20"/>
          <w:szCs w:val="20"/>
        </w:rPr>
        <w:t xml:space="preserve"> </w:t>
      </w:r>
      <w:r w:rsidRPr="002664A8">
        <w:rPr>
          <w:rFonts w:asciiTheme="majorHAnsi" w:hAnsiTheme="majorHAnsi" w:cs="Auto2-LightLF"/>
          <w:sz w:val="20"/>
          <w:szCs w:val="20"/>
        </w:rPr>
        <w:t>Senhor Jesus Cristo, que neste admirável sacramento, nos deixastes o memorial da vossa Paixão, concedei-nos a graça de venerar de tal modo os mistérios do vosso Corpo e Sangue, que sintamos continuamente os frutos da vossa redenção. Vós que sois Deus com o Pai, na unidade do Espírito Santo.</w:t>
      </w:r>
      <w:r w:rsidRPr="002664A8">
        <w:rPr>
          <w:rFonts w:asciiTheme="majorHAnsi" w:hAnsiTheme="majorHAnsi"/>
          <w:sz w:val="20"/>
          <w:szCs w:val="20"/>
        </w:rPr>
        <w:t xml:space="preserve"> </w:t>
      </w:r>
    </w:p>
    <w:p w14:paraId="37F35B54" w14:textId="0D280875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>R.</w:t>
      </w:r>
      <w:r w:rsidRPr="002664A8">
        <w:rPr>
          <w:rFonts w:asciiTheme="majorHAnsi" w:hAnsiTheme="majorHAnsi"/>
          <w:sz w:val="20"/>
          <w:szCs w:val="20"/>
        </w:rPr>
        <w:t xml:space="preserve"> Amém.</w:t>
      </w:r>
    </w:p>
    <w:p w14:paraId="0E037DDC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37001A51" w14:textId="77777777" w:rsidR="002664A8" w:rsidRPr="00A13404" w:rsidRDefault="002664A8" w:rsidP="002664A8">
      <w:p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A13404">
        <w:rPr>
          <w:rFonts w:asciiTheme="majorHAnsi" w:hAnsiTheme="majorHAnsi"/>
          <w:i/>
          <w:color w:val="FF0000"/>
          <w:sz w:val="20"/>
          <w:szCs w:val="20"/>
        </w:rPr>
        <w:t>1) Terminada a oração, aquele que preside (se for diácono ou presbítero), tomando o véu de ombros, genuflete, toma a custódia nas mãos e com ela faz o sinal da cruz sobre o povo, sem dizer nada.</w:t>
      </w:r>
    </w:p>
    <w:p w14:paraId="4F36D316" w14:textId="77777777" w:rsidR="00A13404" w:rsidRPr="00A13404" w:rsidRDefault="00A13404" w:rsidP="00685644">
      <w:p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1C88C52" w14:textId="0541FA95" w:rsidR="002664A8" w:rsidRPr="00A13404" w:rsidRDefault="002664A8" w:rsidP="00685644">
      <w:p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A13404">
        <w:rPr>
          <w:rFonts w:asciiTheme="majorHAnsi" w:hAnsiTheme="majorHAnsi"/>
          <w:i/>
          <w:color w:val="FF0000"/>
          <w:sz w:val="20"/>
          <w:szCs w:val="20"/>
        </w:rPr>
        <w:t xml:space="preserve">2) </w:t>
      </w:r>
      <w:r w:rsidR="00685644" w:rsidRPr="00A13404">
        <w:rPr>
          <w:rFonts w:asciiTheme="majorHAnsi" w:hAnsiTheme="majorHAnsi"/>
          <w:i/>
          <w:color w:val="FF0000"/>
          <w:sz w:val="20"/>
          <w:szCs w:val="20"/>
        </w:rPr>
        <w:t>Invocações:</w:t>
      </w:r>
    </w:p>
    <w:p w14:paraId="6E43DA15" w14:textId="77777777" w:rsidR="00A13404" w:rsidRDefault="00A13404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</w:p>
    <w:p w14:paraId="15BC119D" w14:textId="054CCC3C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seja Deus.</w:t>
      </w:r>
    </w:p>
    <w:p w14:paraId="6AFC761F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Seu santo Nome.</w:t>
      </w:r>
    </w:p>
    <w:p w14:paraId="724C650A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Jesus Cristo, verdadeiro Deus e verdadeiro homem.</w:t>
      </w:r>
    </w:p>
    <w:p w14:paraId="77CD327B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Nome de Jesus.</w:t>
      </w:r>
    </w:p>
    <w:p w14:paraId="161690A6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Seu Sacratíssimo Coração.</w:t>
      </w:r>
    </w:p>
    <w:p w14:paraId="7AB7DC6F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Seu Preciosíssimo Sangue.</w:t>
      </w:r>
    </w:p>
    <w:p w14:paraId="7A908E00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Jesus Cristo no Santíssimo Sacramento do Altar.</w:t>
      </w:r>
    </w:p>
    <w:p w14:paraId="16A4839F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Espírito Santo Paráclito.</w:t>
      </w:r>
    </w:p>
    <w:p w14:paraId="405A3AB6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Bendita a excelsa Mãe de Deus, Maria Santíssima.</w:t>
      </w:r>
    </w:p>
    <w:p w14:paraId="608B2AB0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Bendita a Sua Santa e Imaculada Conceição.</w:t>
      </w:r>
    </w:p>
    <w:p w14:paraId="55F18238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Bendita a Sua gloriosa Assunção.</w:t>
      </w:r>
    </w:p>
    <w:p w14:paraId="2D1D87D8" w14:textId="77777777" w:rsidR="002664A8" w:rsidRPr="002664A8" w:rsidRDefault="002664A8" w:rsidP="002664A8">
      <w:pPr>
        <w:spacing w:line="360" w:lineRule="auto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o nome de Maria, Virgem e Mãe.</w:t>
      </w:r>
    </w:p>
    <w:p w14:paraId="60F139B7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São José, Seu castíssimo esposo.</w:t>
      </w:r>
    </w:p>
    <w:p w14:paraId="21400FED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 w:cs="Auto2-LightLF"/>
          <w:sz w:val="20"/>
          <w:szCs w:val="20"/>
        </w:rPr>
      </w:pPr>
      <w:r w:rsidRPr="002664A8">
        <w:rPr>
          <w:rFonts w:asciiTheme="majorHAnsi" w:hAnsiTheme="majorHAnsi" w:cs="Auto2-LightLF"/>
          <w:sz w:val="20"/>
          <w:szCs w:val="20"/>
        </w:rPr>
        <w:t>Bendito Deus nos Seus Anjos e nos Seus Santos.</w:t>
      </w:r>
    </w:p>
    <w:p w14:paraId="3F6E2A30" w14:textId="77777777" w:rsidR="002664A8" w:rsidRPr="002664A8" w:rsidRDefault="002664A8" w:rsidP="002664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2664A8">
        <w:rPr>
          <w:rFonts w:asciiTheme="majorHAnsi" w:hAnsiTheme="majorHAnsi"/>
          <w:i/>
          <w:color w:val="FF0000"/>
          <w:sz w:val="20"/>
          <w:szCs w:val="20"/>
        </w:rPr>
        <w:lastRenderedPageBreak/>
        <w:t xml:space="preserve">Aquele que preside vai buscar o vaso e nele coloca a sagrada hóstia que esteve exposta. E recoloca o vaso no sacrário. </w:t>
      </w:r>
    </w:p>
    <w:p w14:paraId="00555BF7" w14:textId="77777777" w:rsidR="002664A8" w:rsidRPr="002664A8" w:rsidRDefault="002664A8" w:rsidP="002664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2664A8">
        <w:rPr>
          <w:rFonts w:asciiTheme="majorHAnsi" w:hAnsiTheme="majorHAnsi"/>
          <w:i/>
          <w:color w:val="FF0000"/>
          <w:sz w:val="20"/>
          <w:szCs w:val="20"/>
        </w:rPr>
        <w:t xml:space="preserve">Os fiéis devem permanecer de joelhos até se fechar o sacrário. </w:t>
      </w:r>
    </w:p>
    <w:p w14:paraId="65B5D51D" w14:textId="77777777" w:rsidR="002664A8" w:rsidRPr="002664A8" w:rsidRDefault="002664A8" w:rsidP="002664A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2664A8">
        <w:rPr>
          <w:rFonts w:asciiTheme="majorHAnsi" w:hAnsiTheme="majorHAnsi"/>
          <w:i/>
          <w:color w:val="FF0000"/>
          <w:sz w:val="20"/>
          <w:szCs w:val="20"/>
        </w:rPr>
        <w:t>Entretanto, este gesto pode ser acompanhado de um cântico eucarístico.</w:t>
      </w:r>
    </w:p>
    <w:p w14:paraId="0BBDB732" w14:textId="77777777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b/>
          <w:smallCaps/>
          <w:sz w:val="20"/>
          <w:szCs w:val="20"/>
        </w:rPr>
      </w:pPr>
    </w:p>
    <w:p w14:paraId="4B900C9B" w14:textId="77777777" w:rsidR="00685644" w:rsidRDefault="00685644" w:rsidP="002664A8">
      <w:pPr>
        <w:spacing w:line="360" w:lineRule="auto"/>
        <w:jc w:val="both"/>
        <w:rPr>
          <w:rFonts w:asciiTheme="majorHAnsi" w:hAnsiTheme="majorHAnsi"/>
          <w:b/>
          <w:smallCaps/>
          <w:sz w:val="20"/>
          <w:szCs w:val="20"/>
        </w:rPr>
      </w:pPr>
    </w:p>
    <w:p w14:paraId="0829AC1E" w14:textId="379433B2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b/>
          <w:smallCaps/>
          <w:sz w:val="20"/>
          <w:szCs w:val="20"/>
        </w:rPr>
      </w:pPr>
      <w:r w:rsidRPr="002664A8">
        <w:rPr>
          <w:rFonts w:asciiTheme="majorHAnsi" w:hAnsiTheme="majorHAnsi"/>
          <w:b/>
          <w:smallCaps/>
          <w:sz w:val="20"/>
          <w:szCs w:val="20"/>
        </w:rPr>
        <w:t>Cântico eucarístico</w:t>
      </w:r>
    </w:p>
    <w:p w14:paraId="7BF88DBD" w14:textId="77777777" w:rsidR="00685644" w:rsidRDefault="00685644" w:rsidP="002664A8">
      <w:pPr>
        <w:spacing w:line="360" w:lineRule="auto"/>
        <w:jc w:val="both"/>
        <w:rPr>
          <w:rFonts w:asciiTheme="majorHAnsi" w:hAnsiTheme="majorHAnsi" w:cs="Tahoma"/>
          <w:b/>
          <w:smallCaps/>
          <w:sz w:val="20"/>
          <w:szCs w:val="20"/>
        </w:rPr>
      </w:pPr>
    </w:p>
    <w:p w14:paraId="41BCC228" w14:textId="58381E8B" w:rsidR="002664A8" w:rsidRPr="002664A8" w:rsidRDefault="002664A8" w:rsidP="002664A8">
      <w:pPr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2664A8">
        <w:rPr>
          <w:rFonts w:asciiTheme="majorHAnsi" w:hAnsiTheme="majorHAnsi" w:cs="Tahoma"/>
          <w:b/>
          <w:smallCaps/>
          <w:sz w:val="20"/>
          <w:szCs w:val="20"/>
        </w:rPr>
        <w:t>Reposição do Santíssimo</w:t>
      </w:r>
    </w:p>
    <w:p w14:paraId="237A1C2C" w14:textId="77777777" w:rsidR="00685644" w:rsidRDefault="00685644" w:rsidP="002664A8">
      <w:pPr>
        <w:spacing w:line="360" w:lineRule="auto"/>
        <w:rPr>
          <w:rFonts w:asciiTheme="majorHAnsi" w:hAnsiTheme="majorHAnsi" w:cs="Auto2-BoldLF"/>
          <w:b/>
          <w:smallCaps/>
          <w:sz w:val="20"/>
          <w:szCs w:val="20"/>
        </w:rPr>
      </w:pPr>
    </w:p>
    <w:p w14:paraId="01714869" w14:textId="0962844C" w:rsidR="002664A8" w:rsidRPr="002664A8" w:rsidRDefault="002664A8" w:rsidP="002664A8">
      <w:pPr>
        <w:spacing w:line="360" w:lineRule="auto"/>
        <w:rPr>
          <w:rFonts w:asciiTheme="majorHAnsi" w:hAnsiTheme="majorHAnsi" w:cs="Auto2-BoldLF"/>
          <w:b/>
          <w:smallCaps/>
          <w:sz w:val="20"/>
          <w:szCs w:val="20"/>
        </w:rPr>
      </w:pPr>
      <w:r w:rsidRPr="002664A8">
        <w:rPr>
          <w:rFonts w:asciiTheme="majorHAnsi" w:hAnsiTheme="majorHAnsi" w:cs="Auto2-BoldLF"/>
          <w:b/>
          <w:smallCaps/>
          <w:sz w:val="20"/>
          <w:szCs w:val="20"/>
        </w:rPr>
        <w:t>Despedida</w:t>
      </w:r>
    </w:p>
    <w:p w14:paraId="63F986AB" w14:textId="77777777" w:rsidR="00685644" w:rsidRDefault="00685644" w:rsidP="002664A8">
      <w:pPr>
        <w:spacing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71F38962" w14:textId="5D801263" w:rsidR="002664A8" w:rsidRPr="002664A8" w:rsidRDefault="002664A8" w:rsidP="002664A8">
      <w:pPr>
        <w:spacing w:line="360" w:lineRule="auto"/>
        <w:rPr>
          <w:rFonts w:asciiTheme="majorHAnsi" w:hAnsiTheme="majorHAnsi"/>
          <w:color w:val="FF0000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>P.</w:t>
      </w:r>
      <w:r w:rsidRPr="002664A8">
        <w:rPr>
          <w:rFonts w:asciiTheme="majorHAnsi" w:hAnsiTheme="majorHAnsi"/>
          <w:sz w:val="20"/>
          <w:szCs w:val="20"/>
        </w:rPr>
        <w:t xml:space="preserve"> Louvado seja Nosso Senhor Jesus Cristo.</w:t>
      </w:r>
    </w:p>
    <w:p w14:paraId="07657008" w14:textId="714FF9BD" w:rsidR="002664A8" w:rsidRPr="00685644" w:rsidRDefault="002664A8" w:rsidP="002664A8">
      <w:pPr>
        <w:spacing w:line="360" w:lineRule="auto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>R.</w:t>
      </w:r>
      <w:r w:rsidRPr="002664A8">
        <w:rPr>
          <w:rFonts w:asciiTheme="majorHAnsi" w:hAnsiTheme="majorHAnsi"/>
          <w:sz w:val="20"/>
          <w:szCs w:val="20"/>
        </w:rPr>
        <w:t xml:space="preserve"> Para sempre seja louvada Sua Mãe, Maria Santíssima.</w:t>
      </w:r>
    </w:p>
    <w:p w14:paraId="694FF966" w14:textId="77777777" w:rsidR="00685644" w:rsidRDefault="00685644" w:rsidP="002664A8">
      <w:pPr>
        <w:spacing w:line="360" w:lineRule="auto"/>
        <w:rPr>
          <w:rFonts w:asciiTheme="majorHAnsi" w:hAnsiTheme="majorHAnsi"/>
          <w:color w:val="FF0000"/>
          <w:sz w:val="20"/>
          <w:szCs w:val="20"/>
        </w:rPr>
      </w:pPr>
    </w:p>
    <w:p w14:paraId="408FEB8F" w14:textId="055CE7E0" w:rsidR="002664A8" w:rsidRPr="002664A8" w:rsidRDefault="00685644" w:rsidP="002664A8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Diácono:</w:t>
      </w:r>
      <w:r w:rsidR="002664A8" w:rsidRPr="002664A8">
        <w:rPr>
          <w:rFonts w:asciiTheme="majorHAnsi" w:hAnsiTheme="majorHAnsi"/>
          <w:sz w:val="20"/>
          <w:szCs w:val="20"/>
        </w:rPr>
        <w:t xml:space="preserve"> Ide em paz e que o Senhor vos acompanhe.</w:t>
      </w:r>
    </w:p>
    <w:p w14:paraId="0AA7A795" w14:textId="0BEBD4D0" w:rsidR="00685644" w:rsidRPr="00685644" w:rsidRDefault="002664A8" w:rsidP="00685644">
      <w:pPr>
        <w:spacing w:line="360" w:lineRule="auto"/>
        <w:rPr>
          <w:rFonts w:asciiTheme="majorHAnsi" w:hAnsiTheme="majorHAnsi"/>
          <w:sz w:val="20"/>
          <w:szCs w:val="20"/>
        </w:rPr>
      </w:pPr>
      <w:r w:rsidRPr="002664A8">
        <w:rPr>
          <w:rFonts w:asciiTheme="majorHAnsi" w:hAnsiTheme="majorHAnsi"/>
          <w:color w:val="FF0000"/>
          <w:sz w:val="20"/>
          <w:szCs w:val="20"/>
        </w:rPr>
        <w:t>R.</w:t>
      </w:r>
      <w:r w:rsidRPr="002664A8">
        <w:rPr>
          <w:rFonts w:asciiTheme="majorHAnsi" w:hAnsiTheme="majorHAnsi"/>
          <w:sz w:val="20"/>
          <w:szCs w:val="20"/>
        </w:rPr>
        <w:t xml:space="preserve"> Graças a Deus.</w:t>
      </w:r>
    </w:p>
    <w:sectPr w:rsidR="00685644" w:rsidRPr="00685644" w:rsidSect="00685644">
      <w:headerReference w:type="default" r:id="rId8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5AA1" w14:textId="77777777" w:rsidR="007D2DA7" w:rsidRDefault="007D2DA7" w:rsidP="00685644">
      <w:r>
        <w:separator/>
      </w:r>
    </w:p>
  </w:endnote>
  <w:endnote w:type="continuationSeparator" w:id="0">
    <w:p w14:paraId="63917A7C" w14:textId="77777777" w:rsidR="007D2DA7" w:rsidRDefault="007D2DA7" w:rsidP="0068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uto3-LightItalic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uto2-BoldLF">
    <w:altName w:val="Cambria Ma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2-LightL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59771" w14:textId="77777777" w:rsidR="007D2DA7" w:rsidRDefault="007D2DA7" w:rsidP="00685644">
      <w:r>
        <w:separator/>
      </w:r>
    </w:p>
  </w:footnote>
  <w:footnote w:type="continuationSeparator" w:id="0">
    <w:p w14:paraId="77105383" w14:textId="77777777" w:rsidR="007D2DA7" w:rsidRDefault="007D2DA7" w:rsidP="0068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8777748"/>
      <w:docPartObj>
        <w:docPartGallery w:val="Page Numbers (Top of Page)"/>
        <w:docPartUnique/>
      </w:docPartObj>
    </w:sdtPr>
    <w:sdtEndPr>
      <w:rPr>
        <w:rFonts w:asciiTheme="majorHAnsi" w:hAnsiTheme="majorHAnsi"/>
        <w:color w:val="FF0000"/>
        <w:sz w:val="16"/>
        <w:szCs w:val="16"/>
      </w:rPr>
    </w:sdtEndPr>
    <w:sdtContent>
      <w:p w14:paraId="6C52BABE" w14:textId="3B3D2F62" w:rsidR="00685644" w:rsidRPr="00A13404" w:rsidRDefault="00685644">
        <w:pPr>
          <w:pStyle w:val="Cabealho"/>
          <w:jc w:val="right"/>
          <w:rPr>
            <w:rFonts w:asciiTheme="majorHAnsi" w:hAnsiTheme="majorHAnsi"/>
            <w:color w:val="FF0000"/>
            <w:sz w:val="16"/>
            <w:szCs w:val="16"/>
          </w:rPr>
        </w:pPr>
        <w:r w:rsidRPr="00A13404">
          <w:rPr>
            <w:rFonts w:asciiTheme="majorHAnsi" w:hAnsiTheme="majorHAnsi"/>
            <w:color w:val="FF0000"/>
            <w:sz w:val="16"/>
            <w:szCs w:val="16"/>
          </w:rPr>
          <w:fldChar w:fldCharType="begin"/>
        </w:r>
        <w:r w:rsidRPr="00A13404">
          <w:rPr>
            <w:rFonts w:asciiTheme="majorHAnsi" w:hAnsiTheme="majorHAnsi"/>
            <w:color w:val="FF0000"/>
            <w:sz w:val="16"/>
            <w:szCs w:val="16"/>
          </w:rPr>
          <w:instrText>PAGE   \* MERGEFORMAT</w:instrText>
        </w:r>
        <w:r w:rsidRPr="00A13404">
          <w:rPr>
            <w:rFonts w:asciiTheme="majorHAnsi" w:hAnsiTheme="majorHAnsi"/>
            <w:color w:val="FF0000"/>
            <w:sz w:val="16"/>
            <w:szCs w:val="16"/>
          </w:rPr>
          <w:fldChar w:fldCharType="separate"/>
        </w:r>
        <w:r w:rsidRPr="00A13404">
          <w:rPr>
            <w:rFonts w:asciiTheme="majorHAnsi" w:hAnsiTheme="majorHAnsi"/>
            <w:color w:val="FF0000"/>
            <w:sz w:val="16"/>
            <w:szCs w:val="16"/>
          </w:rPr>
          <w:t>2</w:t>
        </w:r>
        <w:r w:rsidRPr="00A13404">
          <w:rPr>
            <w:rFonts w:asciiTheme="majorHAnsi" w:hAnsiTheme="majorHAnsi"/>
            <w:color w:val="FF0000"/>
            <w:sz w:val="16"/>
            <w:szCs w:val="16"/>
          </w:rPr>
          <w:fldChar w:fldCharType="end"/>
        </w:r>
      </w:p>
    </w:sdtContent>
  </w:sdt>
  <w:p w14:paraId="56A5DF95" w14:textId="77777777" w:rsidR="00685644" w:rsidRDefault="006856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2E8"/>
    <w:multiLevelType w:val="hybridMultilevel"/>
    <w:tmpl w:val="1514F588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05CF"/>
    <w:multiLevelType w:val="hybridMultilevel"/>
    <w:tmpl w:val="212ABEF2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800"/>
    <w:multiLevelType w:val="hybridMultilevel"/>
    <w:tmpl w:val="DC8201BC"/>
    <w:lvl w:ilvl="0" w:tplc="F2CAE9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92205"/>
    <w:multiLevelType w:val="hybridMultilevel"/>
    <w:tmpl w:val="DA5E08D0"/>
    <w:lvl w:ilvl="0" w:tplc="972C1B7E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536">
    <w:abstractNumId w:val="2"/>
  </w:num>
  <w:num w:numId="2" w16cid:durableId="765538457">
    <w:abstractNumId w:val="3"/>
  </w:num>
  <w:num w:numId="3" w16cid:durableId="2024016077">
    <w:abstractNumId w:val="0"/>
  </w:num>
  <w:num w:numId="4" w16cid:durableId="102775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A8"/>
    <w:rsid w:val="002664A8"/>
    <w:rsid w:val="003424C0"/>
    <w:rsid w:val="00362FD7"/>
    <w:rsid w:val="003A6F67"/>
    <w:rsid w:val="0043646B"/>
    <w:rsid w:val="00463460"/>
    <w:rsid w:val="004A7EFF"/>
    <w:rsid w:val="00572707"/>
    <w:rsid w:val="005D6E04"/>
    <w:rsid w:val="005E6ADA"/>
    <w:rsid w:val="00685644"/>
    <w:rsid w:val="007D2DA7"/>
    <w:rsid w:val="00862D98"/>
    <w:rsid w:val="00923B4D"/>
    <w:rsid w:val="00A13404"/>
    <w:rsid w:val="00A50314"/>
    <w:rsid w:val="00A51603"/>
    <w:rsid w:val="00A82CC2"/>
    <w:rsid w:val="00AA5858"/>
    <w:rsid w:val="00BC6373"/>
    <w:rsid w:val="00CD7E78"/>
    <w:rsid w:val="00D11D3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86A3"/>
  <w15:chartTrackingRefBased/>
  <w15:docId w15:val="{216A1620-4FC7-4573-A8B9-80BE7F85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266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6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66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66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66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66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66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66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66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66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66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66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664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664A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664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664A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664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66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66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6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66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66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6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664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64A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664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66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664A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664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2664A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85644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564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856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644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68564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644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2033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cp:lastPrinted>2024-09-12T13:48:00Z</cp:lastPrinted>
  <dcterms:created xsi:type="dcterms:W3CDTF">2024-09-12T12:42:00Z</dcterms:created>
  <dcterms:modified xsi:type="dcterms:W3CDTF">2024-09-19T11:58:00Z</dcterms:modified>
</cp:coreProperties>
</file>