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0C10B" w14:textId="77777777" w:rsidR="009D760E" w:rsidRDefault="009D760E" w:rsidP="003604BC">
      <w:pPr>
        <w:pStyle w:val="NormalWeb"/>
        <w:jc w:val="both"/>
      </w:pPr>
      <w:r>
        <w:rPr>
          <w:i/>
          <w:iCs/>
        </w:rPr>
        <w:t>Queridos amigos!</w:t>
      </w:r>
    </w:p>
    <w:p w14:paraId="67236535" w14:textId="77777777" w:rsidR="009D760E" w:rsidRDefault="009D760E" w:rsidP="003604BC">
      <w:pPr>
        <w:pStyle w:val="NormalWeb"/>
        <w:jc w:val="both"/>
      </w:pPr>
      <w:r>
        <w:t>Que havemos de fazer então? Como encontrar caminhos de esperança na situação em que vivemos? Como fazer para que estes sonhos de plenitude, de vida autêntica, de justiça e verdade sejam uma realidade na nossa vida pessoal, no nosso país e no mundo? Penso que existem três ideias que podem ser úteis para manter viva a esperança.</w:t>
      </w:r>
    </w:p>
    <w:p w14:paraId="53EE94F8" w14:textId="1278677A" w:rsidR="009D760E" w:rsidRDefault="009D760E" w:rsidP="003604BC">
      <w:pPr>
        <w:pStyle w:val="NormalWeb"/>
        <w:jc w:val="both"/>
      </w:pPr>
      <w:r w:rsidRPr="00084758">
        <w:rPr>
          <w:b/>
          <w:bCs/>
          <w:i/>
          <w:iCs/>
          <w:color w:val="FF0000"/>
        </w:rPr>
        <w:t>A esperança, um caminho feito de memória e discernimento</w:t>
      </w:r>
      <w:r w:rsidRPr="00084758">
        <w:rPr>
          <w:color w:val="FF0000"/>
        </w:rPr>
        <w:t>. </w:t>
      </w:r>
      <w:r>
        <w:t xml:space="preserve">A esperança é a virtude daquele que está a caminho e se dirige para algum lugar. Assim, não se trata de um simples caminhar pelo prazer de caminhar, mas tem um fim, uma meta, que é o que lhe dá sentido e ilumina o caminho. Ao mesmo tempo, a esperança alimenta-se da memória, abrange com o seu olhar não só o futuro, mas também o passado e o presente. Para caminhar na vida, além de saber para onde queremos ir, </w:t>
      </w:r>
      <w:r w:rsidRPr="00084758">
        <w:rPr>
          <w:color w:val="FF0000"/>
        </w:rPr>
        <w:t>é importante saber também quem somos e donde vimos. </w:t>
      </w:r>
      <w:r>
        <w:t>Uma pessoa ou um povo, que não tem memória e cancela o seu passado, corre o risco de perder a sua identidade e arruinar o seu futuro. Por isso, é necessária a memória daquilo que somos, daquilo que constitui o nosso património espiritual e moral. Discernimento e memória, porque o discernimento não é cego, mas realiza-se sobre a base de sólidos critérios éticos, morais, que ajudam a discernir o que é bom e justo.</w:t>
      </w:r>
    </w:p>
    <w:p w14:paraId="02D5CB75" w14:textId="0270C36E" w:rsidR="009D760E" w:rsidRDefault="009D760E" w:rsidP="003604BC">
      <w:pPr>
        <w:pStyle w:val="NormalWeb"/>
        <w:jc w:val="both"/>
      </w:pPr>
      <w:r w:rsidRPr="009D760E">
        <w:rPr>
          <w:i/>
          <w:iCs/>
          <w:color w:val="FF0000"/>
        </w:rPr>
        <w:t>A esperança, um caminho feito em companhia</w:t>
      </w:r>
      <w:r w:rsidRPr="009D760E">
        <w:rPr>
          <w:color w:val="FF0000"/>
        </w:rPr>
        <w:t xml:space="preserve">. </w:t>
      </w:r>
      <w:r>
        <w:t xml:space="preserve">Diz um provérbio africano: «Se quiseres ir depressa, vai sozinho; se quiseres ir longe, vai acompanhado». O isolamento ou o fechamento em si mesmo nunca gera esperança; pelo contrário, a proximidade e o encontro com o outro, sim. Sozinhos, não chegamos a lado nenhum. E, com a exclusão, não se constrói um futuro para ninguém, nem sequer para si próprio. Um caminho de esperança exige uma cultura do encontro, do diálogo, que supere os contrastes e o confronto estéril. Para isso, é fundamental considerar as diferenças no modo de pensar, não como um risco, mas como uma riqueza e um fator de crescimento. O mundo precisa desta cultura do encontro, precisa de jovens que queiram conhecer-se, que queiram amar-se, que queiram caminhar juntos e construir um país como o sonhava José </w:t>
      </w:r>
      <w:proofErr w:type="spellStart"/>
      <w:r>
        <w:t>Martí</w:t>
      </w:r>
      <w:proofErr w:type="spellEnd"/>
      <w:r>
        <w:t>: «</w:t>
      </w:r>
      <w:r w:rsidRPr="00084758">
        <w:rPr>
          <w:b/>
          <w:bCs/>
          <w:i/>
          <w:iCs/>
        </w:rPr>
        <w:t>Com todos e para o bem de todos</w:t>
      </w:r>
      <w:r>
        <w:t>».</w:t>
      </w:r>
    </w:p>
    <w:p w14:paraId="5EEB076B" w14:textId="5546C06D" w:rsidR="009D760E" w:rsidRDefault="009D760E" w:rsidP="003604BC">
      <w:pPr>
        <w:pStyle w:val="NormalWeb"/>
        <w:jc w:val="both"/>
      </w:pPr>
      <w:r w:rsidRPr="009D760E">
        <w:rPr>
          <w:i/>
          <w:iCs/>
          <w:color w:val="FF0000"/>
        </w:rPr>
        <w:t>A esperança, um caminho solidário</w:t>
      </w:r>
      <w:r w:rsidRPr="009D760E">
        <w:rPr>
          <w:color w:val="FF0000"/>
        </w:rPr>
        <w:t>. </w:t>
      </w:r>
      <w:r>
        <w:t>A cultura do encontro deve levar, naturalmente, a uma cultura da solidariedade. Com efeito, se não houver solidariedade, não há futuro para nenhum país. Acima de qualquer outra consideração ou interesse, tem de estar a preocupação concreta e real pelo ser humano, que tanto pode ser meu amigo, meu companheiro, como alguém que pensa diferente, que tem as suas ideias, mas que é tão humano e tão cubano como eu mesmo. Não basta a simples tolerância; é preciso ir mais longe passando duma atitude suspeitosa e defensiva para outra feita de acolhimento, colaboração, serviço concreto e ajuda eficaz. Não tenhais medo da solidariedade, do serviço, de dar a mão ao outro, para que ninguém fique fora do caminho.</w:t>
      </w:r>
    </w:p>
    <w:p w14:paraId="79886B63" w14:textId="77777777" w:rsidR="009D760E" w:rsidRDefault="009D760E" w:rsidP="003604BC">
      <w:pPr>
        <w:pStyle w:val="NormalWeb"/>
        <w:jc w:val="both"/>
      </w:pPr>
      <w:r w:rsidRPr="008975A4">
        <w:rPr>
          <w:color w:val="FF0000"/>
        </w:rPr>
        <w:t>Este caminho da vida é iluminado por uma esperança mais alta</w:t>
      </w:r>
      <w:r>
        <w:t>: a que nos vem da fé em Cristo. Ele fez-Se nosso companheiro de viagem, e não só nos anima, mas acompanha-nos, permanece ao nosso lado e estende-nos a sua mão de amigo. Ele, o Filho de Deus, quis fazer-Se um como nós, para percorrer também o nosso caminho. A fé na sua presença, no seu amor e amizade acende e ilumina todas as nossas esperanças e sonhos. Com Ele, aprendemos a discernir a realidade, a viver o encontro, a servir os outros e a caminhar na solidariedade.</w:t>
      </w:r>
    </w:p>
    <w:p w14:paraId="018CABCE" w14:textId="77777777" w:rsidR="009D760E" w:rsidRDefault="009D760E" w:rsidP="009D760E">
      <w:pPr>
        <w:pStyle w:val="NormalWeb"/>
      </w:pPr>
      <w:proofErr w:type="gramStart"/>
      <w:r>
        <w:lastRenderedPageBreak/>
        <w:t>Queridos jovens</w:t>
      </w:r>
      <w:proofErr w:type="gramEnd"/>
      <w:r>
        <w:t xml:space="preserve"> </w:t>
      </w:r>
      <w:r w:rsidRPr="008975A4">
        <w:rPr>
          <w:color w:val="FF0000"/>
        </w:rPr>
        <w:t>cubanos</w:t>
      </w:r>
      <w:r>
        <w:t>, se o próprio Deus entrou na nossa história e Se fez homem em Jesus, Se carregou aos seus ombros a nossa fraqueza e pecado, não tenhais medo da esperança, não temais medo do futuro, porque Deus aposta em vós, crê em vós, espera em vós.</w:t>
      </w:r>
    </w:p>
    <w:p w14:paraId="0CA7B49D" w14:textId="16510638" w:rsidR="009D760E" w:rsidRDefault="009D760E" w:rsidP="009D760E">
      <w:pPr>
        <w:pStyle w:val="NormalWeb"/>
      </w:pPr>
      <w:r>
        <w:t xml:space="preserve">Queridos amigos, obrigado por este encontro. Que a esperança em Cristo, vosso amigo, vos guie sempre na vossa vida. </w:t>
      </w:r>
    </w:p>
    <w:p w14:paraId="1EED6CD1" w14:textId="13A1E614" w:rsidR="00572707" w:rsidRDefault="00572707" w:rsidP="009D760E"/>
    <w:sectPr w:rsidR="005727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60E"/>
    <w:rsid w:val="00084758"/>
    <w:rsid w:val="003424C0"/>
    <w:rsid w:val="003604BC"/>
    <w:rsid w:val="00362FD7"/>
    <w:rsid w:val="003A6F67"/>
    <w:rsid w:val="0043646B"/>
    <w:rsid w:val="00463460"/>
    <w:rsid w:val="00572707"/>
    <w:rsid w:val="005D6E04"/>
    <w:rsid w:val="00862D98"/>
    <w:rsid w:val="008975A4"/>
    <w:rsid w:val="008A171E"/>
    <w:rsid w:val="009D760E"/>
    <w:rsid w:val="00A50314"/>
    <w:rsid w:val="00A51603"/>
    <w:rsid w:val="00AA5858"/>
    <w:rsid w:val="00BC6373"/>
    <w:rsid w:val="00CD7E78"/>
    <w:rsid w:val="00F9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015A6A"/>
  <w15:chartTrackingRefBased/>
  <w15:docId w15:val="{55EA4C85-E88B-4BCB-A395-F40E9DC0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9D76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9D76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9D76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9D76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9D76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9D76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9D76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9D76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9D76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9D76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9D76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9D76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9D760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9D760E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9D760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9D760E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9D760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9D760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9D76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D76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9D76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9D76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9D76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9D760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D760E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9D760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9D76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D760E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9D760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D7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75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593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Paroquia N. Sra. da Hora</dc:creator>
  <cp:keywords/>
  <dc:description/>
  <cp:lastModifiedBy>Paroquia N. Sra. da Hora</cp:lastModifiedBy>
  <cp:revision>5</cp:revision>
  <dcterms:created xsi:type="dcterms:W3CDTF">2024-04-26T00:05:00Z</dcterms:created>
  <dcterms:modified xsi:type="dcterms:W3CDTF">2024-04-26T12:52:00Z</dcterms:modified>
</cp:coreProperties>
</file>