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B6E8" w14:textId="77777777" w:rsidR="006C2611" w:rsidRPr="00171B5F" w:rsidRDefault="006C2611" w:rsidP="002B5121">
      <w:pPr>
        <w:spacing w:line="360" w:lineRule="auto"/>
        <w:jc w:val="both"/>
        <w:rPr>
          <w:rFonts w:ascii="Candara" w:hAnsi="Candara" w:cs="Arial Unicode MS"/>
          <w:i/>
          <w:sz w:val="22"/>
          <w:szCs w:val="28"/>
        </w:rPr>
      </w:pPr>
      <w:r w:rsidRPr="002B5121">
        <w:rPr>
          <w:rFonts w:ascii="Candara" w:hAnsi="Candara" w:cs="Arial Unicode MS"/>
          <w:b/>
          <w:bCs/>
          <w:color w:val="FF0000"/>
          <w:sz w:val="22"/>
          <w:szCs w:val="28"/>
        </w:rPr>
        <w:t>1</w:t>
      </w:r>
      <w:r w:rsidR="0094138C">
        <w:rPr>
          <w:rFonts w:ascii="Candara" w:hAnsi="Candara" w:cs="Arial Unicode MS"/>
          <w:b/>
          <w:bCs/>
          <w:color w:val="FF0000"/>
          <w:sz w:val="22"/>
          <w:szCs w:val="28"/>
        </w:rPr>
        <w:t>.</w:t>
      </w:r>
      <w:r w:rsidRPr="002B5121">
        <w:rPr>
          <w:rFonts w:ascii="Candara" w:hAnsi="Candara" w:cs="Arial Unicode MS"/>
          <w:b/>
          <w:bCs/>
          <w:color w:val="FF0000"/>
          <w:sz w:val="22"/>
          <w:szCs w:val="28"/>
        </w:rPr>
        <w:t xml:space="preserve">ª </w:t>
      </w:r>
      <w:r w:rsidR="006B3B67" w:rsidRPr="002B5121">
        <w:rPr>
          <w:rFonts w:ascii="Candara" w:hAnsi="Candara" w:cs="Arial Unicode MS"/>
          <w:b/>
          <w:bCs/>
          <w:color w:val="FF0000"/>
          <w:sz w:val="22"/>
          <w:szCs w:val="28"/>
        </w:rPr>
        <w:t>Leitura</w:t>
      </w:r>
      <w:r w:rsidRPr="002B5121">
        <w:rPr>
          <w:rFonts w:ascii="Candara" w:hAnsi="Candara" w:cs="Arial Unicode MS"/>
          <w:color w:val="FF0000"/>
          <w:sz w:val="22"/>
          <w:szCs w:val="28"/>
        </w:rPr>
        <w:t>:</w:t>
      </w:r>
      <w:r w:rsidRPr="002B5121">
        <w:rPr>
          <w:rFonts w:ascii="Candara" w:hAnsi="Candara" w:cs="Arial Unicode MS"/>
          <w:sz w:val="22"/>
          <w:szCs w:val="28"/>
        </w:rPr>
        <w:t xml:space="preserve"> o trecho tem claramente duas partes</w:t>
      </w:r>
      <w:r w:rsidR="00171B5F">
        <w:rPr>
          <w:rFonts w:ascii="Candara" w:hAnsi="Candara" w:cs="Arial Unicode MS"/>
          <w:sz w:val="22"/>
          <w:szCs w:val="28"/>
        </w:rPr>
        <w:t>,</w:t>
      </w:r>
      <w:r w:rsidRPr="002B5121">
        <w:rPr>
          <w:rFonts w:ascii="Candara" w:hAnsi="Candara" w:cs="Arial Unicode MS"/>
          <w:sz w:val="22"/>
          <w:szCs w:val="28"/>
        </w:rPr>
        <w:t xml:space="preserve"> que a voz do leitor deve ajudar a distinguir: na primeira, ritmada por três interrogações e um lamento, é o profeta que interpela e se queixa </w:t>
      </w:r>
      <w:r w:rsidRPr="002B5121">
        <w:rPr>
          <w:rFonts w:ascii="Candara" w:hAnsi="Candara" w:cs="Arial Unicode MS"/>
          <w:i/>
          <w:sz w:val="22"/>
          <w:szCs w:val="28"/>
        </w:rPr>
        <w:t>(note-se que o 4</w:t>
      </w:r>
      <w:r w:rsidR="0094138C">
        <w:rPr>
          <w:rFonts w:ascii="Candara" w:hAnsi="Candara" w:cs="Arial Unicode MS"/>
          <w:i/>
          <w:sz w:val="22"/>
          <w:szCs w:val="28"/>
        </w:rPr>
        <w:t>.</w:t>
      </w:r>
      <w:r w:rsidRPr="002B5121">
        <w:rPr>
          <w:rFonts w:ascii="Candara" w:hAnsi="Candara" w:cs="Arial Unicode MS"/>
          <w:i/>
          <w:sz w:val="22"/>
          <w:szCs w:val="28"/>
        </w:rPr>
        <w:t>º ponto de</w:t>
      </w:r>
      <w:r w:rsidR="00171B5F">
        <w:rPr>
          <w:rFonts w:ascii="Candara" w:hAnsi="Candara" w:cs="Arial Unicode MS"/>
          <w:i/>
          <w:sz w:val="22"/>
          <w:szCs w:val="28"/>
        </w:rPr>
        <w:t xml:space="preserve"> interrogação - em «discórdia» -</w:t>
      </w:r>
      <w:r w:rsidRPr="002B5121">
        <w:rPr>
          <w:rFonts w:ascii="Candara" w:hAnsi="Candara" w:cs="Arial Unicode MS"/>
          <w:i/>
          <w:sz w:val="22"/>
          <w:szCs w:val="28"/>
        </w:rPr>
        <w:t xml:space="preserve"> está errado e deve substituir-se por um ponto final, seguido de uma pausa mais longa)</w:t>
      </w:r>
      <w:r w:rsidRPr="002B5121">
        <w:rPr>
          <w:rFonts w:ascii="Candara" w:hAnsi="Candara" w:cs="Arial Unicode MS"/>
          <w:sz w:val="22"/>
          <w:szCs w:val="28"/>
        </w:rPr>
        <w:t xml:space="preserve">; na segunda parte, o próprio Deus dá a resposta. O ponto culminante da leitura coincide com a frase final </w:t>
      </w:r>
      <w:r w:rsidRPr="002B5121">
        <w:rPr>
          <w:rFonts w:ascii="Candara" w:hAnsi="Candara" w:cs="Arial Unicode MS"/>
          <w:i/>
          <w:sz w:val="22"/>
          <w:szCs w:val="28"/>
        </w:rPr>
        <w:t>(«Vede...»)</w:t>
      </w:r>
      <w:r w:rsidR="00171B5F">
        <w:rPr>
          <w:rFonts w:ascii="Candara" w:hAnsi="Candara" w:cs="Arial Unicode MS"/>
          <w:i/>
          <w:sz w:val="22"/>
          <w:szCs w:val="28"/>
        </w:rPr>
        <w:t>,</w:t>
      </w:r>
      <w:r w:rsidRPr="002B5121">
        <w:rPr>
          <w:rFonts w:ascii="Candara" w:hAnsi="Candara" w:cs="Arial Unicode MS"/>
          <w:sz w:val="22"/>
          <w:szCs w:val="28"/>
        </w:rPr>
        <w:t xml:space="preserve"> que pede uma proclamação mais solene e pausada. </w:t>
      </w:r>
    </w:p>
    <w:p w14:paraId="296EE389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2"/>
          <w:szCs w:val="28"/>
        </w:rPr>
      </w:pPr>
    </w:p>
    <w:p w14:paraId="1E1BBEFC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b/>
          <w:szCs w:val="28"/>
        </w:rPr>
      </w:pPr>
      <w:r w:rsidRPr="002B5121">
        <w:rPr>
          <w:rFonts w:ascii="Candara" w:hAnsi="Candara" w:cs="Arial Unicode MS"/>
          <w:b/>
          <w:szCs w:val="28"/>
        </w:rPr>
        <w:t>Leitura da Profecia de Habacuc</w:t>
      </w:r>
    </w:p>
    <w:p w14:paraId="297A9693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16"/>
          <w:szCs w:val="28"/>
        </w:rPr>
      </w:pPr>
    </w:p>
    <w:p w14:paraId="5EEF54C0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«Até quando, Senhor, chamarei por Vós </w:t>
      </w:r>
    </w:p>
    <w:p w14:paraId="1E93314E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e </w:t>
      </w:r>
      <w:proofErr w:type="gramStart"/>
      <w:r w:rsidRPr="002B5121">
        <w:rPr>
          <w:rFonts w:ascii="Candara" w:hAnsi="Candara" w:cs="Arial Unicode MS"/>
          <w:szCs w:val="28"/>
        </w:rPr>
        <w:t>não Me</w:t>
      </w:r>
      <w:proofErr w:type="gramEnd"/>
      <w:r w:rsidRPr="002B5121">
        <w:rPr>
          <w:rFonts w:ascii="Candara" w:hAnsi="Candara" w:cs="Arial Unicode MS"/>
          <w:szCs w:val="28"/>
        </w:rPr>
        <w:t xml:space="preserve"> ouvis? </w:t>
      </w:r>
    </w:p>
    <w:p w14:paraId="0FD731DD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16"/>
          <w:szCs w:val="16"/>
        </w:rPr>
      </w:pPr>
    </w:p>
    <w:p w14:paraId="4DA0AB6C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Até quando clamarei contra a violência </w:t>
      </w:r>
    </w:p>
    <w:p w14:paraId="27DD3AA8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e não me enviais a salvação? </w:t>
      </w:r>
    </w:p>
    <w:p w14:paraId="6D201280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0"/>
          <w:szCs w:val="28"/>
        </w:rPr>
      </w:pPr>
    </w:p>
    <w:p w14:paraId="02729FAE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Porque me deixais ver a iniquidade </w:t>
      </w:r>
    </w:p>
    <w:p w14:paraId="02648E56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e contemplar a injustiça? </w:t>
      </w:r>
    </w:p>
    <w:p w14:paraId="66B52E97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0"/>
          <w:szCs w:val="28"/>
        </w:rPr>
      </w:pPr>
    </w:p>
    <w:p w14:paraId="4FC95448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Diante de mim está a opressão e a violência, </w:t>
      </w:r>
    </w:p>
    <w:p w14:paraId="79B322E6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>levantam-s</w:t>
      </w:r>
      <w:r w:rsidR="0094138C">
        <w:rPr>
          <w:rFonts w:ascii="Candara" w:hAnsi="Candara" w:cs="Arial Unicode MS"/>
          <w:szCs w:val="28"/>
        </w:rPr>
        <w:t>e contendas e reina a discórdia</w:t>
      </w:r>
      <w:r w:rsidRPr="002B5121">
        <w:rPr>
          <w:rFonts w:ascii="Candara" w:hAnsi="Candara" w:cs="Arial Unicode MS"/>
          <w:szCs w:val="28"/>
        </w:rPr>
        <w:t>»</w:t>
      </w:r>
      <w:r w:rsidR="0094138C">
        <w:rPr>
          <w:rFonts w:ascii="Candara" w:hAnsi="Candara" w:cs="Arial Unicode MS"/>
          <w:szCs w:val="28"/>
        </w:rPr>
        <w:t>.</w:t>
      </w:r>
      <w:r w:rsidRPr="002B5121">
        <w:rPr>
          <w:rFonts w:ascii="Candara" w:hAnsi="Candara" w:cs="Arial Unicode MS"/>
          <w:szCs w:val="28"/>
        </w:rPr>
        <w:t xml:space="preserve"> </w:t>
      </w:r>
    </w:p>
    <w:p w14:paraId="684EBC1A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0"/>
          <w:szCs w:val="28"/>
        </w:rPr>
      </w:pPr>
    </w:p>
    <w:p w14:paraId="2F9316AD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O Senhor respondeu-me: </w:t>
      </w:r>
    </w:p>
    <w:p w14:paraId="38D9AD89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0"/>
          <w:szCs w:val="28"/>
        </w:rPr>
      </w:pPr>
    </w:p>
    <w:p w14:paraId="11E32D93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«Põe por escrito esta visão </w:t>
      </w:r>
    </w:p>
    <w:p w14:paraId="53581AD8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e grava-a em tábuas com toda a clareza, </w:t>
      </w:r>
    </w:p>
    <w:p w14:paraId="760AC461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de modo que a possam ler facilmente. </w:t>
      </w:r>
    </w:p>
    <w:p w14:paraId="161CBD5E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0"/>
          <w:szCs w:val="28"/>
        </w:rPr>
      </w:pPr>
    </w:p>
    <w:p w14:paraId="67998A00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Embora esta visão só se realize na devida altura, </w:t>
      </w:r>
    </w:p>
    <w:p w14:paraId="08500D73" w14:textId="77777777" w:rsidR="006C2611" w:rsidRPr="002B5121" w:rsidRDefault="0094138C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>
        <w:rPr>
          <w:rFonts w:ascii="Candara" w:hAnsi="Candara" w:cs="Arial Unicode MS"/>
          <w:szCs w:val="28"/>
        </w:rPr>
        <w:t xml:space="preserve">ela há </w:t>
      </w:r>
      <w:r w:rsidR="006C2611" w:rsidRPr="002B5121">
        <w:rPr>
          <w:rFonts w:ascii="Candara" w:hAnsi="Candara" w:cs="Arial Unicode MS"/>
          <w:szCs w:val="28"/>
        </w:rPr>
        <w:t xml:space="preserve">de cumprir-se com certeza e não falhará. </w:t>
      </w:r>
    </w:p>
    <w:p w14:paraId="0220BA64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0"/>
          <w:szCs w:val="28"/>
        </w:rPr>
      </w:pPr>
    </w:p>
    <w:p w14:paraId="3C9B37FD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Se parece demorar, deves esperá-la, </w:t>
      </w:r>
    </w:p>
    <w:p w14:paraId="29BFBE74" w14:textId="77777777" w:rsidR="006C2611" w:rsidRPr="002B5121" w:rsidRDefault="0094138C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>
        <w:rPr>
          <w:rFonts w:ascii="Candara" w:hAnsi="Candara" w:cs="Arial Unicode MS"/>
          <w:szCs w:val="28"/>
        </w:rPr>
        <w:t xml:space="preserve">porque ela há </w:t>
      </w:r>
      <w:r w:rsidR="006C2611" w:rsidRPr="002B5121">
        <w:rPr>
          <w:rFonts w:ascii="Candara" w:hAnsi="Candara" w:cs="Arial Unicode MS"/>
          <w:szCs w:val="28"/>
        </w:rPr>
        <w:t xml:space="preserve">de vir e não tardará. </w:t>
      </w:r>
    </w:p>
    <w:p w14:paraId="3BFA34F1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16"/>
          <w:szCs w:val="16"/>
        </w:rPr>
      </w:pPr>
    </w:p>
    <w:p w14:paraId="08CDE25D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Vede como sucumbe aquele que não tem alma reta; </w:t>
      </w:r>
    </w:p>
    <w:p w14:paraId="5D71B0F9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Cs w:val="28"/>
        </w:rPr>
      </w:pPr>
      <w:r w:rsidRPr="002B5121">
        <w:rPr>
          <w:rFonts w:ascii="Candara" w:hAnsi="Candara" w:cs="Arial Unicode MS"/>
          <w:szCs w:val="28"/>
        </w:rPr>
        <w:t xml:space="preserve">mas o justo viverá pela sua fidelidade». </w:t>
      </w:r>
    </w:p>
    <w:p w14:paraId="6D9F1A38" w14:textId="77777777" w:rsidR="006C2611" w:rsidRPr="0034106E" w:rsidRDefault="006C2611" w:rsidP="002B5121">
      <w:pPr>
        <w:spacing w:line="360" w:lineRule="auto"/>
        <w:jc w:val="both"/>
        <w:rPr>
          <w:rFonts w:ascii="Candara" w:hAnsi="Candara" w:cs="Arial Unicode MS"/>
          <w:b/>
          <w:sz w:val="28"/>
          <w:szCs w:val="28"/>
        </w:rPr>
      </w:pPr>
    </w:p>
    <w:p w14:paraId="0BBDC76A" w14:textId="77777777" w:rsidR="002B5121" w:rsidRPr="0094138C" w:rsidRDefault="006C2611" w:rsidP="002B5121">
      <w:pPr>
        <w:spacing w:line="360" w:lineRule="auto"/>
        <w:jc w:val="both"/>
        <w:rPr>
          <w:rFonts w:ascii="Candara" w:hAnsi="Candara" w:cs="Arial Unicode MS"/>
          <w:b/>
          <w:szCs w:val="28"/>
        </w:rPr>
      </w:pPr>
      <w:r w:rsidRPr="0094138C">
        <w:rPr>
          <w:rFonts w:ascii="Candara" w:hAnsi="Candara" w:cs="Arial Unicode MS"/>
          <w:b/>
          <w:szCs w:val="28"/>
        </w:rPr>
        <w:t>Palavra do Senhor.</w:t>
      </w:r>
    </w:p>
    <w:p w14:paraId="0A97E4BC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2"/>
          <w:szCs w:val="28"/>
        </w:rPr>
      </w:pPr>
      <w:r w:rsidRPr="002B5121">
        <w:rPr>
          <w:rFonts w:ascii="Candara" w:hAnsi="Candara" w:cs="Arial Unicode MS"/>
          <w:b/>
          <w:bCs/>
          <w:color w:val="FF0000"/>
          <w:szCs w:val="28"/>
        </w:rPr>
        <w:lastRenderedPageBreak/>
        <w:t>2</w:t>
      </w:r>
      <w:r w:rsidR="0094138C">
        <w:rPr>
          <w:rFonts w:ascii="Candara" w:hAnsi="Candara" w:cs="Arial Unicode MS"/>
          <w:b/>
          <w:bCs/>
          <w:color w:val="FF0000"/>
          <w:szCs w:val="28"/>
        </w:rPr>
        <w:t>.</w:t>
      </w:r>
      <w:r w:rsidRPr="002B5121">
        <w:rPr>
          <w:rFonts w:ascii="Candara" w:hAnsi="Candara" w:cs="Arial Unicode MS"/>
          <w:color w:val="FF0000"/>
          <w:szCs w:val="28"/>
        </w:rPr>
        <w:t xml:space="preserve">ª </w:t>
      </w:r>
      <w:r w:rsidR="006B3B67" w:rsidRPr="002B5121">
        <w:rPr>
          <w:rFonts w:ascii="Candara" w:hAnsi="Candara" w:cs="Arial Unicode MS"/>
          <w:b/>
          <w:bCs/>
          <w:color w:val="FF0000"/>
          <w:szCs w:val="28"/>
        </w:rPr>
        <w:t>Leitura</w:t>
      </w:r>
      <w:r w:rsidRPr="002B5121">
        <w:rPr>
          <w:rFonts w:ascii="Candara" w:hAnsi="Candara" w:cs="Arial Unicode MS"/>
          <w:color w:val="FF0000"/>
          <w:szCs w:val="28"/>
        </w:rPr>
        <w:t>:</w:t>
      </w:r>
      <w:r w:rsidRPr="002B5121">
        <w:rPr>
          <w:rFonts w:ascii="Candara" w:hAnsi="Candara" w:cs="Arial Unicode MS"/>
          <w:szCs w:val="28"/>
        </w:rPr>
        <w:t xml:space="preserve"> importa que o leitor encontre o tom da exortação que corresponde a este trecho. Um leve, mas claro destaque dos verbos, no imperativo, ajudará a ritmar a leitura, contrariando a habitual tendência para o arrastado e «choradinho».</w:t>
      </w:r>
    </w:p>
    <w:p w14:paraId="002EAEC2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b/>
          <w:sz w:val="28"/>
          <w:szCs w:val="28"/>
        </w:rPr>
      </w:pPr>
    </w:p>
    <w:p w14:paraId="19F2ED45" w14:textId="77777777" w:rsidR="006C2611" w:rsidRPr="002B5121" w:rsidRDefault="0094138C" w:rsidP="002B5121">
      <w:pPr>
        <w:spacing w:line="360" w:lineRule="auto"/>
        <w:jc w:val="both"/>
        <w:rPr>
          <w:rFonts w:ascii="Candara" w:hAnsi="Candara" w:cs="Arial Unicode MS"/>
          <w:b/>
          <w:sz w:val="28"/>
          <w:szCs w:val="28"/>
        </w:rPr>
      </w:pPr>
      <w:r>
        <w:rPr>
          <w:rFonts w:ascii="Candara" w:hAnsi="Candara" w:cs="Arial Unicode MS"/>
          <w:b/>
          <w:sz w:val="28"/>
          <w:szCs w:val="28"/>
        </w:rPr>
        <w:t>Leitura da Segunda Epístola do a</w:t>
      </w:r>
      <w:r w:rsidR="006C2611" w:rsidRPr="002B5121">
        <w:rPr>
          <w:rFonts w:ascii="Candara" w:hAnsi="Candara" w:cs="Arial Unicode MS"/>
          <w:b/>
          <w:sz w:val="28"/>
          <w:szCs w:val="28"/>
        </w:rPr>
        <w:t>póstolo São Paulo a Timóteo</w:t>
      </w:r>
    </w:p>
    <w:p w14:paraId="17852AAA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b/>
          <w:sz w:val="28"/>
          <w:szCs w:val="28"/>
        </w:rPr>
      </w:pPr>
    </w:p>
    <w:p w14:paraId="6AC27F3F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Caríssimo: </w:t>
      </w:r>
    </w:p>
    <w:p w14:paraId="42988ED3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</w:p>
    <w:p w14:paraId="71AC1921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Exorto-te a que reanimes o dom de Deus </w:t>
      </w:r>
    </w:p>
    <w:p w14:paraId="724CF714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que recebeste pela imposição das minhas mãos. </w:t>
      </w:r>
    </w:p>
    <w:p w14:paraId="0DAFB048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</w:p>
    <w:p w14:paraId="280A70EE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Deus não nos deu um espírito de timidez, </w:t>
      </w:r>
    </w:p>
    <w:p w14:paraId="339B2BD6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mas de fortaleza, de caridade e moderação. </w:t>
      </w:r>
    </w:p>
    <w:p w14:paraId="62ED6E42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</w:p>
    <w:p w14:paraId="49ABB8B0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Não te envergonhes de dar testemunho de Nosso Senhor, </w:t>
      </w:r>
    </w:p>
    <w:p w14:paraId="5BD90231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nem te envergonhes de mim, seu prisioneiro. </w:t>
      </w:r>
    </w:p>
    <w:p w14:paraId="2F35EBDE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</w:p>
    <w:p w14:paraId="42A663DD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Mas sofre comigo pelo Evangelho, </w:t>
      </w:r>
    </w:p>
    <w:p w14:paraId="0451E251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confiando no poder de Deus. </w:t>
      </w:r>
    </w:p>
    <w:p w14:paraId="5463E669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</w:p>
    <w:p w14:paraId="178B31B3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Toma como norma as sãs palavras que me ouviste, </w:t>
      </w:r>
    </w:p>
    <w:p w14:paraId="51FE548D" w14:textId="77777777" w:rsidR="006C261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 w:rsidRPr="002B5121">
        <w:rPr>
          <w:rFonts w:ascii="Candara" w:hAnsi="Candara" w:cs="Arial Unicode MS"/>
          <w:sz w:val="28"/>
          <w:szCs w:val="28"/>
        </w:rPr>
        <w:t xml:space="preserve">segundo a fé e a caridade que temos em Jesus Cristo. </w:t>
      </w:r>
    </w:p>
    <w:p w14:paraId="24FE8BBA" w14:textId="77777777" w:rsidR="006B3B67" w:rsidRDefault="006B3B67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</w:p>
    <w:p w14:paraId="544324A1" w14:textId="77777777" w:rsidR="006B3B67" w:rsidRDefault="006B3B67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>
        <w:rPr>
          <w:rFonts w:ascii="Candara" w:hAnsi="Candara" w:cs="Arial Unicode MS"/>
          <w:sz w:val="28"/>
          <w:szCs w:val="28"/>
        </w:rPr>
        <w:t>Guarda a boa doutrina que nos foi confiada,</w:t>
      </w:r>
    </w:p>
    <w:p w14:paraId="2EE107F6" w14:textId="77777777" w:rsidR="006B3B67" w:rsidRDefault="0034106E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  <w:r>
        <w:rPr>
          <w:rFonts w:ascii="Candara" w:hAnsi="Candara" w:cs="Arial Unicode MS"/>
          <w:sz w:val="28"/>
          <w:szCs w:val="28"/>
        </w:rPr>
        <w:t>c</w:t>
      </w:r>
      <w:r w:rsidR="006B3B67">
        <w:rPr>
          <w:rFonts w:ascii="Candara" w:hAnsi="Candara" w:cs="Arial Unicode MS"/>
          <w:sz w:val="28"/>
          <w:szCs w:val="28"/>
        </w:rPr>
        <w:t>om o auxílio do Espírito Santo, que habita em nós.</w:t>
      </w:r>
    </w:p>
    <w:p w14:paraId="09FB292F" w14:textId="77777777" w:rsidR="006B3B67" w:rsidRPr="002B5121" w:rsidRDefault="006B3B67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</w:p>
    <w:p w14:paraId="0367A820" w14:textId="77777777" w:rsidR="006C2611" w:rsidRPr="002B5121" w:rsidRDefault="006C2611" w:rsidP="002B5121">
      <w:pPr>
        <w:spacing w:line="360" w:lineRule="auto"/>
        <w:jc w:val="both"/>
        <w:rPr>
          <w:rFonts w:ascii="Candara" w:hAnsi="Candara" w:cs="Arial Unicode MS"/>
          <w:sz w:val="28"/>
          <w:szCs w:val="28"/>
        </w:rPr>
      </w:pPr>
    </w:p>
    <w:p w14:paraId="3AA98202" w14:textId="77777777" w:rsidR="006C2611" w:rsidRPr="0094138C" w:rsidRDefault="006C2611" w:rsidP="002B5121">
      <w:pPr>
        <w:spacing w:line="360" w:lineRule="auto"/>
        <w:jc w:val="both"/>
        <w:rPr>
          <w:rFonts w:ascii="Candara" w:hAnsi="Candara" w:cs="Arial Unicode MS"/>
          <w:b/>
          <w:sz w:val="28"/>
          <w:szCs w:val="28"/>
        </w:rPr>
      </w:pPr>
      <w:r w:rsidRPr="0094138C">
        <w:rPr>
          <w:rFonts w:ascii="Candara" w:hAnsi="Candara" w:cs="Arial Unicode MS"/>
          <w:b/>
          <w:sz w:val="28"/>
          <w:szCs w:val="28"/>
        </w:rPr>
        <w:t>Palavra do Senhor</w:t>
      </w:r>
      <w:r w:rsidR="002B5121" w:rsidRPr="0094138C">
        <w:rPr>
          <w:rFonts w:ascii="Candara" w:hAnsi="Candara" w:cs="Arial Unicode MS"/>
          <w:b/>
          <w:sz w:val="28"/>
          <w:szCs w:val="28"/>
        </w:rPr>
        <w:t>.</w:t>
      </w:r>
    </w:p>
    <w:p w14:paraId="13ED4AEA" w14:textId="77777777" w:rsidR="006C2611" w:rsidRPr="002B5121" w:rsidRDefault="006C2611" w:rsidP="002B5121">
      <w:pPr>
        <w:pStyle w:val="Textosimples"/>
        <w:spacing w:line="360" w:lineRule="auto"/>
        <w:jc w:val="center"/>
        <w:rPr>
          <w:rFonts w:ascii="Candara" w:eastAsia="Arial Unicode MS" w:hAnsi="Candara" w:cs="Lucida Sans Unicode"/>
          <w:b/>
          <w:sz w:val="22"/>
          <w:szCs w:val="22"/>
          <w:u w:val="single"/>
        </w:rPr>
      </w:pPr>
    </w:p>
    <w:p w14:paraId="115FB1BA" w14:textId="77777777" w:rsidR="008E1D06" w:rsidRDefault="008E1D06" w:rsidP="008E1D06">
      <w:pPr>
        <w:pStyle w:val="texto"/>
        <w:spacing w:before="240" w:beforeAutospacing="0" w:after="360" w:afterAutospacing="0"/>
        <w:jc w:val="center"/>
        <w:rPr>
          <w:rFonts w:ascii="Candara" w:hAnsi="Candara" w:cs="Calibri"/>
          <w:b/>
          <w:color w:val="000000"/>
          <w:sz w:val="28"/>
          <w:szCs w:val="28"/>
        </w:rPr>
      </w:pPr>
    </w:p>
    <w:p w14:paraId="1F31E152" w14:textId="77777777" w:rsidR="00DE4ADD" w:rsidRPr="00DE4ADD" w:rsidRDefault="00DE4ADD" w:rsidP="008E1D06">
      <w:pPr>
        <w:pStyle w:val="texto"/>
        <w:spacing w:before="240" w:beforeAutospacing="0" w:after="480" w:afterAutospacing="0"/>
        <w:jc w:val="center"/>
        <w:rPr>
          <w:rFonts w:ascii="Candara" w:hAnsi="Candara" w:cs="Calibri"/>
          <w:b/>
          <w:color w:val="000000"/>
          <w:sz w:val="28"/>
          <w:szCs w:val="28"/>
        </w:rPr>
      </w:pPr>
      <w:r w:rsidRPr="00DE4ADD">
        <w:rPr>
          <w:rFonts w:ascii="Candara" w:hAnsi="Candara" w:cs="Calibri"/>
          <w:b/>
          <w:color w:val="000000"/>
          <w:sz w:val="28"/>
          <w:szCs w:val="28"/>
        </w:rPr>
        <w:t xml:space="preserve">Oração dos fiéis </w:t>
      </w:r>
    </w:p>
    <w:p w14:paraId="579DDBD5" w14:textId="77777777" w:rsidR="00DE4ADD" w:rsidRPr="00DE4ADD" w:rsidRDefault="00DE4ADD" w:rsidP="008E1D06">
      <w:pPr>
        <w:pStyle w:val="Pa3"/>
        <w:spacing w:after="120" w:line="360" w:lineRule="auto"/>
        <w:ind w:left="284" w:hanging="284"/>
        <w:jc w:val="both"/>
        <w:rPr>
          <w:rStyle w:val="A7"/>
          <w:rFonts w:ascii="Candara" w:hAnsi="Candara"/>
          <w:sz w:val="28"/>
          <w:szCs w:val="28"/>
        </w:rPr>
      </w:pPr>
      <w:bookmarkStart w:id="0" w:name="_Hlk21000915"/>
      <w:r w:rsidRPr="00DE4ADD">
        <w:rPr>
          <w:rStyle w:val="A7"/>
          <w:rFonts w:ascii="Candara" w:hAnsi="Candara"/>
          <w:color w:val="FF0000"/>
          <w:sz w:val="28"/>
          <w:szCs w:val="28"/>
        </w:rPr>
        <w:t>P.</w:t>
      </w:r>
      <w:r w:rsidRPr="00DE4ADD">
        <w:rPr>
          <w:rStyle w:val="A7"/>
          <w:rFonts w:ascii="Candara" w:hAnsi="Candara"/>
          <w:sz w:val="28"/>
          <w:szCs w:val="28"/>
        </w:rPr>
        <w:t xml:space="preserve"> Peçamos a Deus Pai, que nos enviou o seu Filho como Missionário na Terra, para que fortaleça a nossa fé e nos torne discípulos missionários do seu Filho. </w:t>
      </w:r>
      <w:r w:rsidRPr="00DE4ADD">
        <w:rPr>
          <w:rFonts w:ascii="Candara" w:hAnsi="Candara" w:cs="Calibri"/>
          <w:color w:val="000000"/>
          <w:sz w:val="28"/>
          <w:szCs w:val="28"/>
        </w:rPr>
        <w:t>E, para que não desfaleça a fé com que oramos, oremos</w:t>
      </w:r>
      <w:r w:rsidR="008E1D06">
        <w:rPr>
          <w:rStyle w:val="A7"/>
          <w:rFonts w:ascii="Candara" w:hAnsi="Candara"/>
          <w:sz w:val="28"/>
          <w:szCs w:val="28"/>
        </w:rPr>
        <w:t>, dizendo:</w:t>
      </w:r>
    </w:p>
    <w:p w14:paraId="5E075A6F" w14:textId="77777777" w:rsidR="00DE4ADD" w:rsidRPr="00DE4ADD" w:rsidRDefault="00DE4ADD" w:rsidP="008E1D06">
      <w:pPr>
        <w:pStyle w:val="Pa3"/>
        <w:spacing w:after="240" w:line="360" w:lineRule="auto"/>
        <w:jc w:val="both"/>
        <w:rPr>
          <w:rFonts w:ascii="Candara" w:hAnsi="Candara" w:cs="Nobile"/>
          <w:color w:val="000000"/>
          <w:sz w:val="28"/>
          <w:szCs w:val="28"/>
        </w:rPr>
      </w:pPr>
      <w:r w:rsidRPr="00DE4ADD">
        <w:rPr>
          <w:rStyle w:val="A7"/>
          <w:rFonts w:ascii="Candara" w:hAnsi="Candara"/>
          <w:color w:val="FF0000"/>
          <w:sz w:val="28"/>
          <w:szCs w:val="28"/>
        </w:rPr>
        <w:t>R.</w:t>
      </w:r>
      <w:r w:rsidRPr="00DE4ADD">
        <w:rPr>
          <w:rStyle w:val="A7"/>
          <w:rFonts w:ascii="Candara" w:hAnsi="Candara"/>
          <w:sz w:val="28"/>
          <w:szCs w:val="28"/>
        </w:rPr>
        <w:t xml:space="preserve"> </w:t>
      </w:r>
      <w:r w:rsidRPr="00DE4ADD">
        <w:rPr>
          <w:rStyle w:val="A7"/>
          <w:rFonts w:ascii="Candara" w:hAnsi="Candara"/>
          <w:b/>
          <w:bCs/>
          <w:sz w:val="28"/>
          <w:szCs w:val="28"/>
        </w:rPr>
        <w:t xml:space="preserve">Senhor, dá-nos um pouco de fé! </w:t>
      </w:r>
    </w:p>
    <w:p w14:paraId="5B254F48" w14:textId="77777777" w:rsidR="00DE4ADD" w:rsidRPr="00DE4ADD" w:rsidRDefault="00DE4ADD" w:rsidP="00DE4ADD">
      <w:pPr>
        <w:pStyle w:val="Textosimples"/>
        <w:numPr>
          <w:ilvl w:val="0"/>
          <w:numId w:val="2"/>
        </w:numPr>
        <w:spacing w:after="60" w:line="360" w:lineRule="auto"/>
        <w:ind w:left="714" w:hanging="357"/>
        <w:jc w:val="both"/>
        <w:rPr>
          <w:rFonts w:ascii="Candara" w:hAnsi="Candara" w:cs="Calibri"/>
          <w:color w:val="000000"/>
          <w:sz w:val="28"/>
          <w:szCs w:val="28"/>
        </w:rPr>
      </w:pPr>
      <w:r w:rsidRPr="00DE4ADD">
        <w:rPr>
          <w:rFonts w:ascii="Candara" w:hAnsi="Candara" w:cs="Calibri"/>
          <w:color w:val="000000"/>
          <w:sz w:val="28"/>
          <w:szCs w:val="28"/>
        </w:rPr>
        <w:t xml:space="preserve">Pela Igreja de Cristo, em processo sinodal: para que desperte e anime em todos os fiéis a consciência da sua vocação missionária, na sua própria terra e por toda a parte. Invoquemos: </w:t>
      </w:r>
    </w:p>
    <w:p w14:paraId="415F59C5" w14:textId="77777777" w:rsidR="00DE4ADD" w:rsidRPr="00DE4ADD" w:rsidRDefault="00DE4ADD" w:rsidP="00DE4ADD">
      <w:pPr>
        <w:pStyle w:val="Textosimples"/>
        <w:numPr>
          <w:ilvl w:val="0"/>
          <w:numId w:val="2"/>
        </w:numPr>
        <w:spacing w:after="60" w:line="360" w:lineRule="auto"/>
        <w:ind w:left="714" w:hanging="357"/>
        <w:jc w:val="both"/>
        <w:rPr>
          <w:rFonts w:ascii="Candara" w:hAnsi="Candara" w:cs="Calibri"/>
          <w:color w:val="000000"/>
          <w:sz w:val="28"/>
          <w:szCs w:val="28"/>
        </w:rPr>
      </w:pPr>
      <w:r w:rsidRPr="00DE4ADD">
        <w:rPr>
          <w:rFonts w:ascii="Candara" w:hAnsi="Candara" w:cs="Calibri"/>
          <w:color w:val="000000"/>
          <w:sz w:val="28"/>
          <w:szCs w:val="28"/>
        </w:rPr>
        <w:t>Pelos que governam: para que se tornem humildes servos e promotores da dignidade da pessoa humana e do bem comum. Invoquemos.</w:t>
      </w:r>
    </w:p>
    <w:p w14:paraId="0203A187" w14:textId="0EFADA0C" w:rsidR="00DE4ADD" w:rsidRPr="00DE4ADD" w:rsidRDefault="00DE4ADD" w:rsidP="008E1D06">
      <w:pPr>
        <w:pStyle w:val="Textosimples"/>
        <w:numPr>
          <w:ilvl w:val="0"/>
          <w:numId w:val="2"/>
        </w:numPr>
        <w:spacing w:after="60" w:line="360" w:lineRule="auto"/>
        <w:ind w:left="714" w:hanging="357"/>
        <w:jc w:val="both"/>
        <w:rPr>
          <w:rFonts w:ascii="Candara" w:hAnsi="Candara" w:cs="Calibri"/>
          <w:color w:val="000000"/>
          <w:sz w:val="28"/>
          <w:szCs w:val="28"/>
        </w:rPr>
      </w:pPr>
      <w:r w:rsidRPr="00DE4ADD">
        <w:rPr>
          <w:rFonts w:ascii="Candara" w:hAnsi="Candara" w:cs="Calibri"/>
          <w:color w:val="000000"/>
          <w:sz w:val="28"/>
          <w:szCs w:val="28"/>
        </w:rPr>
        <w:t xml:space="preserve">Pelas crianças, adolescentes, jovens e adultos, que se inscreveram na Catequese: para que este encontro com Cristo </w:t>
      </w:r>
      <w:r w:rsidR="006B7306">
        <w:rPr>
          <w:rFonts w:ascii="Candara" w:hAnsi="Candara" w:cs="Calibri"/>
          <w:color w:val="000000"/>
          <w:sz w:val="28"/>
          <w:szCs w:val="28"/>
        </w:rPr>
        <w:t xml:space="preserve">ao </w:t>
      </w:r>
      <w:r w:rsidR="008E1D06">
        <w:rPr>
          <w:rFonts w:ascii="Candara" w:hAnsi="Candara" w:cs="Calibri"/>
          <w:color w:val="000000"/>
          <w:sz w:val="28"/>
          <w:szCs w:val="28"/>
        </w:rPr>
        <w:t>ajude</w:t>
      </w:r>
      <w:r w:rsidR="008E1D06" w:rsidRPr="00DE4ADD">
        <w:rPr>
          <w:rFonts w:ascii="Candara" w:hAnsi="Candara" w:cs="Calibri"/>
          <w:color w:val="000000"/>
          <w:sz w:val="28"/>
          <w:szCs w:val="28"/>
        </w:rPr>
        <w:t xml:space="preserve"> </w:t>
      </w:r>
      <w:r w:rsidRPr="00DE4ADD">
        <w:rPr>
          <w:rFonts w:ascii="Candara" w:hAnsi="Candara" w:cs="Calibri"/>
          <w:color w:val="000000"/>
          <w:sz w:val="28"/>
          <w:szCs w:val="28"/>
        </w:rPr>
        <w:t xml:space="preserve">a crescer na </w:t>
      </w:r>
      <w:r w:rsidRPr="006B7306">
        <w:rPr>
          <w:rFonts w:ascii="Candara" w:hAnsi="Candara" w:cs="Calibri"/>
          <w:color w:val="000000" w:themeColor="text1"/>
          <w:sz w:val="28"/>
          <w:szCs w:val="28"/>
        </w:rPr>
        <w:t>fé</w:t>
      </w:r>
      <w:r w:rsidR="006B7306" w:rsidRPr="006B7306">
        <w:rPr>
          <w:rFonts w:ascii="Candara" w:hAnsi="Candara" w:cs="Calibri"/>
          <w:color w:val="000000" w:themeColor="text1"/>
          <w:sz w:val="28"/>
          <w:szCs w:val="28"/>
        </w:rPr>
        <w:t xml:space="preserve"> e </w:t>
      </w:r>
      <w:r w:rsidR="008E1D06" w:rsidRPr="006B7306">
        <w:rPr>
          <w:rFonts w:ascii="Candara" w:hAnsi="Candara" w:cs="Calibri"/>
          <w:color w:val="000000" w:themeColor="text1"/>
          <w:sz w:val="28"/>
          <w:szCs w:val="28"/>
        </w:rPr>
        <w:t>no serviço</w:t>
      </w:r>
      <w:r w:rsidR="008E1D06" w:rsidRPr="008E1D06">
        <w:rPr>
          <w:rFonts w:ascii="Candara" w:hAnsi="Candara" w:cs="Calibri"/>
          <w:color w:val="000000"/>
          <w:sz w:val="28"/>
          <w:szCs w:val="28"/>
        </w:rPr>
        <w:t xml:space="preserve"> humilde</w:t>
      </w:r>
      <w:r w:rsidRPr="00DE4ADD">
        <w:rPr>
          <w:rFonts w:ascii="Candara" w:hAnsi="Candara" w:cs="Calibri"/>
          <w:color w:val="000000"/>
          <w:sz w:val="28"/>
          <w:szCs w:val="28"/>
        </w:rPr>
        <w:t xml:space="preserve"> aos outros. Invoquemos. </w:t>
      </w:r>
    </w:p>
    <w:p w14:paraId="60586C0B" w14:textId="77777777" w:rsidR="00DE4ADD" w:rsidRPr="00DE4ADD" w:rsidRDefault="00DE4ADD" w:rsidP="00DE4ADD">
      <w:pPr>
        <w:pStyle w:val="Textosimples"/>
        <w:numPr>
          <w:ilvl w:val="0"/>
          <w:numId w:val="2"/>
        </w:numPr>
        <w:spacing w:after="60" w:line="360" w:lineRule="auto"/>
        <w:ind w:left="714" w:hanging="357"/>
        <w:jc w:val="both"/>
        <w:rPr>
          <w:rFonts w:ascii="Candara" w:hAnsi="Candara" w:cs="Calibri"/>
          <w:color w:val="000000"/>
          <w:sz w:val="28"/>
          <w:szCs w:val="28"/>
        </w:rPr>
      </w:pPr>
      <w:r w:rsidRPr="00DE4ADD">
        <w:rPr>
          <w:rFonts w:ascii="Candara" w:hAnsi="Candara" w:cs="Calibri"/>
          <w:color w:val="000000"/>
          <w:sz w:val="28"/>
          <w:szCs w:val="28"/>
        </w:rPr>
        <w:t>Pelos pobres, oprimidos e descartados da nossa sociedade: para que o seu clamor contra a injustiça e a violência encontre, da nossa parte, uma resposta pronta e concreta. Invoquemos.</w:t>
      </w:r>
    </w:p>
    <w:p w14:paraId="3B35BE16" w14:textId="77777777" w:rsidR="00DE4ADD" w:rsidRPr="00DE4ADD" w:rsidRDefault="00DE4ADD" w:rsidP="008E1D06">
      <w:pPr>
        <w:pStyle w:val="Textosimples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Candara" w:hAnsi="Candara" w:cs="Calibri"/>
          <w:color w:val="000000"/>
          <w:sz w:val="28"/>
          <w:szCs w:val="28"/>
        </w:rPr>
      </w:pPr>
      <w:r w:rsidRPr="00DE4ADD">
        <w:rPr>
          <w:rFonts w:ascii="Candara" w:hAnsi="Candara" w:cs="Calibri"/>
          <w:color w:val="000000"/>
          <w:sz w:val="28"/>
          <w:szCs w:val="28"/>
        </w:rPr>
        <w:t>Por todos nós: para que abracemos a fé como um presente, como uma dádiva, que cresce tanto mais quanto nos tornarmos pequeninos e servos de todos. Invoquemos.</w:t>
      </w:r>
    </w:p>
    <w:p w14:paraId="17CA258A" w14:textId="77777777" w:rsidR="00DE4ADD" w:rsidRPr="00DE4ADD" w:rsidRDefault="00DE4ADD" w:rsidP="008E1D06">
      <w:pPr>
        <w:pStyle w:val="Textosimples"/>
        <w:spacing w:after="120" w:line="360" w:lineRule="auto"/>
        <w:ind w:left="284" w:hanging="284"/>
        <w:jc w:val="both"/>
        <w:rPr>
          <w:rFonts w:ascii="Candara" w:hAnsi="Candara" w:cs="Calibri"/>
          <w:color w:val="FF0000"/>
          <w:sz w:val="28"/>
          <w:szCs w:val="28"/>
        </w:rPr>
      </w:pPr>
      <w:r w:rsidRPr="00DE4ADD">
        <w:rPr>
          <w:rFonts w:ascii="Candara" w:hAnsi="Candara" w:cs="Calibri"/>
          <w:color w:val="FF0000"/>
          <w:sz w:val="28"/>
          <w:szCs w:val="28"/>
        </w:rPr>
        <w:t>P.</w:t>
      </w:r>
      <w:r w:rsidRPr="00DE4ADD">
        <w:rPr>
          <w:rFonts w:ascii="Candara" w:hAnsi="Candara" w:cs="Calibri"/>
          <w:color w:val="000000"/>
          <w:sz w:val="28"/>
          <w:szCs w:val="28"/>
        </w:rPr>
        <w:t xml:space="preserve"> Deus, nossa esperança, só Vós construís um futuro belo para nós. Ajudai-nos a reconhecer, em cada dia, o serviço que nos pedis e a cumpri-lo com incondicional fidelidade aos Vossos caminhos. Por NSJC</w:t>
      </w:r>
      <w:r w:rsidRPr="00DE4ADD">
        <w:rPr>
          <w:rFonts w:ascii="Candara" w:hAnsi="Candara" w:cs="Calibri"/>
          <w:sz w:val="28"/>
          <w:szCs w:val="28"/>
        </w:rPr>
        <w:t>.</w:t>
      </w:r>
      <w:r w:rsidRPr="00DE4ADD">
        <w:rPr>
          <w:rFonts w:ascii="Candara" w:hAnsi="Candara" w:cs="Calibri"/>
          <w:color w:val="FF0000"/>
          <w:sz w:val="28"/>
          <w:szCs w:val="28"/>
        </w:rPr>
        <w:t xml:space="preserve"> </w:t>
      </w:r>
    </w:p>
    <w:p w14:paraId="410EE6EA" w14:textId="77777777" w:rsidR="00DE4ADD" w:rsidRPr="00DE4ADD" w:rsidRDefault="00DE4ADD" w:rsidP="00DE4ADD">
      <w:pPr>
        <w:pStyle w:val="Textosimples"/>
        <w:spacing w:line="360" w:lineRule="auto"/>
        <w:jc w:val="both"/>
        <w:rPr>
          <w:rFonts w:ascii="Candara" w:hAnsi="Candara" w:cs="Calibri"/>
          <w:color w:val="000000"/>
          <w:sz w:val="28"/>
          <w:szCs w:val="28"/>
        </w:rPr>
      </w:pPr>
      <w:r w:rsidRPr="00DE4ADD">
        <w:rPr>
          <w:rFonts w:ascii="Candara" w:hAnsi="Candara" w:cs="Calibri"/>
          <w:color w:val="FF0000"/>
          <w:sz w:val="28"/>
          <w:szCs w:val="28"/>
        </w:rPr>
        <w:t xml:space="preserve">R. </w:t>
      </w:r>
      <w:r w:rsidRPr="00DE4ADD">
        <w:rPr>
          <w:rFonts w:ascii="Candara" w:hAnsi="Candara" w:cs="Calibri"/>
          <w:color w:val="000000"/>
          <w:sz w:val="28"/>
          <w:szCs w:val="28"/>
        </w:rPr>
        <w:t>Ámen.</w:t>
      </w:r>
      <w:bookmarkEnd w:id="0"/>
    </w:p>
    <w:sectPr w:rsidR="00DE4ADD" w:rsidRPr="00DE4ADD" w:rsidSect="006C261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10EF" w14:textId="77777777" w:rsidR="00917414" w:rsidRDefault="00917414" w:rsidP="006C2611">
      <w:r>
        <w:separator/>
      </w:r>
    </w:p>
  </w:endnote>
  <w:endnote w:type="continuationSeparator" w:id="0">
    <w:p w14:paraId="4010F7E0" w14:textId="77777777" w:rsidR="00917414" w:rsidRDefault="00917414" w:rsidP="006C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obi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A797" w14:textId="77777777" w:rsidR="00917414" w:rsidRDefault="00917414" w:rsidP="006C2611">
      <w:r>
        <w:separator/>
      </w:r>
    </w:p>
  </w:footnote>
  <w:footnote w:type="continuationSeparator" w:id="0">
    <w:p w14:paraId="7AC9DBC0" w14:textId="77777777" w:rsidR="00917414" w:rsidRDefault="00917414" w:rsidP="006C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8FE3" w14:textId="77777777" w:rsidR="006C2611" w:rsidRPr="008E1D06" w:rsidRDefault="002B5121" w:rsidP="008E1D06">
    <w:pPr>
      <w:pStyle w:val="Cabealho"/>
      <w:pBdr>
        <w:bottom w:val="thickThinSmallGap" w:sz="24" w:space="1" w:color="622423"/>
      </w:pBdr>
      <w:spacing w:after="120"/>
      <w:jc w:val="center"/>
      <w:rPr>
        <w:rFonts w:ascii="Candara" w:hAnsi="Candara"/>
        <w:sz w:val="28"/>
        <w:szCs w:val="28"/>
      </w:rPr>
    </w:pPr>
    <w:r w:rsidRPr="006B3B67">
      <w:rPr>
        <w:rFonts w:ascii="Candara" w:hAnsi="Candara"/>
        <w:sz w:val="28"/>
        <w:szCs w:val="28"/>
      </w:rPr>
      <w:t xml:space="preserve">Página dos Leitores </w:t>
    </w:r>
    <w:r w:rsidR="00DE4ADD">
      <w:rPr>
        <w:rFonts w:ascii="Candara" w:hAnsi="Candara"/>
        <w:sz w:val="28"/>
        <w:szCs w:val="28"/>
      </w:rPr>
      <w:t xml:space="preserve">| </w:t>
    </w:r>
    <w:r w:rsidRPr="006B3B67">
      <w:rPr>
        <w:rFonts w:ascii="Candara" w:hAnsi="Candara"/>
        <w:sz w:val="28"/>
        <w:szCs w:val="28"/>
      </w:rPr>
      <w:t>XXVII</w:t>
    </w:r>
    <w:r w:rsidR="00587A08" w:rsidRPr="006B3B67">
      <w:rPr>
        <w:rFonts w:ascii="Candara" w:hAnsi="Candara"/>
        <w:sz w:val="28"/>
        <w:szCs w:val="28"/>
      </w:rPr>
      <w:t xml:space="preserve"> Domingo Comum C 20</w:t>
    </w:r>
    <w:r w:rsidR="00DE4ADD">
      <w:rPr>
        <w:rFonts w:ascii="Candara" w:hAnsi="Candara"/>
        <w:sz w:val="28"/>
        <w:szCs w:val="2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3F9"/>
    <w:multiLevelType w:val="hybridMultilevel"/>
    <w:tmpl w:val="705030FE"/>
    <w:lvl w:ilvl="0" w:tplc="F486697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8B3D86"/>
    <w:multiLevelType w:val="hybridMultilevel"/>
    <w:tmpl w:val="1F10026C"/>
    <w:lvl w:ilvl="0" w:tplc="4A8422A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552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52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611"/>
    <w:rsid w:val="00051743"/>
    <w:rsid w:val="000A5AAF"/>
    <w:rsid w:val="00104B49"/>
    <w:rsid w:val="00170CA8"/>
    <w:rsid w:val="00171B5F"/>
    <w:rsid w:val="001B1047"/>
    <w:rsid w:val="001B5E4B"/>
    <w:rsid w:val="002169FD"/>
    <w:rsid w:val="002B5121"/>
    <w:rsid w:val="002B6124"/>
    <w:rsid w:val="0034106E"/>
    <w:rsid w:val="00344889"/>
    <w:rsid w:val="003616CA"/>
    <w:rsid w:val="00443065"/>
    <w:rsid w:val="004848BE"/>
    <w:rsid w:val="004B414A"/>
    <w:rsid w:val="004D72D6"/>
    <w:rsid w:val="00500AC6"/>
    <w:rsid w:val="00587A08"/>
    <w:rsid w:val="00602151"/>
    <w:rsid w:val="006425FC"/>
    <w:rsid w:val="00661575"/>
    <w:rsid w:val="00663303"/>
    <w:rsid w:val="0067048B"/>
    <w:rsid w:val="006A101B"/>
    <w:rsid w:val="006B3B67"/>
    <w:rsid w:val="006B7306"/>
    <w:rsid w:val="006C10CE"/>
    <w:rsid w:val="006C2611"/>
    <w:rsid w:val="006F3988"/>
    <w:rsid w:val="007B23E3"/>
    <w:rsid w:val="00844A75"/>
    <w:rsid w:val="008503D1"/>
    <w:rsid w:val="00870CD0"/>
    <w:rsid w:val="00887278"/>
    <w:rsid w:val="00891367"/>
    <w:rsid w:val="008E1D06"/>
    <w:rsid w:val="00901F9C"/>
    <w:rsid w:val="00917414"/>
    <w:rsid w:val="0093451D"/>
    <w:rsid w:val="0094138C"/>
    <w:rsid w:val="0096572F"/>
    <w:rsid w:val="00984C5D"/>
    <w:rsid w:val="009D62D5"/>
    <w:rsid w:val="00A3271D"/>
    <w:rsid w:val="00B54994"/>
    <w:rsid w:val="00B647EF"/>
    <w:rsid w:val="00B87BD3"/>
    <w:rsid w:val="00BE506A"/>
    <w:rsid w:val="00C00727"/>
    <w:rsid w:val="00CD7507"/>
    <w:rsid w:val="00D06B72"/>
    <w:rsid w:val="00D63D61"/>
    <w:rsid w:val="00D95114"/>
    <w:rsid w:val="00DA4B2F"/>
    <w:rsid w:val="00DC5881"/>
    <w:rsid w:val="00DE4ADD"/>
    <w:rsid w:val="00E26EBC"/>
    <w:rsid w:val="00E73A98"/>
    <w:rsid w:val="00E744EE"/>
    <w:rsid w:val="00F00962"/>
    <w:rsid w:val="00F249C6"/>
    <w:rsid w:val="00FA1381"/>
    <w:rsid w:val="00FA519D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EB8F28"/>
  <w15:docId w15:val="{70C916E8-521E-494B-8CD6-68E9B440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pt-PT" w:eastAsia="pt-P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611"/>
    <w:rPr>
      <w:rFonts w:ascii="Times New Roman" w:eastAsia="Times New Roman" w:hAnsi="Times New Roman"/>
      <w:sz w:val="24"/>
      <w:szCs w:val="24"/>
      <w:lang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C2611"/>
    <w:pPr>
      <w:pBdr>
        <w:bottom w:val="single" w:sz="4" w:space="1" w:color="auto"/>
      </w:pBdr>
      <w:jc w:val="center"/>
    </w:pPr>
    <w:rPr>
      <w:b/>
      <w:szCs w:val="20"/>
    </w:rPr>
  </w:style>
  <w:style w:type="character" w:customStyle="1" w:styleId="TtuloCarter">
    <w:name w:val="Título Caráter"/>
    <w:link w:val="Ttulo"/>
    <w:rsid w:val="006C2611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Textosimples">
    <w:name w:val="Plain Text"/>
    <w:basedOn w:val="Normal"/>
    <w:link w:val="TextosimplesCarter"/>
    <w:unhideWhenUsed/>
    <w:rsid w:val="006C2611"/>
    <w:rPr>
      <w:rFonts w:ascii="Courier New" w:hAnsi="Courier New"/>
      <w:sz w:val="20"/>
      <w:szCs w:val="20"/>
    </w:rPr>
  </w:style>
  <w:style w:type="character" w:customStyle="1" w:styleId="TextosimplesCarter">
    <w:name w:val="Texto simples Caráter"/>
    <w:link w:val="Textosimples"/>
    <w:rsid w:val="006C2611"/>
    <w:rPr>
      <w:rFonts w:ascii="Courier New" w:eastAsia="Times New Roman" w:hAnsi="Courier New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C26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6C261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6C26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6C261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C2611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6C2611"/>
    <w:rPr>
      <w:rFonts w:ascii="Tahoma" w:eastAsia="Times New Roman" w:hAnsi="Tahoma" w:cs="Tahoma"/>
      <w:sz w:val="16"/>
      <w:szCs w:val="16"/>
      <w:lang w:eastAsia="pt-PT"/>
    </w:rPr>
  </w:style>
  <w:style w:type="paragraph" w:styleId="Corpodetexto">
    <w:name w:val="Body Text"/>
    <w:basedOn w:val="Normal"/>
    <w:link w:val="CorpodetextoCarter"/>
    <w:unhideWhenUsed/>
    <w:rsid w:val="006C2611"/>
    <w:pPr>
      <w:jc w:val="both"/>
    </w:pPr>
    <w:rPr>
      <w:rFonts w:ascii="Batang" w:eastAsia="Batang" w:hAnsi="Batang"/>
      <w:sz w:val="20"/>
      <w:szCs w:val="27"/>
    </w:rPr>
  </w:style>
  <w:style w:type="character" w:customStyle="1" w:styleId="CorpodetextoCarter">
    <w:name w:val="Corpo de texto Caráter"/>
    <w:link w:val="Corpodetexto"/>
    <w:rsid w:val="006C2611"/>
    <w:rPr>
      <w:rFonts w:ascii="Batang" w:eastAsia="Batang" w:hAnsi="Batang" w:cs="Times New Roman"/>
      <w:sz w:val="20"/>
      <w:szCs w:val="27"/>
      <w:lang w:eastAsia="pt-PT"/>
    </w:rPr>
  </w:style>
  <w:style w:type="paragraph" w:styleId="NormalWeb">
    <w:name w:val="Normal (Web)"/>
    <w:basedOn w:val="Normal"/>
    <w:rsid w:val="00170CA8"/>
    <w:pPr>
      <w:spacing w:before="100" w:beforeAutospacing="1" w:after="100" w:afterAutospacing="1"/>
    </w:pPr>
    <w:rPr>
      <w:color w:val="000000"/>
    </w:rPr>
  </w:style>
  <w:style w:type="paragraph" w:customStyle="1" w:styleId="Pa3">
    <w:name w:val="Pa3"/>
    <w:basedOn w:val="Normal"/>
    <w:next w:val="Normal"/>
    <w:uiPriority w:val="99"/>
    <w:rsid w:val="00CD7507"/>
    <w:pPr>
      <w:autoSpaceDE w:val="0"/>
      <w:autoSpaceDN w:val="0"/>
      <w:adjustRightInd w:val="0"/>
      <w:spacing w:line="241" w:lineRule="atLeast"/>
    </w:pPr>
    <w:rPr>
      <w:rFonts w:ascii="Nobile" w:eastAsia="Calibri" w:hAnsi="Nobile"/>
      <w:lang w:eastAsia="en-US"/>
    </w:rPr>
  </w:style>
  <w:style w:type="character" w:customStyle="1" w:styleId="A7">
    <w:name w:val="A7"/>
    <w:uiPriority w:val="99"/>
    <w:rsid w:val="00CD7507"/>
    <w:rPr>
      <w:rFonts w:cs="Nobile"/>
      <w:color w:val="000000"/>
      <w:sz w:val="19"/>
      <w:szCs w:val="19"/>
    </w:rPr>
  </w:style>
  <w:style w:type="paragraph" w:styleId="PargrafodaLista">
    <w:name w:val="List Paragraph"/>
    <w:basedOn w:val="Normal"/>
    <w:uiPriority w:val="34"/>
    <w:qFormat/>
    <w:rsid w:val="00CD7507"/>
    <w:pPr>
      <w:ind w:left="708"/>
    </w:pPr>
  </w:style>
  <w:style w:type="paragraph" w:customStyle="1" w:styleId="texto">
    <w:name w:val="texto"/>
    <w:basedOn w:val="Normal"/>
    <w:rsid w:val="00DE4A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Página dos Leitores XXVII C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dos Leitores XXVII C</dc:title>
  <dc:creator>Pe Gonçalo</dc:creator>
  <cp:lastModifiedBy>Paroquia N. Sra. da Hora</cp:lastModifiedBy>
  <cp:revision>3</cp:revision>
  <cp:lastPrinted>2013-10-02T21:15:00Z</cp:lastPrinted>
  <dcterms:created xsi:type="dcterms:W3CDTF">2022-09-29T11:19:00Z</dcterms:created>
  <dcterms:modified xsi:type="dcterms:W3CDTF">2022-09-29T15:07:00Z</dcterms:modified>
</cp:coreProperties>
</file>