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DD0F4" w14:textId="3D68C8AE" w:rsidR="001244F9" w:rsidRPr="00C50CC8" w:rsidRDefault="001244F9" w:rsidP="001244F9">
      <w:pPr>
        <w:spacing w:after="0" w:line="360" w:lineRule="auto"/>
        <w:jc w:val="center"/>
        <w:rPr>
          <w:rFonts w:ascii="Candara" w:hAnsi="Candara"/>
          <w:b/>
          <w:smallCaps/>
          <w:sz w:val="24"/>
          <w:szCs w:val="24"/>
        </w:rPr>
      </w:pPr>
      <w:r w:rsidRPr="003D365E">
        <w:rPr>
          <w:rFonts w:ascii="Candara" w:hAnsi="Candara"/>
          <w:b/>
          <w:smallCaps/>
          <w:sz w:val="28"/>
          <w:szCs w:val="28"/>
        </w:rPr>
        <w:t xml:space="preserve">Sinodalidade </w:t>
      </w:r>
    </w:p>
    <w:p w14:paraId="2F1438A8" w14:textId="77777777" w:rsidR="001244F9" w:rsidRPr="00847CA8" w:rsidRDefault="001244F9" w:rsidP="00847CA8">
      <w:pPr>
        <w:spacing w:after="0" w:line="360" w:lineRule="auto"/>
        <w:jc w:val="both"/>
        <w:rPr>
          <w:rFonts w:ascii="Candara" w:hAnsi="Candara" w:cs="Calibri"/>
          <w:b/>
          <w:bCs/>
          <w:sz w:val="24"/>
          <w:szCs w:val="24"/>
        </w:rPr>
      </w:pPr>
    </w:p>
    <w:p w14:paraId="003A2B94" w14:textId="77777777" w:rsidR="001244F9" w:rsidRDefault="001244F9" w:rsidP="001244F9">
      <w:pPr>
        <w:pStyle w:val="PargrafodaLista"/>
        <w:numPr>
          <w:ilvl w:val="0"/>
          <w:numId w:val="4"/>
        </w:numPr>
        <w:spacing w:after="0" w:line="360" w:lineRule="auto"/>
        <w:jc w:val="both"/>
        <w:rPr>
          <w:rFonts w:ascii="Candara" w:hAnsi="Candara" w:cs="Calibri"/>
          <w:b/>
          <w:bCs/>
          <w:sz w:val="24"/>
          <w:szCs w:val="24"/>
        </w:rPr>
      </w:pPr>
      <w:r w:rsidRPr="00BE1CAB">
        <w:rPr>
          <w:rFonts w:ascii="Candara" w:hAnsi="Candara" w:cs="Calibri"/>
          <w:b/>
          <w:bCs/>
          <w:sz w:val="24"/>
          <w:szCs w:val="24"/>
        </w:rPr>
        <w:t xml:space="preserve">A sinodalidade é o caminho da Igreja: </w:t>
      </w:r>
    </w:p>
    <w:p w14:paraId="6E57F0A2" w14:textId="7AA3FD52" w:rsidR="001244F9" w:rsidRPr="00BE1CAB" w:rsidRDefault="001244F9" w:rsidP="001244F9">
      <w:pPr>
        <w:pStyle w:val="PargrafodaLista"/>
        <w:spacing w:after="0" w:line="360" w:lineRule="auto"/>
        <w:ind w:left="360"/>
        <w:jc w:val="both"/>
        <w:rPr>
          <w:rFonts w:ascii="Candara" w:hAnsi="Candara" w:cs="Calibri"/>
          <w:b/>
          <w:bCs/>
          <w:sz w:val="24"/>
          <w:szCs w:val="24"/>
        </w:rPr>
      </w:pPr>
      <w:r w:rsidRPr="00BE1CAB">
        <w:rPr>
          <w:rFonts w:ascii="Candara" w:hAnsi="Candara" w:cs="Calibri"/>
          <w:b/>
          <w:bCs/>
          <w:sz w:val="24"/>
          <w:szCs w:val="24"/>
        </w:rPr>
        <w:t>o Discurso do Papa nos 50 anos da instituição do Sínodo</w:t>
      </w:r>
      <w:r>
        <w:rPr>
          <w:rFonts w:ascii="Candara" w:hAnsi="Candara" w:cs="Calibri"/>
          <w:b/>
          <w:bCs/>
          <w:sz w:val="24"/>
          <w:szCs w:val="24"/>
        </w:rPr>
        <w:t xml:space="preserve"> – 17.10.2015 </w:t>
      </w:r>
    </w:p>
    <w:p w14:paraId="3EB76EAA" w14:textId="77777777" w:rsidR="001244F9" w:rsidRPr="00BE1CAB" w:rsidRDefault="001244F9" w:rsidP="001244F9">
      <w:pPr>
        <w:pStyle w:val="PargrafodaLista"/>
        <w:spacing w:after="0" w:line="360" w:lineRule="auto"/>
        <w:jc w:val="both"/>
        <w:rPr>
          <w:rFonts w:ascii="Candara" w:hAnsi="Candara" w:cs="Calibri"/>
          <w:b/>
          <w:bCs/>
          <w:sz w:val="24"/>
          <w:szCs w:val="24"/>
        </w:rPr>
      </w:pPr>
    </w:p>
    <w:p w14:paraId="1E1D3452" w14:textId="77777777" w:rsidR="001244F9" w:rsidRPr="00BE1CAB" w:rsidRDefault="001244F9" w:rsidP="001244F9">
      <w:pPr>
        <w:pStyle w:val="PargrafodaLista"/>
        <w:numPr>
          <w:ilvl w:val="0"/>
          <w:numId w:val="3"/>
        </w:numPr>
        <w:spacing w:after="0" w:line="360" w:lineRule="auto"/>
        <w:jc w:val="both"/>
        <w:rPr>
          <w:rFonts w:ascii="Candara" w:hAnsi="Candara" w:cs="Calibri"/>
          <w:b/>
          <w:bCs/>
          <w:sz w:val="24"/>
          <w:szCs w:val="24"/>
        </w:rPr>
      </w:pPr>
      <w:r w:rsidRPr="00BE1CAB">
        <w:rPr>
          <w:rFonts w:ascii="Candara" w:eastAsia="Times New Roman" w:hAnsi="Candara"/>
          <w:sz w:val="24"/>
          <w:szCs w:val="24"/>
          <w:lang w:eastAsia="pt-PT"/>
        </w:rPr>
        <w:t>O caminho da sinodalidade é precisamente o caminho que Deus espera da Igreja do terceiro milénio.</w:t>
      </w:r>
    </w:p>
    <w:p w14:paraId="616CE8FB" w14:textId="77777777" w:rsidR="001244F9" w:rsidRPr="00BE1CAB" w:rsidRDefault="001244F9" w:rsidP="001244F9">
      <w:pPr>
        <w:pStyle w:val="PargrafodaLista"/>
        <w:spacing w:after="0" w:line="360" w:lineRule="auto"/>
        <w:ind w:left="360"/>
        <w:jc w:val="both"/>
        <w:rPr>
          <w:rFonts w:ascii="Candara" w:hAnsi="Candara" w:cs="Calibri"/>
          <w:b/>
          <w:bCs/>
          <w:sz w:val="24"/>
          <w:szCs w:val="24"/>
        </w:rPr>
      </w:pPr>
    </w:p>
    <w:p w14:paraId="2A32D20E" w14:textId="77777777" w:rsidR="001244F9" w:rsidRPr="00BE1CAB" w:rsidRDefault="001244F9" w:rsidP="001244F9">
      <w:pPr>
        <w:pStyle w:val="PargrafodaLista"/>
        <w:numPr>
          <w:ilvl w:val="0"/>
          <w:numId w:val="3"/>
        </w:numPr>
        <w:spacing w:after="0" w:line="360" w:lineRule="auto"/>
        <w:jc w:val="both"/>
        <w:rPr>
          <w:rFonts w:ascii="Candara" w:hAnsi="Candara" w:cs="Calibri"/>
          <w:b/>
          <w:bCs/>
          <w:sz w:val="24"/>
          <w:szCs w:val="24"/>
        </w:rPr>
      </w:pPr>
      <w:r w:rsidRPr="00BE1CAB">
        <w:rPr>
          <w:rFonts w:ascii="Candara" w:eastAsia="Times New Roman" w:hAnsi="Candara"/>
          <w:sz w:val="24"/>
          <w:szCs w:val="24"/>
          <w:lang w:eastAsia="pt-PT"/>
        </w:rPr>
        <w:t>Depois de ter reafirmado que o Povo de Deus é constituído por todos os batizados chamados a «</w:t>
      </w:r>
      <w:r w:rsidRPr="00AF5BA6">
        <w:rPr>
          <w:rFonts w:ascii="Candara" w:eastAsia="Times New Roman" w:hAnsi="Candara"/>
          <w:i/>
          <w:iCs/>
          <w:sz w:val="24"/>
          <w:szCs w:val="24"/>
          <w:lang w:eastAsia="pt-PT"/>
        </w:rPr>
        <w:t>serem casa espiritual, sacerdócio santo</w:t>
      </w:r>
      <w:r w:rsidRPr="00BE1CAB">
        <w:rPr>
          <w:rFonts w:ascii="Candara" w:eastAsia="Times New Roman" w:hAnsi="Candara"/>
          <w:sz w:val="24"/>
          <w:szCs w:val="24"/>
          <w:lang w:eastAsia="pt-PT"/>
        </w:rPr>
        <w:t xml:space="preserve">», o Concílio Vaticano II proclama que «a totalidade dos fiéis que receberam a unção do Santo (cf. </w:t>
      </w:r>
      <w:r w:rsidRPr="00BE1CAB">
        <w:rPr>
          <w:rFonts w:ascii="Candara" w:eastAsia="Times New Roman" w:hAnsi="Candara"/>
          <w:i/>
          <w:iCs/>
          <w:sz w:val="24"/>
          <w:szCs w:val="24"/>
          <w:lang w:eastAsia="pt-PT"/>
        </w:rPr>
        <w:t xml:space="preserve">1 </w:t>
      </w:r>
      <w:proofErr w:type="spellStart"/>
      <w:r w:rsidRPr="00BE1CAB">
        <w:rPr>
          <w:rFonts w:ascii="Candara" w:eastAsia="Times New Roman" w:hAnsi="Candara"/>
          <w:i/>
          <w:iCs/>
          <w:sz w:val="24"/>
          <w:szCs w:val="24"/>
          <w:lang w:eastAsia="pt-PT"/>
        </w:rPr>
        <w:t>Jo</w:t>
      </w:r>
      <w:proofErr w:type="spellEnd"/>
      <w:r w:rsidRPr="00BE1CAB">
        <w:rPr>
          <w:rFonts w:ascii="Candara" w:eastAsia="Times New Roman" w:hAnsi="Candara"/>
          <w:sz w:val="24"/>
          <w:szCs w:val="24"/>
          <w:lang w:eastAsia="pt-PT"/>
        </w:rPr>
        <w:t xml:space="preserve"> 2, 20.27), não pode enganar-se na fé; e esta sua propriedade peculiar manifesta-se por meio do </w:t>
      </w:r>
      <w:r w:rsidRPr="00BE1CAB">
        <w:rPr>
          <w:rFonts w:ascii="Candara" w:eastAsia="Times New Roman" w:hAnsi="Candara"/>
          <w:i/>
          <w:iCs/>
          <w:sz w:val="24"/>
          <w:szCs w:val="24"/>
          <w:lang w:eastAsia="pt-PT"/>
        </w:rPr>
        <w:t>sentir sobrenatural da fé do Povo todo</w:t>
      </w:r>
      <w:r w:rsidRPr="00BE1CAB">
        <w:rPr>
          <w:rFonts w:ascii="Candara" w:eastAsia="Times New Roman" w:hAnsi="Candara"/>
          <w:sz w:val="24"/>
          <w:szCs w:val="24"/>
          <w:lang w:eastAsia="pt-PT"/>
        </w:rPr>
        <w:t>, quando este, desde os bispos até ao último dos leigos fiéis, manifesta consenso universal em matéria de fé e costumes». Aquele famoso infalível «</w:t>
      </w:r>
      <w:r w:rsidRPr="00BE1CAB">
        <w:rPr>
          <w:rFonts w:ascii="Candara" w:eastAsia="Times New Roman" w:hAnsi="Candara"/>
          <w:i/>
          <w:iCs/>
          <w:sz w:val="24"/>
          <w:szCs w:val="24"/>
          <w:lang w:eastAsia="pt-PT"/>
        </w:rPr>
        <w:t xml:space="preserve">in </w:t>
      </w:r>
      <w:proofErr w:type="spellStart"/>
      <w:r w:rsidRPr="00BE1CAB">
        <w:rPr>
          <w:rFonts w:ascii="Candara" w:eastAsia="Times New Roman" w:hAnsi="Candara"/>
          <w:i/>
          <w:iCs/>
          <w:sz w:val="24"/>
          <w:szCs w:val="24"/>
          <w:lang w:eastAsia="pt-PT"/>
        </w:rPr>
        <w:t>credendo</w:t>
      </w:r>
      <w:proofErr w:type="spellEnd"/>
      <w:r w:rsidRPr="00BE1CAB">
        <w:rPr>
          <w:rFonts w:ascii="Candara" w:eastAsia="Times New Roman" w:hAnsi="Candara"/>
          <w:sz w:val="24"/>
          <w:szCs w:val="24"/>
          <w:lang w:eastAsia="pt-PT"/>
        </w:rPr>
        <w:t>»: não pode enganar-se na fé. O Povo de Deus é indefetível e infalível no crer e no ensinar.</w:t>
      </w:r>
    </w:p>
    <w:p w14:paraId="7AB13A00" w14:textId="77777777" w:rsidR="001244F9" w:rsidRPr="00BE1CAB" w:rsidRDefault="001244F9" w:rsidP="001244F9">
      <w:pPr>
        <w:pStyle w:val="PargrafodaLista"/>
        <w:spacing w:after="0" w:line="360" w:lineRule="auto"/>
        <w:ind w:left="360"/>
        <w:jc w:val="both"/>
        <w:rPr>
          <w:rFonts w:ascii="Candara" w:hAnsi="Candara" w:cs="Calibri"/>
          <w:b/>
          <w:bCs/>
          <w:sz w:val="24"/>
          <w:szCs w:val="24"/>
        </w:rPr>
      </w:pPr>
    </w:p>
    <w:p w14:paraId="7C0B06CF" w14:textId="77777777" w:rsidR="001244F9" w:rsidRPr="00BE1CAB" w:rsidRDefault="001244F9" w:rsidP="001244F9">
      <w:pPr>
        <w:pStyle w:val="PargrafodaLista"/>
        <w:numPr>
          <w:ilvl w:val="0"/>
          <w:numId w:val="3"/>
        </w:numPr>
        <w:spacing w:after="0" w:line="360" w:lineRule="auto"/>
        <w:jc w:val="both"/>
        <w:rPr>
          <w:rFonts w:ascii="Candara" w:hAnsi="Candara" w:cs="Calibri"/>
          <w:b/>
          <w:bCs/>
          <w:sz w:val="24"/>
          <w:szCs w:val="24"/>
        </w:rPr>
      </w:pPr>
      <w:r w:rsidRPr="00BE1CAB">
        <w:rPr>
          <w:rFonts w:ascii="Candara" w:eastAsia="Times New Roman" w:hAnsi="Candara"/>
          <w:sz w:val="24"/>
          <w:szCs w:val="24"/>
          <w:lang w:eastAsia="pt-PT"/>
        </w:rPr>
        <w:t xml:space="preserve">O caminho sinodal </w:t>
      </w:r>
      <w:r w:rsidRPr="00BE1CAB">
        <w:rPr>
          <w:rFonts w:ascii="Candara" w:eastAsia="Times New Roman" w:hAnsi="Candara"/>
          <w:b/>
          <w:bCs/>
          <w:sz w:val="24"/>
          <w:szCs w:val="24"/>
          <w:lang w:eastAsia="pt-PT"/>
        </w:rPr>
        <w:t>começa por escutar o povo</w:t>
      </w:r>
      <w:r w:rsidRPr="00BE1CAB">
        <w:rPr>
          <w:rFonts w:ascii="Candara" w:eastAsia="Times New Roman" w:hAnsi="Candara"/>
          <w:sz w:val="24"/>
          <w:szCs w:val="24"/>
          <w:lang w:eastAsia="pt-PT"/>
        </w:rPr>
        <w:t>, que «participa também da função profética de Cristo», de acordo com um princípio caro à Igreja do primeiro milénio: «</w:t>
      </w:r>
      <w:proofErr w:type="spellStart"/>
      <w:r w:rsidRPr="00BE1CAB">
        <w:rPr>
          <w:rFonts w:ascii="Candara" w:eastAsia="Times New Roman" w:hAnsi="Candara"/>
          <w:i/>
          <w:iCs/>
          <w:sz w:val="24"/>
          <w:szCs w:val="24"/>
          <w:lang w:eastAsia="pt-PT"/>
        </w:rPr>
        <w:t>Quod</w:t>
      </w:r>
      <w:proofErr w:type="spellEnd"/>
      <w:r w:rsidRPr="00BE1CAB">
        <w:rPr>
          <w:rFonts w:ascii="Candara" w:eastAsia="Times New Roman" w:hAnsi="Candara"/>
          <w:i/>
          <w:iCs/>
          <w:sz w:val="24"/>
          <w:szCs w:val="24"/>
          <w:lang w:eastAsia="pt-PT"/>
        </w:rPr>
        <w:t xml:space="preserve"> </w:t>
      </w:r>
      <w:proofErr w:type="spellStart"/>
      <w:r w:rsidRPr="00BE1CAB">
        <w:rPr>
          <w:rFonts w:ascii="Candara" w:eastAsia="Times New Roman" w:hAnsi="Candara"/>
          <w:i/>
          <w:iCs/>
          <w:sz w:val="24"/>
          <w:szCs w:val="24"/>
          <w:lang w:eastAsia="pt-PT"/>
        </w:rPr>
        <w:t>omnes</w:t>
      </w:r>
      <w:proofErr w:type="spellEnd"/>
      <w:r w:rsidRPr="00BE1CAB">
        <w:rPr>
          <w:rFonts w:ascii="Candara" w:eastAsia="Times New Roman" w:hAnsi="Candara"/>
          <w:i/>
          <w:iCs/>
          <w:sz w:val="24"/>
          <w:szCs w:val="24"/>
          <w:lang w:eastAsia="pt-PT"/>
        </w:rPr>
        <w:t xml:space="preserve"> </w:t>
      </w:r>
      <w:proofErr w:type="spellStart"/>
      <w:r w:rsidRPr="00BE1CAB">
        <w:rPr>
          <w:rFonts w:ascii="Candara" w:eastAsia="Times New Roman" w:hAnsi="Candara"/>
          <w:i/>
          <w:iCs/>
          <w:sz w:val="24"/>
          <w:szCs w:val="24"/>
          <w:lang w:eastAsia="pt-PT"/>
        </w:rPr>
        <w:t>tangit</w:t>
      </w:r>
      <w:proofErr w:type="spellEnd"/>
      <w:r w:rsidRPr="00BE1CAB">
        <w:rPr>
          <w:rFonts w:ascii="Candara" w:eastAsia="Times New Roman" w:hAnsi="Candara"/>
          <w:i/>
          <w:iCs/>
          <w:sz w:val="24"/>
          <w:szCs w:val="24"/>
          <w:lang w:eastAsia="pt-PT"/>
        </w:rPr>
        <w:t xml:space="preserve"> </w:t>
      </w:r>
      <w:proofErr w:type="spellStart"/>
      <w:r w:rsidRPr="00BE1CAB">
        <w:rPr>
          <w:rFonts w:ascii="Candara" w:eastAsia="Times New Roman" w:hAnsi="Candara"/>
          <w:i/>
          <w:iCs/>
          <w:sz w:val="24"/>
          <w:szCs w:val="24"/>
          <w:lang w:eastAsia="pt-PT"/>
        </w:rPr>
        <w:t>ab</w:t>
      </w:r>
      <w:proofErr w:type="spellEnd"/>
      <w:r w:rsidRPr="00BE1CAB">
        <w:rPr>
          <w:rFonts w:ascii="Candara" w:eastAsia="Times New Roman" w:hAnsi="Candara"/>
          <w:i/>
          <w:iCs/>
          <w:sz w:val="24"/>
          <w:szCs w:val="24"/>
          <w:lang w:eastAsia="pt-PT"/>
        </w:rPr>
        <w:t xml:space="preserve"> </w:t>
      </w:r>
      <w:proofErr w:type="spellStart"/>
      <w:r w:rsidRPr="00BE1CAB">
        <w:rPr>
          <w:rFonts w:ascii="Candara" w:eastAsia="Times New Roman" w:hAnsi="Candara"/>
          <w:i/>
          <w:iCs/>
          <w:sz w:val="24"/>
          <w:szCs w:val="24"/>
          <w:lang w:eastAsia="pt-PT"/>
        </w:rPr>
        <w:t>omnibus</w:t>
      </w:r>
      <w:proofErr w:type="spellEnd"/>
      <w:r w:rsidRPr="00BE1CAB">
        <w:rPr>
          <w:rFonts w:ascii="Candara" w:eastAsia="Times New Roman" w:hAnsi="Candara"/>
          <w:i/>
          <w:iCs/>
          <w:sz w:val="24"/>
          <w:szCs w:val="24"/>
          <w:lang w:eastAsia="pt-PT"/>
        </w:rPr>
        <w:t xml:space="preserve"> </w:t>
      </w:r>
      <w:proofErr w:type="spellStart"/>
      <w:r w:rsidRPr="00BE1CAB">
        <w:rPr>
          <w:rFonts w:ascii="Candara" w:eastAsia="Times New Roman" w:hAnsi="Candara"/>
          <w:i/>
          <w:iCs/>
          <w:sz w:val="24"/>
          <w:szCs w:val="24"/>
          <w:lang w:eastAsia="pt-PT"/>
        </w:rPr>
        <w:t>tractari</w:t>
      </w:r>
      <w:proofErr w:type="spellEnd"/>
      <w:r w:rsidRPr="00BE1CAB">
        <w:rPr>
          <w:rFonts w:ascii="Candara" w:eastAsia="Times New Roman" w:hAnsi="Candara"/>
          <w:i/>
          <w:iCs/>
          <w:sz w:val="24"/>
          <w:szCs w:val="24"/>
          <w:lang w:eastAsia="pt-PT"/>
        </w:rPr>
        <w:t xml:space="preserve"> </w:t>
      </w:r>
      <w:proofErr w:type="spellStart"/>
      <w:r w:rsidRPr="00BE1CAB">
        <w:rPr>
          <w:rFonts w:ascii="Candara" w:eastAsia="Times New Roman" w:hAnsi="Candara"/>
          <w:i/>
          <w:iCs/>
          <w:sz w:val="24"/>
          <w:szCs w:val="24"/>
          <w:lang w:eastAsia="pt-PT"/>
        </w:rPr>
        <w:t>debet</w:t>
      </w:r>
      <w:proofErr w:type="spellEnd"/>
      <w:r w:rsidRPr="00BE1CAB">
        <w:rPr>
          <w:rFonts w:ascii="Candara" w:eastAsia="Times New Roman" w:hAnsi="Candara"/>
          <w:sz w:val="24"/>
          <w:szCs w:val="24"/>
          <w:lang w:eastAsia="pt-PT"/>
        </w:rPr>
        <w:t xml:space="preserve">». Precisamos de superar a ideia do leigo como aquele que não tem função alguma na Igreja. Falta ainda uma cultura de diálogo e estruturas que garantam essa possibilidade. </w:t>
      </w:r>
    </w:p>
    <w:p w14:paraId="4E113A4B" w14:textId="77777777" w:rsidR="001244F9" w:rsidRPr="00BE1CAB" w:rsidRDefault="001244F9" w:rsidP="001244F9">
      <w:pPr>
        <w:pStyle w:val="PargrafodaLista"/>
        <w:spacing w:after="0" w:line="360" w:lineRule="auto"/>
        <w:ind w:left="360"/>
        <w:jc w:val="both"/>
        <w:rPr>
          <w:rFonts w:ascii="Candara" w:eastAsia="Times New Roman" w:hAnsi="Candara"/>
          <w:sz w:val="24"/>
          <w:szCs w:val="24"/>
          <w:lang w:eastAsia="pt-PT"/>
        </w:rPr>
      </w:pPr>
    </w:p>
    <w:p w14:paraId="05F63C45" w14:textId="77777777" w:rsidR="001244F9" w:rsidRDefault="001244F9" w:rsidP="001244F9">
      <w:pPr>
        <w:pStyle w:val="PargrafodaLista"/>
        <w:spacing w:after="0" w:line="360" w:lineRule="auto"/>
        <w:ind w:left="360"/>
        <w:jc w:val="both"/>
        <w:rPr>
          <w:rFonts w:ascii="Candara" w:eastAsia="Times New Roman" w:hAnsi="Candara"/>
          <w:sz w:val="24"/>
          <w:szCs w:val="24"/>
          <w:lang w:eastAsia="pt-PT"/>
        </w:rPr>
      </w:pPr>
      <w:r w:rsidRPr="00BE1CAB">
        <w:rPr>
          <w:rFonts w:ascii="Candara" w:eastAsia="Times New Roman" w:hAnsi="Candara"/>
          <w:sz w:val="24"/>
          <w:szCs w:val="24"/>
          <w:lang w:eastAsia="pt-PT"/>
        </w:rPr>
        <w:t xml:space="preserve">As palavras de Yves </w:t>
      </w:r>
      <w:proofErr w:type="spellStart"/>
      <w:r w:rsidRPr="00BE1CAB">
        <w:rPr>
          <w:rFonts w:ascii="Candara" w:eastAsia="Times New Roman" w:hAnsi="Candara"/>
          <w:sz w:val="24"/>
          <w:szCs w:val="24"/>
          <w:lang w:eastAsia="pt-PT"/>
        </w:rPr>
        <w:t>Congar</w:t>
      </w:r>
      <w:proofErr w:type="spellEnd"/>
      <w:r w:rsidRPr="00BE1CAB">
        <w:rPr>
          <w:rFonts w:ascii="Candara" w:eastAsia="Times New Roman" w:hAnsi="Candara"/>
          <w:sz w:val="24"/>
          <w:szCs w:val="24"/>
          <w:lang w:eastAsia="pt-PT"/>
        </w:rPr>
        <w:t xml:space="preserve"> “</w:t>
      </w:r>
      <w:r w:rsidRPr="00BE1CAB">
        <w:rPr>
          <w:rFonts w:ascii="Candara" w:eastAsia="Times New Roman" w:hAnsi="Candara"/>
          <w:i/>
          <w:iCs/>
          <w:sz w:val="24"/>
          <w:szCs w:val="24"/>
          <w:lang w:eastAsia="pt-PT"/>
        </w:rPr>
        <w:t>toda a igreja aprende, toda a Igreja ensina, mas de modo diferenciado</w:t>
      </w:r>
      <w:r w:rsidRPr="00BE1CAB">
        <w:rPr>
          <w:rFonts w:ascii="Candara" w:eastAsia="Times New Roman" w:hAnsi="Candara"/>
          <w:sz w:val="24"/>
          <w:szCs w:val="24"/>
          <w:lang w:eastAsia="pt-PT"/>
        </w:rPr>
        <w:t xml:space="preserve">” revelam-se ainda afastadas da experiência quotidiana da Igreja. Os processos sinodais são insuficientes, débeis e muitas vezes completamente ausentes. Há uma receção incompleta de LG 12, sobre o </w:t>
      </w:r>
      <w:proofErr w:type="spellStart"/>
      <w:r w:rsidRPr="00BE1CAB">
        <w:rPr>
          <w:rFonts w:ascii="Candara" w:eastAsia="Times New Roman" w:hAnsi="Candara"/>
          <w:i/>
          <w:iCs/>
          <w:sz w:val="24"/>
          <w:szCs w:val="24"/>
          <w:lang w:eastAsia="pt-PT"/>
        </w:rPr>
        <w:t>sensus</w:t>
      </w:r>
      <w:proofErr w:type="spellEnd"/>
      <w:r w:rsidRPr="00BE1CAB">
        <w:rPr>
          <w:rFonts w:ascii="Candara" w:eastAsia="Times New Roman" w:hAnsi="Candara"/>
          <w:i/>
          <w:iCs/>
          <w:sz w:val="24"/>
          <w:szCs w:val="24"/>
          <w:lang w:eastAsia="pt-PT"/>
        </w:rPr>
        <w:t xml:space="preserve"> </w:t>
      </w:r>
      <w:proofErr w:type="spellStart"/>
      <w:r w:rsidRPr="00BE1CAB">
        <w:rPr>
          <w:rFonts w:ascii="Candara" w:eastAsia="Times New Roman" w:hAnsi="Candara"/>
          <w:i/>
          <w:iCs/>
          <w:sz w:val="24"/>
          <w:szCs w:val="24"/>
          <w:lang w:eastAsia="pt-PT"/>
        </w:rPr>
        <w:t>fidei</w:t>
      </w:r>
      <w:proofErr w:type="spellEnd"/>
      <w:r w:rsidRPr="00BE1CAB">
        <w:rPr>
          <w:rFonts w:ascii="Candara" w:eastAsia="Times New Roman" w:hAnsi="Candara"/>
          <w:sz w:val="24"/>
          <w:szCs w:val="24"/>
          <w:lang w:eastAsia="pt-PT"/>
        </w:rPr>
        <w:t xml:space="preserve"> e o </w:t>
      </w:r>
      <w:proofErr w:type="spellStart"/>
      <w:r w:rsidRPr="00BE1CAB">
        <w:rPr>
          <w:rFonts w:ascii="Candara" w:eastAsia="Times New Roman" w:hAnsi="Candara"/>
          <w:i/>
          <w:iCs/>
          <w:sz w:val="24"/>
          <w:szCs w:val="24"/>
          <w:lang w:eastAsia="pt-PT"/>
        </w:rPr>
        <w:t>consensus</w:t>
      </w:r>
      <w:proofErr w:type="spellEnd"/>
      <w:r w:rsidRPr="00BE1CAB">
        <w:rPr>
          <w:rFonts w:ascii="Candara" w:eastAsia="Times New Roman" w:hAnsi="Candara"/>
          <w:i/>
          <w:iCs/>
          <w:sz w:val="24"/>
          <w:szCs w:val="24"/>
          <w:lang w:eastAsia="pt-PT"/>
        </w:rPr>
        <w:t xml:space="preserve"> </w:t>
      </w:r>
      <w:proofErr w:type="spellStart"/>
      <w:r w:rsidRPr="00BE1CAB">
        <w:rPr>
          <w:rFonts w:ascii="Candara" w:eastAsia="Times New Roman" w:hAnsi="Candara"/>
          <w:i/>
          <w:iCs/>
          <w:sz w:val="24"/>
          <w:szCs w:val="24"/>
          <w:lang w:eastAsia="pt-PT"/>
        </w:rPr>
        <w:t>fidelium</w:t>
      </w:r>
      <w:proofErr w:type="spellEnd"/>
      <w:r w:rsidRPr="00BE1CAB">
        <w:rPr>
          <w:rFonts w:ascii="Candara" w:eastAsia="Times New Roman" w:hAnsi="Candara"/>
          <w:sz w:val="24"/>
          <w:szCs w:val="24"/>
          <w:lang w:eastAsia="pt-PT"/>
        </w:rPr>
        <w:t xml:space="preserve">. </w:t>
      </w:r>
    </w:p>
    <w:p w14:paraId="5272E18E" w14:textId="77777777" w:rsidR="001244F9" w:rsidRDefault="001244F9" w:rsidP="001244F9">
      <w:pPr>
        <w:pStyle w:val="PargrafodaLista"/>
        <w:spacing w:after="0" w:line="360" w:lineRule="auto"/>
        <w:ind w:left="360"/>
        <w:jc w:val="both"/>
        <w:rPr>
          <w:rFonts w:ascii="Candara" w:eastAsia="Times New Roman" w:hAnsi="Candara"/>
          <w:sz w:val="24"/>
          <w:szCs w:val="24"/>
          <w:lang w:eastAsia="pt-PT"/>
        </w:rPr>
      </w:pPr>
    </w:p>
    <w:p w14:paraId="1C43F129" w14:textId="77777777" w:rsidR="001244F9" w:rsidRPr="00C65144" w:rsidRDefault="001244F9" w:rsidP="001244F9">
      <w:pPr>
        <w:pStyle w:val="PargrafodaLista"/>
        <w:numPr>
          <w:ilvl w:val="0"/>
          <w:numId w:val="3"/>
        </w:numPr>
        <w:spacing w:after="0" w:line="360" w:lineRule="auto"/>
        <w:jc w:val="both"/>
        <w:rPr>
          <w:rFonts w:ascii="Candara" w:hAnsi="Candara" w:cs="Calibri"/>
          <w:b/>
          <w:bCs/>
          <w:sz w:val="24"/>
          <w:szCs w:val="24"/>
        </w:rPr>
      </w:pPr>
      <w:r w:rsidRPr="00BE1CAB">
        <w:rPr>
          <w:rFonts w:ascii="Candara" w:eastAsia="Times New Roman" w:hAnsi="Candara"/>
          <w:sz w:val="24"/>
          <w:szCs w:val="24"/>
          <w:lang w:eastAsia="pt-PT"/>
        </w:rPr>
        <w:t>Um Igreja sinodal é uma Igreja da escuta, ciente de que escutar «</w:t>
      </w:r>
      <w:r w:rsidRPr="00AF5BA6">
        <w:rPr>
          <w:rFonts w:ascii="Candara" w:eastAsia="Times New Roman" w:hAnsi="Candara"/>
          <w:i/>
          <w:iCs/>
          <w:sz w:val="24"/>
          <w:szCs w:val="24"/>
          <w:lang w:eastAsia="pt-PT"/>
        </w:rPr>
        <w:t>é mais do que ouvir</w:t>
      </w:r>
      <w:r w:rsidRPr="00BE1CAB">
        <w:rPr>
          <w:rFonts w:ascii="Candara" w:eastAsia="Times New Roman" w:hAnsi="Candara"/>
          <w:sz w:val="24"/>
          <w:szCs w:val="24"/>
          <w:lang w:eastAsia="pt-PT"/>
        </w:rPr>
        <w:t xml:space="preserve">». É uma escuta recíproca, onde cada um tem algo a aprender. Povo fiel, Colégio Episcopal, Bispo de Roma: cada um à escuta dos outros; e todos à escuta </w:t>
      </w:r>
      <w:r w:rsidRPr="00BE1CAB">
        <w:rPr>
          <w:rFonts w:ascii="Candara" w:eastAsia="Times New Roman" w:hAnsi="Candara"/>
          <w:sz w:val="24"/>
          <w:szCs w:val="24"/>
          <w:lang w:eastAsia="pt-PT"/>
        </w:rPr>
        <w:lastRenderedPageBreak/>
        <w:t>do Espírito Santo, o «Espírito da verdade» (</w:t>
      </w:r>
      <w:proofErr w:type="spellStart"/>
      <w:r w:rsidRPr="00BE1CAB">
        <w:rPr>
          <w:rFonts w:ascii="Candara" w:eastAsia="Times New Roman" w:hAnsi="Candara"/>
          <w:i/>
          <w:iCs/>
          <w:sz w:val="24"/>
          <w:szCs w:val="24"/>
          <w:lang w:eastAsia="pt-PT"/>
        </w:rPr>
        <w:t>Jo</w:t>
      </w:r>
      <w:proofErr w:type="spellEnd"/>
      <w:r w:rsidRPr="00BE1CAB">
        <w:rPr>
          <w:rFonts w:ascii="Candara" w:eastAsia="Times New Roman" w:hAnsi="Candara"/>
          <w:sz w:val="24"/>
          <w:szCs w:val="24"/>
          <w:lang w:eastAsia="pt-PT"/>
        </w:rPr>
        <w:t xml:space="preserve"> 14, 17), para conhecer aquilo que Ele «diz às Igrejas» (</w:t>
      </w:r>
      <w:proofErr w:type="spellStart"/>
      <w:r w:rsidRPr="00BE1CAB">
        <w:rPr>
          <w:rFonts w:ascii="Candara" w:eastAsia="Times New Roman" w:hAnsi="Candara"/>
          <w:i/>
          <w:iCs/>
          <w:sz w:val="24"/>
          <w:szCs w:val="24"/>
          <w:lang w:eastAsia="pt-PT"/>
        </w:rPr>
        <w:t>Ap</w:t>
      </w:r>
      <w:proofErr w:type="spellEnd"/>
      <w:r w:rsidRPr="00BE1CAB">
        <w:rPr>
          <w:rFonts w:ascii="Candara" w:eastAsia="Times New Roman" w:hAnsi="Candara"/>
          <w:sz w:val="24"/>
          <w:szCs w:val="24"/>
          <w:lang w:eastAsia="pt-PT"/>
        </w:rPr>
        <w:t xml:space="preserve"> 2, 7). </w:t>
      </w:r>
      <w:r>
        <w:rPr>
          <w:rFonts w:ascii="Candara" w:eastAsia="Times New Roman" w:hAnsi="Candara"/>
          <w:sz w:val="24"/>
          <w:szCs w:val="24"/>
          <w:lang w:eastAsia="pt-PT"/>
        </w:rPr>
        <w:t xml:space="preserve">Escutamos, discutimos em grupo, mas, sobretudo, prestamos atenção àquilo que o Espírito Santo tem a dizer-nos”. </w:t>
      </w:r>
    </w:p>
    <w:p w14:paraId="75876CEF" w14:textId="77777777" w:rsidR="001244F9" w:rsidRDefault="001244F9" w:rsidP="001244F9">
      <w:pPr>
        <w:pStyle w:val="PargrafodaLista"/>
        <w:spacing w:after="0" w:line="360" w:lineRule="auto"/>
        <w:ind w:left="360"/>
        <w:jc w:val="both"/>
        <w:rPr>
          <w:rFonts w:ascii="Candara" w:eastAsia="Times New Roman" w:hAnsi="Candara"/>
          <w:sz w:val="24"/>
          <w:szCs w:val="24"/>
          <w:lang w:eastAsia="pt-PT"/>
        </w:rPr>
      </w:pPr>
    </w:p>
    <w:p w14:paraId="676B121F" w14:textId="77777777" w:rsidR="001244F9" w:rsidRDefault="001244F9" w:rsidP="001244F9">
      <w:pPr>
        <w:pStyle w:val="PargrafodaLista"/>
        <w:spacing w:after="0" w:line="360" w:lineRule="auto"/>
        <w:ind w:left="360"/>
        <w:jc w:val="both"/>
        <w:rPr>
          <w:rFonts w:ascii="Candara" w:eastAsia="Times New Roman" w:hAnsi="Candara"/>
          <w:sz w:val="24"/>
          <w:szCs w:val="24"/>
          <w:lang w:eastAsia="pt-PT"/>
        </w:rPr>
      </w:pPr>
      <w:r>
        <w:rPr>
          <w:rFonts w:ascii="Candara" w:eastAsia="Times New Roman" w:hAnsi="Candara"/>
          <w:sz w:val="24"/>
          <w:szCs w:val="24"/>
          <w:lang w:eastAsia="pt-PT"/>
        </w:rPr>
        <w:t>Não estamos ali para defender uma “agenda”, uma «ideologia», como se o sínodo fosse um parlamento onde se trava a batalha política, em que, para governar, um grupo, deve vencer outro. “</w:t>
      </w:r>
      <w:r w:rsidRPr="00C65144">
        <w:rPr>
          <w:rFonts w:ascii="Candara" w:eastAsia="Times New Roman" w:hAnsi="Candara"/>
          <w:i/>
          <w:iCs/>
          <w:sz w:val="24"/>
          <w:szCs w:val="24"/>
          <w:lang w:eastAsia="pt-PT"/>
        </w:rPr>
        <w:t>Por vezes, o Espírito atua para nos fazer ver que estamos na direção errada, que aquilo que julgamos ser o tema, não o é. Caminhar juntos, escutando o que o Espírito diz às Igrejas, significa permitir que a aparente pureza das nossas posições, seja desmascarada e discernir o joio que cresce no meio do trigo</w:t>
      </w:r>
      <w:r>
        <w:rPr>
          <w:rFonts w:ascii="Candara" w:eastAsia="Times New Roman" w:hAnsi="Candara"/>
          <w:sz w:val="24"/>
          <w:szCs w:val="24"/>
          <w:lang w:eastAsia="pt-PT"/>
        </w:rPr>
        <w:t>”</w:t>
      </w:r>
      <w:r>
        <w:rPr>
          <w:rStyle w:val="Refdenotaderodap"/>
          <w:rFonts w:ascii="Candara" w:eastAsia="Times New Roman" w:hAnsi="Candara"/>
          <w:sz w:val="24"/>
          <w:szCs w:val="24"/>
          <w:lang w:eastAsia="pt-PT"/>
        </w:rPr>
        <w:footnoteReference w:id="1"/>
      </w:r>
      <w:r>
        <w:rPr>
          <w:rFonts w:ascii="Candara" w:eastAsia="Times New Roman" w:hAnsi="Candara"/>
          <w:sz w:val="24"/>
          <w:szCs w:val="24"/>
          <w:lang w:eastAsia="pt-PT"/>
        </w:rPr>
        <w:t xml:space="preserve">. </w:t>
      </w:r>
    </w:p>
    <w:p w14:paraId="11A30E80" w14:textId="77777777" w:rsidR="001244F9" w:rsidRDefault="001244F9" w:rsidP="001244F9">
      <w:pPr>
        <w:pStyle w:val="PargrafodaLista"/>
        <w:spacing w:after="0" w:line="360" w:lineRule="auto"/>
        <w:ind w:left="360"/>
        <w:jc w:val="both"/>
        <w:rPr>
          <w:rFonts w:ascii="Candara" w:eastAsia="Times New Roman" w:hAnsi="Candara"/>
          <w:sz w:val="24"/>
          <w:szCs w:val="24"/>
          <w:lang w:eastAsia="pt-PT"/>
        </w:rPr>
      </w:pPr>
    </w:p>
    <w:p w14:paraId="376FF2CE" w14:textId="77777777" w:rsidR="001244F9" w:rsidRDefault="001244F9" w:rsidP="001244F9">
      <w:pPr>
        <w:pStyle w:val="PargrafodaLista"/>
        <w:spacing w:after="0" w:line="360" w:lineRule="auto"/>
        <w:ind w:left="360"/>
        <w:jc w:val="both"/>
        <w:rPr>
          <w:rFonts w:ascii="Candara" w:hAnsi="Candara"/>
          <w:sz w:val="24"/>
          <w:szCs w:val="24"/>
        </w:rPr>
      </w:pPr>
      <w:r>
        <w:rPr>
          <w:rFonts w:ascii="Candara" w:hAnsi="Candara"/>
          <w:sz w:val="24"/>
          <w:szCs w:val="24"/>
        </w:rPr>
        <w:t>“</w:t>
      </w:r>
      <w:r w:rsidRPr="00C65144">
        <w:rPr>
          <w:rFonts w:ascii="Candara" w:hAnsi="Candara"/>
          <w:i/>
          <w:iCs/>
          <w:sz w:val="24"/>
          <w:szCs w:val="24"/>
        </w:rPr>
        <w:t>Em primeiro lugar, precisamos de nos escutar mutuamente, com respeito, livres de ideologias e de agendas predeterminadas. O objetivo não é chegar a acordo por meio de uma competição entre posições opostas, mas caminhar juntos, a fim de encontrarmos a vontade de Deus, deixando que as diferenças se harmonizem.  O mais importante de tudo é o espírito sinodal</w:t>
      </w:r>
      <w:r>
        <w:rPr>
          <w:rFonts w:ascii="Candara" w:hAnsi="Candara"/>
          <w:i/>
          <w:iCs/>
          <w:sz w:val="24"/>
          <w:szCs w:val="24"/>
        </w:rPr>
        <w:t>,</w:t>
      </w:r>
      <w:r w:rsidRPr="00C65144">
        <w:rPr>
          <w:rFonts w:ascii="Candara" w:hAnsi="Candara"/>
          <w:i/>
          <w:iCs/>
          <w:sz w:val="24"/>
          <w:szCs w:val="24"/>
        </w:rPr>
        <w:t xml:space="preserve"> aproximarmo-nos dos outros com</w:t>
      </w:r>
      <w:r>
        <w:rPr>
          <w:rFonts w:ascii="Candara" w:hAnsi="Candara"/>
          <w:i/>
          <w:iCs/>
          <w:sz w:val="24"/>
          <w:szCs w:val="24"/>
        </w:rPr>
        <w:t xml:space="preserve"> </w:t>
      </w:r>
      <w:r w:rsidRPr="00C65144">
        <w:rPr>
          <w:rFonts w:ascii="Candara" w:hAnsi="Candara"/>
          <w:i/>
          <w:iCs/>
          <w:sz w:val="24"/>
          <w:szCs w:val="24"/>
        </w:rPr>
        <w:t>respeito e confiança, acreditar na nossa unidade partilhada e receber a novidade que o Espírito quer revelar-nos</w:t>
      </w:r>
      <w:r>
        <w:rPr>
          <w:rFonts w:ascii="Candara" w:hAnsi="Candara"/>
          <w:sz w:val="24"/>
          <w:szCs w:val="24"/>
        </w:rPr>
        <w:t>”</w:t>
      </w:r>
      <w:r>
        <w:rPr>
          <w:rStyle w:val="Refdenotaderodap"/>
          <w:rFonts w:ascii="Candara" w:hAnsi="Candara"/>
          <w:sz w:val="24"/>
          <w:szCs w:val="24"/>
        </w:rPr>
        <w:footnoteReference w:id="2"/>
      </w:r>
      <w:r>
        <w:rPr>
          <w:rFonts w:ascii="Candara" w:hAnsi="Candara"/>
          <w:sz w:val="24"/>
          <w:szCs w:val="24"/>
        </w:rPr>
        <w:t xml:space="preserve">. </w:t>
      </w:r>
    </w:p>
    <w:p w14:paraId="5CC2AC6A" w14:textId="77777777" w:rsidR="001244F9" w:rsidRPr="00C65144" w:rsidRDefault="001244F9" w:rsidP="001244F9">
      <w:pPr>
        <w:pStyle w:val="PargrafodaLista"/>
        <w:spacing w:after="0" w:line="360" w:lineRule="auto"/>
        <w:ind w:left="360"/>
        <w:jc w:val="both"/>
        <w:rPr>
          <w:rFonts w:ascii="Candara" w:hAnsi="Candara" w:cs="Calibri"/>
          <w:b/>
          <w:bCs/>
          <w:sz w:val="24"/>
          <w:szCs w:val="24"/>
        </w:rPr>
      </w:pPr>
    </w:p>
    <w:p w14:paraId="335D47B5" w14:textId="77777777" w:rsidR="001244F9" w:rsidRPr="00C65144" w:rsidRDefault="001244F9" w:rsidP="001244F9">
      <w:pPr>
        <w:pStyle w:val="PargrafodaLista"/>
        <w:numPr>
          <w:ilvl w:val="0"/>
          <w:numId w:val="3"/>
        </w:numPr>
        <w:spacing w:after="0" w:line="360" w:lineRule="auto"/>
        <w:jc w:val="both"/>
        <w:rPr>
          <w:rFonts w:ascii="Candara" w:hAnsi="Candara" w:cs="Calibri"/>
          <w:b/>
          <w:bCs/>
          <w:sz w:val="24"/>
          <w:szCs w:val="24"/>
        </w:rPr>
      </w:pPr>
      <w:r w:rsidRPr="00C65144">
        <w:rPr>
          <w:rFonts w:ascii="Candara" w:eastAsia="Times New Roman" w:hAnsi="Candara"/>
          <w:sz w:val="24"/>
          <w:szCs w:val="24"/>
          <w:lang w:eastAsia="pt-PT"/>
        </w:rPr>
        <w:t xml:space="preserve">“O Magistério deve ser promotor e guardião do processo orientado para o consenso e garante do próprio consenso: é serviço ao evento de comunicação da comunidade eclesial; deve garantir o espaço institucional em que é possível um diálogo aberto e público. O dado normal e ordinário da Igreja deve ser a descoberta da verdade coletiva e dialógica” (w. Kasper). </w:t>
      </w:r>
    </w:p>
    <w:p w14:paraId="1C94C57F" w14:textId="77777777" w:rsidR="001244F9" w:rsidRPr="00BE1CAB" w:rsidRDefault="001244F9" w:rsidP="001244F9">
      <w:pPr>
        <w:pStyle w:val="PargrafodaLista"/>
        <w:spacing w:after="0" w:line="360" w:lineRule="auto"/>
        <w:ind w:left="360"/>
        <w:jc w:val="both"/>
        <w:rPr>
          <w:rFonts w:ascii="Candara" w:hAnsi="Candara" w:cs="Calibri"/>
          <w:b/>
          <w:bCs/>
          <w:sz w:val="24"/>
          <w:szCs w:val="24"/>
        </w:rPr>
      </w:pPr>
    </w:p>
    <w:p w14:paraId="12694B57" w14:textId="77777777" w:rsidR="001244F9" w:rsidRPr="00BE1CAB" w:rsidRDefault="001244F9" w:rsidP="001244F9">
      <w:pPr>
        <w:pStyle w:val="PargrafodaLista"/>
        <w:numPr>
          <w:ilvl w:val="0"/>
          <w:numId w:val="3"/>
        </w:numPr>
        <w:spacing w:after="0" w:line="360" w:lineRule="auto"/>
        <w:jc w:val="both"/>
        <w:rPr>
          <w:rFonts w:ascii="Candara" w:hAnsi="Candara" w:cs="Calibri"/>
          <w:b/>
          <w:bCs/>
          <w:sz w:val="24"/>
          <w:szCs w:val="24"/>
        </w:rPr>
      </w:pPr>
      <w:r w:rsidRPr="00BE1CAB">
        <w:rPr>
          <w:rFonts w:ascii="Candara" w:eastAsia="Times New Roman" w:hAnsi="Candara"/>
          <w:sz w:val="24"/>
          <w:szCs w:val="24"/>
          <w:lang w:eastAsia="pt-PT"/>
        </w:rPr>
        <w:t xml:space="preserve">O primeiro nível de exercício da sinodalidade realiza-se nas Igrejas particulares. Depois de recordar a nobre instituição do </w:t>
      </w:r>
      <w:r w:rsidRPr="008557BE">
        <w:rPr>
          <w:rFonts w:ascii="Candara" w:eastAsia="Times New Roman" w:hAnsi="Candara"/>
          <w:b/>
          <w:bCs/>
          <w:sz w:val="24"/>
          <w:szCs w:val="24"/>
          <w:lang w:eastAsia="pt-PT"/>
        </w:rPr>
        <w:t>Sínodo diocesano</w:t>
      </w:r>
      <w:r w:rsidRPr="00BE1CAB">
        <w:rPr>
          <w:rFonts w:ascii="Candara" w:eastAsia="Times New Roman" w:hAnsi="Candara"/>
          <w:sz w:val="24"/>
          <w:szCs w:val="24"/>
          <w:lang w:eastAsia="pt-PT"/>
        </w:rPr>
        <w:t xml:space="preserve">, no qual presbíteros e leigos são chamados a colaborar com o bispo para o bem de toda a comunidade eclesial, o Código de Direito Canónico dedica amplo espaço aos habitualmente </w:t>
      </w:r>
      <w:r w:rsidRPr="00BE1CAB">
        <w:rPr>
          <w:rFonts w:ascii="Candara" w:eastAsia="Times New Roman" w:hAnsi="Candara"/>
          <w:sz w:val="24"/>
          <w:szCs w:val="24"/>
          <w:lang w:eastAsia="pt-PT"/>
        </w:rPr>
        <w:lastRenderedPageBreak/>
        <w:t>chamados «</w:t>
      </w:r>
      <w:r w:rsidRPr="008557BE">
        <w:rPr>
          <w:rFonts w:ascii="Candara" w:eastAsia="Times New Roman" w:hAnsi="Candara"/>
          <w:b/>
          <w:bCs/>
          <w:sz w:val="24"/>
          <w:szCs w:val="24"/>
          <w:lang w:eastAsia="pt-PT"/>
        </w:rPr>
        <w:t>organismos de comunhão</w:t>
      </w:r>
      <w:r w:rsidRPr="00BE1CAB">
        <w:rPr>
          <w:rFonts w:ascii="Candara" w:eastAsia="Times New Roman" w:hAnsi="Candara"/>
          <w:sz w:val="24"/>
          <w:szCs w:val="24"/>
          <w:lang w:eastAsia="pt-PT"/>
        </w:rPr>
        <w:t>» da Igreja particular: o Conselho Presbiteral, o Colégio dos Consultores, e o Conselho Diocesano de Pastoral. Só na medida em que estes organismos permanecerem ligados a «baixo» e partirem do povo, dos problemas do dia-a-dia, é que pode começar a tomar forma uma Igreja sinodal: tais instrumentos, que por vezes se movem com fadiga, devem ser valorizados como ocasião de escuta e partilha.</w:t>
      </w:r>
    </w:p>
    <w:p w14:paraId="6C7C16E7" w14:textId="77777777" w:rsidR="001244F9" w:rsidRPr="00BE1CAB" w:rsidRDefault="001244F9" w:rsidP="001244F9">
      <w:pPr>
        <w:spacing w:after="0" w:line="360" w:lineRule="auto"/>
        <w:jc w:val="both"/>
        <w:rPr>
          <w:rFonts w:ascii="Candara" w:hAnsi="Candara" w:cs="Calibri"/>
          <w:b/>
          <w:bCs/>
          <w:sz w:val="24"/>
          <w:szCs w:val="24"/>
        </w:rPr>
      </w:pPr>
    </w:p>
    <w:p w14:paraId="6F879500" w14:textId="77777777" w:rsidR="001244F9" w:rsidRPr="00BE1CAB" w:rsidRDefault="001244F9" w:rsidP="001244F9">
      <w:pPr>
        <w:pStyle w:val="PargrafodaLista"/>
        <w:numPr>
          <w:ilvl w:val="0"/>
          <w:numId w:val="4"/>
        </w:numPr>
        <w:spacing w:after="0" w:line="360" w:lineRule="auto"/>
        <w:jc w:val="both"/>
        <w:rPr>
          <w:rFonts w:ascii="Candara" w:hAnsi="Candara" w:cs="Calibri"/>
          <w:b/>
          <w:bCs/>
          <w:sz w:val="24"/>
          <w:szCs w:val="24"/>
        </w:rPr>
      </w:pPr>
      <w:r w:rsidRPr="00BE1CAB">
        <w:rPr>
          <w:rFonts w:ascii="Candara" w:hAnsi="Candara" w:cs="Calibri"/>
          <w:b/>
          <w:bCs/>
          <w:sz w:val="24"/>
          <w:szCs w:val="24"/>
        </w:rPr>
        <w:t>O documento da Comissão Teológica Internacional: A sinodalidade na vida e na missão da Igreja (2.3.2018)</w:t>
      </w:r>
    </w:p>
    <w:p w14:paraId="3F6C0F38" w14:textId="77777777" w:rsidR="001244F9" w:rsidRPr="00BE1CAB" w:rsidRDefault="001244F9" w:rsidP="001244F9">
      <w:pPr>
        <w:spacing w:after="0" w:line="360" w:lineRule="auto"/>
        <w:jc w:val="both"/>
        <w:rPr>
          <w:rFonts w:ascii="Candara" w:hAnsi="Candara" w:cs="Calibri"/>
          <w:sz w:val="24"/>
          <w:szCs w:val="24"/>
        </w:rPr>
      </w:pPr>
    </w:p>
    <w:p w14:paraId="2F90B8AD" w14:textId="77777777" w:rsidR="001244F9" w:rsidRPr="00BE1CAB" w:rsidRDefault="001244F9" w:rsidP="001244F9">
      <w:pPr>
        <w:pStyle w:val="PargrafodaLista"/>
        <w:numPr>
          <w:ilvl w:val="0"/>
          <w:numId w:val="5"/>
        </w:numPr>
        <w:spacing w:after="0" w:line="360" w:lineRule="auto"/>
        <w:jc w:val="both"/>
        <w:rPr>
          <w:rFonts w:ascii="Candara" w:hAnsi="Candara" w:cs="Calibri"/>
          <w:sz w:val="24"/>
          <w:szCs w:val="24"/>
        </w:rPr>
      </w:pPr>
      <w:r w:rsidRPr="00BE1CAB">
        <w:rPr>
          <w:rFonts w:ascii="Candara" w:hAnsi="Candara" w:cs="Calibri"/>
          <w:sz w:val="24"/>
          <w:szCs w:val="24"/>
        </w:rPr>
        <w:t xml:space="preserve">«A dimensão sinodal da Igreja exprime o carácter de sujeito ativo de todos os batizados e juntamente com o papel específico do ministério episcopal em comunhão colegial e hierárquica com o Bispo de Roma. </w:t>
      </w:r>
    </w:p>
    <w:p w14:paraId="5E099CD0" w14:textId="77777777" w:rsidR="001244F9" w:rsidRPr="00BE1CAB" w:rsidRDefault="001244F9" w:rsidP="001244F9">
      <w:pPr>
        <w:pStyle w:val="PargrafodaLista"/>
        <w:spacing w:after="0" w:line="360" w:lineRule="auto"/>
        <w:ind w:left="502"/>
        <w:jc w:val="both"/>
        <w:rPr>
          <w:rFonts w:ascii="Candara" w:hAnsi="Candara" w:cs="Calibri"/>
          <w:sz w:val="24"/>
          <w:szCs w:val="24"/>
        </w:rPr>
      </w:pPr>
    </w:p>
    <w:p w14:paraId="31D1BAD8" w14:textId="77777777" w:rsidR="001244F9" w:rsidRPr="00BE1CAB" w:rsidRDefault="001244F9" w:rsidP="001244F9">
      <w:pPr>
        <w:pStyle w:val="PargrafodaLista"/>
        <w:numPr>
          <w:ilvl w:val="0"/>
          <w:numId w:val="5"/>
        </w:numPr>
        <w:spacing w:after="0" w:line="360" w:lineRule="auto"/>
        <w:jc w:val="both"/>
        <w:rPr>
          <w:rFonts w:ascii="Candara" w:hAnsi="Candara" w:cs="Calibri"/>
          <w:sz w:val="24"/>
          <w:szCs w:val="24"/>
        </w:rPr>
      </w:pPr>
      <w:r w:rsidRPr="00BE1CAB">
        <w:rPr>
          <w:rFonts w:ascii="Candara" w:hAnsi="Candara" w:cs="Calibri"/>
          <w:sz w:val="24"/>
          <w:szCs w:val="24"/>
        </w:rPr>
        <w:t>Esta visão eclesiológica convida a promover o desenrolar da comunhão sinodal entre “</w:t>
      </w:r>
      <w:r w:rsidRPr="00BE1CAB">
        <w:rPr>
          <w:rFonts w:ascii="Candara" w:hAnsi="Candara" w:cs="Calibri"/>
          <w:b/>
          <w:bCs/>
          <w:sz w:val="24"/>
          <w:szCs w:val="24"/>
        </w:rPr>
        <w:t>todos”, “alguns” e “um</w:t>
      </w:r>
      <w:r w:rsidRPr="00BE1CAB">
        <w:rPr>
          <w:rFonts w:ascii="Candara" w:hAnsi="Candara" w:cs="Calibri"/>
          <w:sz w:val="24"/>
          <w:szCs w:val="24"/>
        </w:rPr>
        <w:t xml:space="preserve">” (n.º 64). </w:t>
      </w:r>
    </w:p>
    <w:p w14:paraId="55F9BDCB" w14:textId="77777777" w:rsidR="001244F9" w:rsidRPr="00BE1CAB" w:rsidRDefault="001244F9" w:rsidP="001244F9">
      <w:pPr>
        <w:spacing w:after="0" w:line="360" w:lineRule="auto"/>
        <w:jc w:val="both"/>
        <w:rPr>
          <w:rFonts w:ascii="Candara" w:hAnsi="Candara" w:cs="Calibri"/>
          <w:sz w:val="24"/>
          <w:szCs w:val="24"/>
        </w:rPr>
      </w:pPr>
    </w:p>
    <w:p w14:paraId="68F2FFF7" w14:textId="77777777" w:rsidR="001244F9" w:rsidRPr="00BE1CAB" w:rsidRDefault="001244F9" w:rsidP="001244F9">
      <w:pPr>
        <w:numPr>
          <w:ilvl w:val="0"/>
          <w:numId w:val="3"/>
        </w:numPr>
        <w:spacing w:after="0" w:line="360" w:lineRule="auto"/>
        <w:jc w:val="both"/>
        <w:rPr>
          <w:rFonts w:ascii="Candara" w:hAnsi="Candara" w:cs="Calibri"/>
          <w:bCs/>
          <w:sz w:val="24"/>
          <w:szCs w:val="24"/>
        </w:rPr>
      </w:pPr>
      <w:r w:rsidRPr="00BE1CAB">
        <w:rPr>
          <w:rFonts w:ascii="Candara" w:hAnsi="Candara" w:cs="Calibri"/>
          <w:sz w:val="24"/>
          <w:szCs w:val="24"/>
        </w:rPr>
        <w:t xml:space="preserve">O documento refere-se, por exemplo, à prática da sinodalidade na Igreja Particular (Diocese), na preparação e realização dos Sínodos Diocesanos (n.º 78), na dinamização de estruturas de corresponsabilidade, tais como o </w:t>
      </w:r>
      <w:r>
        <w:rPr>
          <w:rFonts w:ascii="Candara" w:hAnsi="Candara" w:cs="Calibri"/>
          <w:sz w:val="24"/>
          <w:szCs w:val="24"/>
        </w:rPr>
        <w:t>C</w:t>
      </w:r>
      <w:r w:rsidRPr="00BE1CAB">
        <w:rPr>
          <w:rFonts w:ascii="Candara" w:hAnsi="Candara" w:cs="Calibri"/>
          <w:sz w:val="24"/>
          <w:szCs w:val="24"/>
        </w:rPr>
        <w:t xml:space="preserve">olégio de consultores, o conselho presbiteral, o conselho pastoral diocesano (n.º 81). </w:t>
      </w:r>
    </w:p>
    <w:p w14:paraId="4D52A429" w14:textId="77777777" w:rsidR="001244F9" w:rsidRPr="00BE1CAB" w:rsidRDefault="001244F9" w:rsidP="001244F9">
      <w:pPr>
        <w:pStyle w:val="PargrafodaLista"/>
        <w:spacing w:after="0" w:line="360" w:lineRule="auto"/>
        <w:ind w:left="360"/>
        <w:jc w:val="both"/>
        <w:rPr>
          <w:rFonts w:ascii="Candara" w:hAnsi="Candara" w:cs="Calibri"/>
          <w:sz w:val="24"/>
          <w:szCs w:val="24"/>
        </w:rPr>
      </w:pPr>
    </w:p>
    <w:p w14:paraId="76709547" w14:textId="77777777" w:rsidR="001244F9" w:rsidRPr="00BE1CAB" w:rsidRDefault="001244F9" w:rsidP="001244F9">
      <w:pPr>
        <w:pStyle w:val="PargrafodaLista"/>
        <w:numPr>
          <w:ilvl w:val="0"/>
          <w:numId w:val="3"/>
        </w:numPr>
        <w:spacing w:after="0" w:line="360" w:lineRule="auto"/>
        <w:jc w:val="both"/>
        <w:rPr>
          <w:rFonts w:ascii="Candara" w:hAnsi="Candara" w:cs="Calibri"/>
          <w:sz w:val="24"/>
          <w:szCs w:val="24"/>
        </w:rPr>
      </w:pPr>
      <w:r w:rsidRPr="00BE1CAB">
        <w:rPr>
          <w:rFonts w:ascii="Candara" w:hAnsi="Candara"/>
          <w:sz w:val="24"/>
          <w:szCs w:val="24"/>
        </w:rPr>
        <w:t xml:space="preserve">Por consequência, a sinodalidade missionária implica, antes de mais, valorizar o </w:t>
      </w:r>
      <w:proofErr w:type="spellStart"/>
      <w:r w:rsidRPr="00BE1CAB">
        <w:rPr>
          <w:rFonts w:ascii="Candara" w:hAnsi="Candara"/>
          <w:i/>
          <w:iCs/>
          <w:sz w:val="24"/>
          <w:szCs w:val="24"/>
        </w:rPr>
        <w:t>sensus</w:t>
      </w:r>
      <w:proofErr w:type="spellEnd"/>
      <w:r w:rsidRPr="00BE1CAB">
        <w:rPr>
          <w:rFonts w:ascii="Candara" w:hAnsi="Candara"/>
          <w:i/>
          <w:iCs/>
          <w:sz w:val="24"/>
          <w:szCs w:val="24"/>
        </w:rPr>
        <w:t xml:space="preserve"> </w:t>
      </w:r>
      <w:proofErr w:type="spellStart"/>
      <w:r w:rsidRPr="00BE1CAB">
        <w:rPr>
          <w:rFonts w:ascii="Candara" w:hAnsi="Candara"/>
          <w:i/>
          <w:iCs/>
          <w:sz w:val="24"/>
          <w:szCs w:val="24"/>
        </w:rPr>
        <w:t>fidei</w:t>
      </w:r>
      <w:proofErr w:type="spellEnd"/>
      <w:r w:rsidRPr="00BE1CAB">
        <w:rPr>
          <w:rFonts w:ascii="Candara" w:hAnsi="Candara"/>
          <w:sz w:val="24"/>
          <w:szCs w:val="24"/>
        </w:rPr>
        <w:t xml:space="preserve"> de todo o Povo de Deus (que </w:t>
      </w:r>
      <w:r w:rsidRPr="00BE1CAB">
        <w:rPr>
          <w:rFonts w:ascii="Candara" w:hAnsi="Candara" w:cs="Calibri"/>
          <w:bCs/>
          <w:sz w:val="24"/>
          <w:szCs w:val="24"/>
        </w:rPr>
        <w:t xml:space="preserve">é infalível </w:t>
      </w:r>
      <w:r w:rsidRPr="00BE1CAB">
        <w:rPr>
          <w:rFonts w:ascii="Candara" w:hAnsi="Candara" w:cs="Calibri"/>
          <w:bCs/>
          <w:i/>
          <w:iCs/>
          <w:sz w:val="24"/>
          <w:szCs w:val="24"/>
        </w:rPr>
        <w:t xml:space="preserve">in </w:t>
      </w:r>
      <w:proofErr w:type="spellStart"/>
      <w:r w:rsidRPr="00BE1CAB">
        <w:rPr>
          <w:rFonts w:ascii="Candara" w:hAnsi="Candara" w:cs="Calibri"/>
          <w:bCs/>
          <w:i/>
          <w:iCs/>
          <w:sz w:val="24"/>
          <w:szCs w:val="24"/>
        </w:rPr>
        <w:t>credendo</w:t>
      </w:r>
      <w:proofErr w:type="spellEnd"/>
      <w:r w:rsidRPr="00BE1CAB">
        <w:rPr>
          <w:rFonts w:ascii="Candara" w:hAnsi="Candara" w:cs="Calibri"/>
          <w:bCs/>
          <w:iCs/>
          <w:sz w:val="24"/>
          <w:szCs w:val="24"/>
        </w:rPr>
        <w:t xml:space="preserve"> - cf. EG 119</w:t>
      </w:r>
      <w:r>
        <w:rPr>
          <w:rFonts w:ascii="Candara" w:hAnsi="Candara" w:cs="Calibri"/>
          <w:bCs/>
          <w:iCs/>
          <w:sz w:val="24"/>
          <w:szCs w:val="24"/>
        </w:rPr>
        <w:t>; LG 12</w:t>
      </w:r>
      <w:r w:rsidRPr="00BE1CAB">
        <w:rPr>
          <w:rFonts w:ascii="Candara" w:hAnsi="Candara" w:cs="Calibri"/>
          <w:bCs/>
          <w:iCs/>
          <w:sz w:val="24"/>
          <w:szCs w:val="24"/>
        </w:rPr>
        <w:t>)</w:t>
      </w:r>
      <w:r w:rsidRPr="00BE1CAB">
        <w:rPr>
          <w:rFonts w:ascii="Candara" w:hAnsi="Candara"/>
          <w:sz w:val="24"/>
          <w:szCs w:val="24"/>
        </w:rPr>
        <w:t xml:space="preserve">, de que os Bispos são porta-vozes no exercício da colegialidade com o Papa. </w:t>
      </w:r>
      <w:r>
        <w:rPr>
          <w:rFonts w:ascii="Candara" w:hAnsi="Candara"/>
          <w:sz w:val="24"/>
          <w:szCs w:val="24"/>
        </w:rPr>
        <w:t xml:space="preserve">A sinodalidade começa com a escuta do povo de Deus. Uma Igreja que ensina deve ser, em primeiro lugar, uma Igreja que escuta. O Mestre foi um bom Mestre, porque soube ser um bom discípulo (cf. </w:t>
      </w:r>
      <w:proofErr w:type="spellStart"/>
      <w:r>
        <w:rPr>
          <w:rFonts w:ascii="Candara" w:hAnsi="Candara"/>
          <w:sz w:val="24"/>
          <w:szCs w:val="24"/>
        </w:rPr>
        <w:t>Fl</w:t>
      </w:r>
      <w:proofErr w:type="spellEnd"/>
      <w:r>
        <w:rPr>
          <w:rFonts w:ascii="Candara" w:hAnsi="Candara"/>
          <w:sz w:val="24"/>
          <w:szCs w:val="24"/>
        </w:rPr>
        <w:t xml:space="preserve"> 2,6-11). Como nos recorda o Concílio Vaticano II, a totalidade dos fiéis, que têm a unção do Espírito Santo não pode errar em assuntos de fé (cf. LG 12). </w:t>
      </w:r>
    </w:p>
    <w:p w14:paraId="581BC392" w14:textId="77777777" w:rsidR="001244F9" w:rsidRPr="00BE1CAB" w:rsidRDefault="001244F9" w:rsidP="001244F9">
      <w:pPr>
        <w:pStyle w:val="PargrafodaLista"/>
        <w:spacing w:after="0" w:line="360" w:lineRule="auto"/>
        <w:rPr>
          <w:rFonts w:ascii="Candara" w:hAnsi="Candara"/>
          <w:sz w:val="24"/>
          <w:szCs w:val="24"/>
        </w:rPr>
      </w:pPr>
    </w:p>
    <w:p w14:paraId="3C2A9EC4" w14:textId="77777777" w:rsidR="001244F9" w:rsidRDefault="001244F9" w:rsidP="001244F9">
      <w:pPr>
        <w:pStyle w:val="PargrafodaLista"/>
        <w:numPr>
          <w:ilvl w:val="0"/>
          <w:numId w:val="3"/>
        </w:numPr>
        <w:spacing w:after="0" w:line="360" w:lineRule="auto"/>
        <w:jc w:val="both"/>
        <w:rPr>
          <w:rFonts w:ascii="Candara" w:hAnsi="Candara" w:cs="Calibri"/>
          <w:sz w:val="24"/>
          <w:szCs w:val="24"/>
        </w:rPr>
      </w:pPr>
      <w:r w:rsidRPr="00BE1CAB">
        <w:rPr>
          <w:rFonts w:ascii="Candara" w:hAnsi="Candara"/>
          <w:sz w:val="24"/>
          <w:szCs w:val="24"/>
        </w:rPr>
        <w:lastRenderedPageBreak/>
        <w:t>“</w:t>
      </w:r>
      <w:r w:rsidRPr="00BE1CAB">
        <w:rPr>
          <w:rFonts w:ascii="Candara" w:hAnsi="Candara"/>
          <w:i/>
          <w:iCs/>
          <w:sz w:val="24"/>
          <w:szCs w:val="24"/>
        </w:rPr>
        <w:t>Todos</w:t>
      </w:r>
      <w:r w:rsidRPr="00BE1CAB">
        <w:rPr>
          <w:rFonts w:ascii="Candara" w:hAnsi="Candara"/>
          <w:sz w:val="24"/>
          <w:szCs w:val="24"/>
        </w:rPr>
        <w:t>” (Povo), “</w:t>
      </w:r>
      <w:r w:rsidRPr="00BE1CAB">
        <w:rPr>
          <w:rFonts w:ascii="Candara" w:hAnsi="Candara"/>
          <w:i/>
          <w:iCs/>
          <w:sz w:val="24"/>
          <w:szCs w:val="24"/>
        </w:rPr>
        <w:t>alguns</w:t>
      </w:r>
      <w:r w:rsidRPr="00BE1CAB">
        <w:rPr>
          <w:rFonts w:ascii="Candara" w:hAnsi="Candara"/>
          <w:sz w:val="24"/>
          <w:szCs w:val="24"/>
        </w:rPr>
        <w:t>” (Bispos) e “</w:t>
      </w:r>
      <w:r w:rsidRPr="00BE1CAB">
        <w:rPr>
          <w:rFonts w:ascii="Candara" w:hAnsi="Candara"/>
          <w:i/>
          <w:iCs/>
          <w:sz w:val="24"/>
          <w:szCs w:val="24"/>
        </w:rPr>
        <w:t>um</w:t>
      </w:r>
      <w:r w:rsidRPr="00BE1CAB">
        <w:rPr>
          <w:rFonts w:ascii="Candara" w:hAnsi="Candara"/>
          <w:sz w:val="24"/>
          <w:szCs w:val="24"/>
        </w:rPr>
        <w:t>” (o Papa) devem estar à escuta uns dos outros, na escuta da Palavra, na escuta do mesmo Espírito e do que Ele diz às Igrejas</w:t>
      </w:r>
      <w:r w:rsidRPr="00BE1CAB">
        <w:rPr>
          <w:rStyle w:val="Refdenotaderodap"/>
          <w:rFonts w:ascii="Candara" w:hAnsi="Candara"/>
          <w:sz w:val="24"/>
          <w:szCs w:val="24"/>
        </w:rPr>
        <w:footnoteReference w:id="3"/>
      </w:r>
      <w:r w:rsidRPr="00BE1CAB">
        <w:rPr>
          <w:rFonts w:ascii="Candara" w:hAnsi="Candara"/>
          <w:sz w:val="24"/>
          <w:szCs w:val="24"/>
        </w:rPr>
        <w:t xml:space="preserve">. </w:t>
      </w:r>
      <w:r w:rsidRPr="00BE1CAB">
        <w:rPr>
          <w:rFonts w:ascii="Candara" w:hAnsi="Candara" w:cs="Calibri"/>
          <w:sz w:val="24"/>
          <w:szCs w:val="24"/>
        </w:rPr>
        <w:t xml:space="preserve">Esta correlação promove aquela </w:t>
      </w:r>
      <w:proofErr w:type="spellStart"/>
      <w:r w:rsidRPr="00BE1CAB">
        <w:rPr>
          <w:rFonts w:ascii="Candara" w:hAnsi="Candara" w:cs="Calibri"/>
          <w:i/>
          <w:sz w:val="24"/>
          <w:szCs w:val="24"/>
        </w:rPr>
        <w:t>singularis</w:t>
      </w:r>
      <w:proofErr w:type="spellEnd"/>
      <w:r w:rsidRPr="00BE1CAB">
        <w:rPr>
          <w:rFonts w:ascii="Candara" w:hAnsi="Candara" w:cs="Calibri"/>
          <w:i/>
          <w:sz w:val="24"/>
          <w:szCs w:val="24"/>
        </w:rPr>
        <w:t xml:space="preserve"> </w:t>
      </w:r>
      <w:proofErr w:type="spellStart"/>
      <w:r w:rsidRPr="00BE1CAB">
        <w:rPr>
          <w:rFonts w:ascii="Candara" w:hAnsi="Candara" w:cs="Calibri"/>
          <w:i/>
          <w:sz w:val="24"/>
          <w:szCs w:val="24"/>
        </w:rPr>
        <w:t>conspiratio</w:t>
      </w:r>
      <w:proofErr w:type="spellEnd"/>
      <w:r w:rsidRPr="00BE1CAB">
        <w:rPr>
          <w:rFonts w:ascii="Candara" w:hAnsi="Candara" w:cs="Calibri"/>
          <w:i/>
          <w:sz w:val="24"/>
          <w:szCs w:val="24"/>
        </w:rPr>
        <w:t xml:space="preserve"> </w:t>
      </w:r>
      <w:r w:rsidRPr="00BE1CAB">
        <w:rPr>
          <w:rFonts w:ascii="Candara" w:hAnsi="Candara" w:cs="Calibri"/>
          <w:sz w:val="24"/>
          <w:szCs w:val="24"/>
        </w:rPr>
        <w:t xml:space="preserve">entre os fiéis e os Pastores que é ícone da eterna </w:t>
      </w:r>
      <w:proofErr w:type="spellStart"/>
      <w:r w:rsidRPr="00BE1CAB">
        <w:rPr>
          <w:rFonts w:ascii="Candara" w:hAnsi="Candara" w:cs="Calibri"/>
          <w:i/>
          <w:sz w:val="24"/>
          <w:szCs w:val="24"/>
        </w:rPr>
        <w:t>conspiratio</w:t>
      </w:r>
      <w:proofErr w:type="spellEnd"/>
      <w:r w:rsidRPr="00BE1CAB">
        <w:rPr>
          <w:rFonts w:ascii="Candara" w:hAnsi="Candara" w:cs="Calibri"/>
          <w:i/>
          <w:sz w:val="24"/>
          <w:szCs w:val="24"/>
        </w:rPr>
        <w:t xml:space="preserve"> </w:t>
      </w:r>
      <w:r w:rsidRPr="00BE1CAB">
        <w:rPr>
          <w:rFonts w:ascii="Candara" w:hAnsi="Candara" w:cs="Calibri"/>
          <w:sz w:val="24"/>
          <w:szCs w:val="24"/>
        </w:rPr>
        <w:t>vivida na Santíssima Trindade»</w:t>
      </w:r>
      <w:r w:rsidRPr="00BE1CAB">
        <w:rPr>
          <w:rStyle w:val="Refdenotaderodap"/>
          <w:rFonts w:ascii="Candara" w:hAnsi="Candara" w:cs="Calibri"/>
          <w:sz w:val="24"/>
          <w:szCs w:val="24"/>
        </w:rPr>
        <w:footnoteReference w:id="4"/>
      </w:r>
      <w:r w:rsidRPr="00BE1CAB">
        <w:rPr>
          <w:rFonts w:ascii="Candara" w:hAnsi="Candara" w:cs="Calibri"/>
          <w:sz w:val="24"/>
          <w:szCs w:val="24"/>
        </w:rPr>
        <w:t>. Insiste-se na escuta e no diálogo para o discernimento comunitário (n.</w:t>
      </w:r>
      <w:r>
        <w:rPr>
          <w:rFonts w:ascii="Candara" w:hAnsi="Candara" w:cs="Calibri"/>
          <w:sz w:val="24"/>
          <w:szCs w:val="24"/>
        </w:rPr>
        <w:t>º</w:t>
      </w:r>
      <w:r w:rsidRPr="002E5FBE">
        <w:rPr>
          <w:rFonts w:ascii="Candara" w:hAnsi="Candara" w:cs="Calibri"/>
          <w:sz w:val="24"/>
          <w:szCs w:val="24"/>
          <w:vertAlign w:val="superscript"/>
        </w:rPr>
        <w:t>s</w:t>
      </w:r>
      <w:r>
        <w:rPr>
          <w:rFonts w:ascii="Candara" w:hAnsi="Candara" w:cs="Calibri"/>
          <w:sz w:val="24"/>
          <w:szCs w:val="24"/>
          <w:vertAlign w:val="superscript"/>
        </w:rPr>
        <w:t xml:space="preserve"> </w:t>
      </w:r>
      <w:r w:rsidRPr="00BE1CAB">
        <w:rPr>
          <w:rFonts w:ascii="Candara" w:hAnsi="Candara" w:cs="Calibri"/>
          <w:sz w:val="24"/>
          <w:szCs w:val="24"/>
        </w:rPr>
        <w:t>110-111</w:t>
      </w:r>
      <w:proofErr w:type="gramStart"/>
      <w:r w:rsidRPr="00BE1CAB">
        <w:rPr>
          <w:rFonts w:ascii="Candara" w:hAnsi="Candara" w:cs="Calibri"/>
          <w:sz w:val="24"/>
          <w:szCs w:val="24"/>
        </w:rPr>
        <w:t>)..</w:t>
      </w:r>
      <w:proofErr w:type="gramEnd"/>
    </w:p>
    <w:p w14:paraId="4A19A02A" w14:textId="77777777" w:rsidR="001244F9" w:rsidRPr="008B2961" w:rsidRDefault="001244F9" w:rsidP="001244F9">
      <w:pPr>
        <w:spacing w:after="0" w:line="360" w:lineRule="auto"/>
        <w:jc w:val="both"/>
        <w:rPr>
          <w:rFonts w:ascii="Candara" w:hAnsi="Candara" w:cs="Calibri"/>
          <w:sz w:val="24"/>
          <w:szCs w:val="24"/>
        </w:rPr>
      </w:pPr>
    </w:p>
    <w:p w14:paraId="542258BA" w14:textId="77777777" w:rsidR="001244F9" w:rsidRDefault="001244F9" w:rsidP="001244F9">
      <w:pPr>
        <w:pStyle w:val="PargrafodaLista"/>
        <w:numPr>
          <w:ilvl w:val="0"/>
          <w:numId w:val="3"/>
        </w:numPr>
        <w:spacing w:after="0" w:line="360" w:lineRule="auto"/>
        <w:jc w:val="both"/>
        <w:rPr>
          <w:rFonts w:ascii="Candara" w:hAnsi="Candara" w:cs="Calibri"/>
          <w:sz w:val="24"/>
          <w:szCs w:val="24"/>
        </w:rPr>
      </w:pPr>
      <w:r w:rsidRPr="00BE1CAB">
        <w:rPr>
          <w:rFonts w:ascii="Candara" w:hAnsi="Candara" w:cs="Calibri"/>
          <w:b/>
          <w:bCs/>
          <w:sz w:val="24"/>
          <w:szCs w:val="24"/>
        </w:rPr>
        <w:t>Também ao nível paroquial, a sinodalidade</w:t>
      </w:r>
      <w:r w:rsidRPr="00BE1CAB">
        <w:rPr>
          <w:rFonts w:ascii="Candara" w:hAnsi="Candara" w:cs="Calibri"/>
          <w:sz w:val="24"/>
          <w:szCs w:val="24"/>
        </w:rPr>
        <w:t xml:space="preserve"> tem as suas estruturas, tais como o Conselho Paroquial de Pastoral e o Conselho para os Assuntos Económicos. Seria necessário superar a norma canónica que recomenda o Conselho Paroquial de Pastoral (</w:t>
      </w:r>
      <w:proofErr w:type="spellStart"/>
      <w:r w:rsidRPr="00BE1CAB">
        <w:rPr>
          <w:rFonts w:ascii="Candara" w:hAnsi="Candara" w:cs="Calibri"/>
          <w:sz w:val="24"/>
          <w:szCs w:val="24"/>
        </w:rPr>
        <w:t>cân</w:t>
      </w:r>
      <w:proofErr w:type="spellEnd"/>
      <w:r w:rsidRPr="00BE1CAB">
        <w:rPr>
          <w:rFonts w:ascii="Candara" w:hAnsi="Candara" w:cs="Calibri"/>
          <w:sz w:val="24"/>
          <w:szCs w:val="24"/>
        </w:rPr>
        <w:t>. 536) e apenas torna obrigatório Conselho para os Assuntos Económicos. Aliás, fê-lo o segundo Sínodo Diocesano de Roma em 1993</w:t>
      </w:r>
      <w:r>
        <w:rPr>
          <w:rStyle w:val="Refdenotaderodap"/>
          <w:rFonts w:ascii="Candara" w:hAnsi="Candara" w:cs="Calibri"/>
          <w:sz w:val="24"/>
          <w:szCs w:val="24"/>
        </w:rPr>
        <w:footnoteReference w:id="5"/>
      </w:r>
      <w:r w:rsidRPr="00BE1CAB">
        <w:rPr>
          <w:rFonts w:ascii="Candara" w:hAnsi="Candara" w:cs="Calibri"/>
          <w:sz w:val="24"/>
          <w:szCs w:val="24"/>
        </w:rPr>
        <w:t xml:space="preserve">. Veja-se a insistência com que São João Paulo II na </w:t>
      </w:r>
      <w:proofErr w:type="spellStart"/>
      <w:r w:rsidRPr="00BE1CAB">
        <w:rPr>
          <w:rFonts w:ascii="Candara" w:hAnsi="Candara" w:cs="Calibri"/>
          <w:i/>
          <w:iCs/>
          <w:sz w:val="24"/>
          <w:szCs w:val="24"/>
        </w:rPr>
        <w:t>Christifideles</w:t>
      </w:r>
      <w:proofErr w:type="spellEnd"/>
      <w:r w:rsidRPr="00BE1CAB">
        <w:rPr>
          <w:rFonts w:ascii="Candara" w:hAnsi="Candara" w:cs="Calibri"/>
          <w:i/>
          <w:iCs/>
          <w:sz w:val="24"/>
          <w:szCs w:val="24"/>
        </w:rPr>
        <w:t xml:space="preserve"> </w:t>
      </w:r>
      <w:proofErr w:type="spellStart"/>
      <w:r w:rsidRPr="00BE1CAB">
        <w:rPr>
          <w:rFonts w:ascii="Candara" w:hAnsi="Candara" w:cs="Calibri"/>
          <w:i/>
          <w:iCs/>
          <w:sz w:val="24"/>
          <w:szCs w:val="24"/>
        </w:rPr>
        <w:t>laici</w:t>
      </w:r>
      <w:proofErr w:type="spellEnd"/>
      <w:r w:rsidRPr="00BE1CAB">
        <w:rPr>
          <w:rFonts w:ascii="Candara" w:hAnsi="Candara" w:cs="Calibri"/>
          <w:sz w:val="24"/>
          <w:szCs w:val="24"/>
        </w:rPr>
        <w:t xml:space="preserve"> na valorização destes conselhos (CL 27c), sublinhada nas proposições dos Padres Sinodais (Proposição 10). </w:t>
      </w:r>
    </w:p>
    <w:p w14:paraId="44B2BFDF" w14:textId="77777777" w:rsidR="001244F9" w:rsidRPr="00C50CC8" w:rsidRDefault="001244F9" w:rsidP="001244F9">
      <w:pPr>
        <w:pStyle w:val="PargrafodaLista"/>
        <w:rPr>
          <w:rFonts w:ascii="Candara" w:hAnsi="Candara" w:cs="Calibri"/>
          <w:sz w:val="24"/>
          <w:szCs w:val="24"/>
        </w:rPr>
      </w:pPr>
    </w:p>
    <w:p w14:paraId="1877A1DC" w14:textId="77777777" w:rsidR="001244F9" w:rsidRPr="00BE1CAB" w:rsidRDefault="001244F9" w:rsidP="001244F9">
      <w:pPr>
        <w:pStyle w:val="PargrafodaLista"/>
        <w:numPr>
          <w:ilvl w:val="0"/>
          <w:numId w:val="3"/>
        </w:numPr>
        <w:spacing w:after="0" w:line="360" w:lineRule="auto"/>
        <w:jc w:val="both"/>
        <w:rPr>
          <w:rFonts w:ascii="Candara" w:hAnsi="Candara" w:cs="Calibri"/>
          <w:sz w:val="24"/>
          <w:szCs w:val="24"/>
        </w:rPr>
      </w:pPr>
      <w:r w:rsidRPr="00BE1CAB">
        <w:rPr>
          <w:rFonts w:ascii="Candara" w:hAnsi="Candara" w:cs="Calibri"/>
          <w:sz w:val="24"/>
          <w:szCs w:val="24"/>
        </w:rPr>
        <w:t>É importante criar hábitos de escuta e leitura atenta da realidade, de discernimento dos caminhos de evangelização, de avaliação em ordem à renovação pastoral, pois esta conversão processa-se pelo próprio agir pastoral, sendo que valem mais os processos que se desencadeiam do que os resultados imediatos que se obtêm. É fundamental dar às pessoas instrumentos e critérios teológicos e pastorais para esta leitura, discernimento e ação</w:t>
      </w:r>
      <w:r w:rsidRPr="00BE1CAB">
        <w:rPr>
          <w:rStyle w:val="Refdenotaderodap"/>
          <w:rFonts w:ascii="Candara" w:hAnsi="Candara" w:cs="Calibri"/>
          <w:sz w:val="24"/>
          <w:szCs w:val="24"/>
        </w:rPr>
        <w:footnoteReference w:id="6"/>
      </w:r>
      <w:r w:rsidRPr="00BE1CAB">
        <w:rPr>
          <w:rFonts w:ascii="Candara" w:hAnsi="Candara" w:cs="Calibri"/>
          <w:sz w:val="24"/>
          <w:szCs w:val="24"/>
        </w:rPr>
        <w:t xml:space="preserve">. </w:t>
      </w:r>
    </w:p>
    <w:p w14:paraId="40893237" w14:textId="77777777" w:rsidR="001244F9" w:rsidRPr="00BE1CAB" w:rsidRDefault="001244F9" w:rsidP="001244F9">
      <w:pPr>
        <w:pStyle w:val="PargrafodaLista"/>
        <w:spacing w:after="0" w:line="360" w:lineRule="auto"/>
        <w:rPr>
          <w:rFonts w:ascii="Candara" w:hAnsi="Candara" w:cs="Calibri"/>
          <w:sz w:val="24"/>
          <w:szCs w:val="24"/>
        </w:rPr>
      </w:pPr>
    </w:p>
    <w:p w14:paraId="6A5831C8" w14:textId="77777777" w:rsidR="001244F9" w:rsidRPr="00BE1CAB" w:rsidRDefault="001244F9" w:rsidP="001244F9">
      <w:pPr>
        <w:pStyle w:val="PargrafodaLista"/>
        <w:numPr>
          <w:ilvl w:val="0"/>
          <w:numId w:val="3"/>
        </w:numPr>
        <w:spacing w:after="0" w:line="360" w:lineRule="auto"/>
        <w:jc w:val="both"/>
        <w:rPr>
          <w:rFonts w:ascii="Candara" w:hAnsi="Candara" w:cs="Calibri"/>
          <w:sz w:val="24"/>
          <w:szCs w:val="24"/>
        </w:rPr>
      </w:pPr>
      <w:r w:rsidRPr="00BE1CAB">
        <w:rPr>
          <w:rFonts w:ascii="Candara" w:hAnsi="Candara" w:cs="Calibri"/>
          <w:sz w:val="24"/>
          <w:szCs w:val="24"/>
        </w:rPr>
        <w:t>Deve ir nessa linha a valorização do Conselho Económico e do Conselho Paroquial de Pastoral, a criação de novos grupos de acordo com as necessidades locais. Precisamos de pequenos grupos, que funcionem como células missionárias. Sim. Mas não precisamos de “grupinhos” e muito menos de uma paróquia transformada “</w:t>
      </w:r>
      <w:r w:rsidRPr="00BE1CAB">
        <w:rPr>
          <w:rFonts w:ascii="Candara" w:hAnsi="Candara" w:cs="Calibri"/>
          <w:i/>
          <w:iCs/>
          <w:sz w:val="24"/>
          <w:szCs w:val="24"/>
        </w:rPr>
        <w:t>num grupo de eleitos que olham para si mesmos</w:t>
      </w:r>
      <w:r w:rsidRPr="00BE1CAB">
        <w:rPr>
          <w:rFonts w:ascii="Candara" w:hAnsi="Candara" w:cs="Calibri"/>
          <w:sz w:val="24"/>
          <w:szCs w:val="24"/>
        </w:rPr>
        <w:t xml:space="preserve">” (cf. EG 28). É </w:t>
      </w:r>
      <w:r w:rsidRPr="00BE1CAB">
        <w:rPr>
          <w:rFonts w:ascii="Candara" w:hAnsi="Candara" w:cs="Calibri"/>
          <w:sz w:val="24"/>
          <w:szCs w:val="24"/>
        </w:rPr>
        <w:lastRenderedPageBreak/>
        <w:t>muito importante criar práticas de escuta, de diálogo, de programação e avaliação pastorais.</w:t>
      </w:r>
    </w:p>
    <w:p w14:paraId="588D50FF" w14:textId="77777777" w:rsidR="001244F9" w:rsidRPr="00BE1CAB" w:rsidRDefault="001244F9" w:rsidP="001244F9">
      <w:pPr>
        <w:spacing w:after="0" w:line="360" w:lineRule="auto"/>
        <w:jc w:val="both"/>
        <w:rPr>
          <w:rFonts w:ascii="Candara" w:hAnsi="Candara" w:cs="Calibri"/>
          <w:bCs/>
          <w:sz w:val="24"/>
          <w:szCs w:val="24"/>
        </w:rPr>
      </w:pPr>
    </w:p>
    <w:p w14:paraId="6BCF9744" w14:textId="0CEA3384" w:rsidR="001244F9" w:rsidRPr="001244F9" w:rsidRDefault="001244F9" w:rsidP="001244F9">
      <w:pPr>
        <w:pStyle w:val="PargrafodaLista"/>
        <w:numPr>
          <w:ilvl w:val="0"/>
          <w:numId w:val="3"/>
        </w:numPr>
        <w:spacing w:after="0" w:line="360" w:lineRule="auto"/>
        <w:jc w:val="both"/>
        <w:rPr>
          <w:rFonts w:ascii="Candara" w:hAnsi="Candara" w:cs="Calibri"/>
          <w:sz w:val="24"/>
          <w:szCs w:val="24"/>
        </w:rPr>
      </w:pPr>
      <w:r w:rsidRPr="00BE1CAB">
        <w:rPr>
          <w:rFonts w:ascii="Candara" w:hAnsi="Candara"/>
          <w:sz w:val="24"/>
          <w:szCs w:val="24"/>
        </w:rPr>
        <w:t xml:space="preserve">A expressão veio </w:t>
      </w:r>
      <w:r w:rsidRPr="00BE1CAB">
        <w:rPr>
          <w:rFonts w:ascii="Candara" w:hAnsi="Candara"/>
          <w:i/>
          <w:iCs/>
          <w:sz w:val="24"/>
          <w:szCs w:val="24"/>
        </w:rPr>
        <w:t>ao de cima</w:t>
      </w:r>
      <w:r w:rsidRPr="00BE1CAB">
        <w:rPr>
          <w:rFonts w:ascii="Candara" w:hAnsi="Candara"/>
          <w:sz w:val="24"/>
          <w:szCs w:val="24"/>
        </w:rPr>
        <w:t xml:space="preserve"> no Sínodo sobre os jovens, a fé e o discernimento vocacional e está expressa no seu Documento final </w:t>
      </w:r>
      <w:r>
        <w:rPr>
          <w:rFonts w:ascii="Candara" w:hAnsi="Candara"/>
          <w:sz w:val="24"/>
          <w:szCs w:val="24"/>
        </w:rPr>
        <w:t xml:space="preserve">em outubro de 2018 </w:t>
      </w:r>
      <w:r w:rsidRPr="00BE1CAB">
        <w:rPr>
          <w:rFonts w:ascii="Candara" w:hAnsi="Candara"/>
          <w:sz w:val="24"/>
          <w:szCs w:val="24"/>
        </w:rPr>
        <w:t xml:space="preserve">(= </w:t>
      </w:r>
      <w:r w:rsidRPr="00BE1CAB">
        <w:rPr>
          <w:rFonts w:ascii="Candara" w:hAnsi="Candara"/>
          <w:color w:val="000000" w:themeColor="text1"/>
          <w:sz w:val="24"/>
          <w:szCs w:val="24"/>
        </w:rPr>
        <w:t>DF-SJFDV)</w:t>
      </w:r>
      <w:r w:rsidRPr="00BE1CAB">
        <w:rPr>
          <w:rFonts w:ascii="Candara" w:hAnsi="Candara"/>
          <w:sz w:val="24"/>
          <w:szCs w:val="24"/>
        </w:rPr>
        <w:t xml:space="preserve">. </w:t>
      </w:r>
    </w:p>
    <w:p w14:paraId="15EAFDD2" w14:textId="77777777" w:rsidR="001244F9" w:rsidRPr="00BE1CAB" w:rsidRDefault="001244F9" w:rsidP="001244F9">
      <w:pPr>
        <w:pStyle w:val="PargrafodaLista"/>
        <w:numPr>
          <w:ilvl w:val="0"/>
          <w:numId w:val="3"/>
        </w:numPr>
        <w:spacing w:after="0" w:line="360" w:lineRule="auto"/>
        <w:jc w:val="both"/>
        <w:rPr>
          <w:rFonts w:ascii="Candara" w:hAnsi="Candara" w:cs="Calibri"/>
          <w:iCs/>
          <w:sz w:val="24"/>
          <w:szCs w:val="24"/>
        </w:rPr>
      </w:pPr>
      <w:r w:rsidRPr="00BE1CAB">
        <w:rPr>
          <w:rFonts w:ascii="Candara" w:hAnsi="Candara" w:cs="Calibri"/>
          <w:iCs/>
          <w:sz w:val="24"/>
          <w:szCs w:val="24"/>
        </w:rPr>
        <w:t>Esta visão eclesiológica convida a promover o desenrolar da comunhão sinodal entre “</w:t>
      </w:r>
      <w:r w:rsidRPr="00960082">
        <w:rPr>
          <w:rFonts w:ascii="Candara" w:hAnsi="Candara" w:cs="Calibri"/>
          <w:i/>
          <w:sz w:val="24"/>
          <w:szCs w:val="24"/>
        </w:rPr>
        <w:t>todos</w:t>
      </w:r>
      <w:r w:rsidRPr="00BE1CAB">
        <w:rPr>
          <w:rFonts w:ascii="Candara" w:hAnsi="Candara" w:cs="Calibri"/>
          <w:iCs/>
          <w:sz w:val="24"/>
          <w:szCs w:val="24"/>
        </w:rPr>
        <w:t>”, “</w:t>
      </w:r>
      <w:r w:rsidRPr="00960082">
        <w:rPr>
          <w:rFonts w:ascii="Candara" w:hAnsi="Candara" w:cs="Calibri"/>
          <w:i/>
          <w:sz w:val="24"/>
          <w:szCs w:val="24"/>
        </w:rPr>
        <w:t>alguns</w:t>
      </w:r>
      <w:r w:rsidRPr="00BE1CAB">
        <w:rPr>
          <w:rFonts w:ascii="Candara" w:hAnsi="Candara" w:cs="Calibri"/>
          <w:iCs/>
          <w:sz w:val="24"/>
          <w:szCs w:val="24"/>
        </w:rPr>
        <w:t>” e “</w:t>
      </w:r>
      <w:r w:rsidRPr="00960082">
        <w:rPr>
          <w:rFonts w:ascii="Candara" w:hAnsi="Candara" w:cs="Calibri"/>
          <w:i/>
          <w:sz w:val="24"/>
          <w:szCs w:val="24"/>
        </w:rPr>
        <w:t>um</w:t>
      </w:r>
      <w:r w:rsidRPr="00BE1CAB">
        <w:rPr>
          <w:rFonts w:ascii="Candara" w:hAnsi="Candara" w:cs="Calibri"/>
          <w:iCs/>
          <w:sz w:val="24"/>
          <w:szCs w:val="24"/>
        </w:rPr>
        <w:t>”</w:t>
      </w:r>
      <w:r w:rsidRPr="00BE1CAB">
        <w:rPr>
          <w:rStyle w:val="Refdenotaderodap"/>
          <w:rFonts w:ascii="Candara" w:hAnsi="Candara" w:cs="Calibri"/>
          <w:iCs/>
          <w:sz w:val="24"/>
          <w:szCs w:val="24"/>
        </w:rPr>
        <w:footnoteReference w:id="7"/>
      </w:r>
      <w:r w:rsidRPr="00BE1CAB">
        <w:rPr>
          <w:rFonts w:ascii="Candara" w:hAnsi="Candara"/>
          <w:iCs/>
          <w:sz w:val="24"/>
          <w:szCs w:val="24"/>
        </w:rPr>
        <w:t xml:space="preserve">, já assumida em dois documentos fundamentais: </w:t>
      </w:r>
      <w:r w:rsidRPr="00BE1CAB">
        <w:rPr>
          <w:rFonts w:ascii="Candara" w:hAnsi="Candara" w:cs="Calibri"/>
          <w:sz w:val="24"/>
          <w:szCs w:val="24"/>
        </w:rPr>
        <w:t xml:space="preserve">o da Comissão Teológica Internacional: </w:t>
      </w:r>
      <w:r>
        <w:rPr>
          <w:rFonts w:ascii="Candara" w:hAnsi="Candara" w:cs="Calibri"/>
          <w:sz w:val="24"/>
          <w:szCs w:val="24"/>
        </w:rPr>
        <w:t>“</w:t>
      </w:r>
      <w:r w:rsidRPr="001440F3">
        <w:rPr>
          <w:rFonts w:ascii="Candara" w:hAnsi="Candara" w:cs="Calibri"/>
          <w:b/>
          <w:bCs/>
          <w:sz w:val="24"/>
          <w:szCs w:val="24"/>
        </w:rPr>
        <w:t>A sinodalidade na vida e na missão da Igreja</w:t>
      </w:r>
      <w:r>
        <w:rPr>
          <w:rFonts w:ascii="Candara" w:hAnsi="Candara" w:cs="Calibri"/>
          <w:sz w:val="24"/>
          <w:szCs w:val="24"/>
        </w:rPr>
        <w:t>”</w:t>
      </w:r>
      <w:r w:rsidRPr="00BE1CAB">
        <w:rPr>
          <w:rFonts w:ascii="Candara" w:hAnsi="Candara" w:cs="Calibri"/>
          <w:sz w:val="24"/>
          <w:szCs w:val="24"/>
        </w:rPr>
        <w:t xml:space="preserve"> e o da </w:t>
      </w:r>
      <w:r w:rsidRPr="00BE1CAB">
        <w:rPr>
          <w:rFonts w:ascii="Candara" w:hAnsi="Candara" w:cs="Calibri"/>
          <w:b/>
          <w:sz w:val="24"/>
          <w:szCs w:val="24"/>
        </w:rPr>
        <w:t xml:space="preserve">Constituição </w:t>
      </w:r>
      <w:proofErr w:type="spellStart"/>
      <w:r w:rsidRPr="00BE1CAB">
        <w:rPr>
          <w:rFonts w:ascii="Candara" w:hAnsi="Candara" w:cs="Calibri"/>
          <w:b/>
          <w:i/>
          <w:iCs/>
          <w:sz w:val="24"/>
          <w:szCs w:val="24"/>
        </w:rPr>
        <w:t>Episcopalis</w:t>
      </w:r>
      <w:proofErr w:type="spellEnd"/>
      <w:r w:rsidRPr="00BE1CAB">
        <w:rPr>
          <w:rFonts w:ascii="Candara" w:hAnsi="Candara" w:cs="Calibri"/>
          <w:b/>
          <w:i/>
          <w:iCs/>
          <w:sz w:val="24"/>
          <w:szCs w:val="24"/>
        </w:rPr>
        <w:t xml:space="preserve"> </w:t>
      </w:r>
      <w:proofErr w:type="spellStart"/>
      <w:r w:rsidRPr="00BE1CAB">
        <w:rPr>
          <w:rFonts w:ascii="Candara" w:hAnsi="Candara" w:cs="Calibri"/>
          <w:b/>
          <w:i/>
          <w:iCs/>
          <w:sz w:val="24"/>
          <w:szCs w:val="24"/>
        </w:rPr>
        <w:t>Communio</w:t>
      </w:r>
      <w:proofErr w:type="spellEnd"/>
      <w:r w:rsidRPr="00BE1CAB">
        <w:rPr>
          <w:rFonts w:ascii="Candara" w:hAnsi="Candara" w:cs="Calibri"/>
          <w:b/>
          <w:sz w:val="24"/>
          <w:szCs w:val="24"/>
        </w:rPr>
        <w:t xml:space="preserve"> (EC)</w:t>
      </w:r>
    </w:p>
    <w:p w14:paraId="1C2A0FDF" w14:textId="23245542" w:rsidR="001244F9" w:rsidRDefault="001244F9" w:rsidP="001244F9">
      <w:pPr>
        <w:spacing w:after="0" w:line="360" w:lineRule="auto"/>
        <w:jc w:val="both"/>
        <w:rPr>
          <w:rFonts w:ascii="Candara" w:hAnsi="Candara" w:cs="Calibri"/>
          <w:b/>
          <w:bCs/>
          <w:sz w:val="24"/>
          <w:szCs w:val="24"/>
        </w:rPr>
      </w:pPr>
    </w:p>
    <w:p w14:paraId="2471AFE1" w14:textId="77777777" w:rsidR="00501CA0" w:rsidRPr="00C50CC8" w:rsidRDefault="00501CA0" w:rsidP="00501CA0">
      <w:pPr>
        <w:pStyle w:val="PargrafodaLista"/>
        <w:numPr>
          <w:ilvl w:val="0"/>
          <w:numId w:val="4"/>
        </w:numPr>
        <w:spacing w:after="0" w:line="360" w:lineRule="auto"/>
        <w:jc w:val="both"/>
        <w:rPr>
          <w:rFonts w:ascii="Candara" w:hAnsi="Candara" w:cs="Calibri"/>
          <w:b/>
          <w:sz w:val="24"/>
          <w:szCs w:val="24"/>
        </w:rPr>
      </w:pPr>
      <w:r w:rsidRPr="00BE1CAB">
        <w:rPr>
          <w:rFonts w:ascii="Candara" w:hAnsi="Candara" w:cs="Calibri"/>
          <w:b/>
          <w:sz w:val="24"/>
          <w:szCs w:val="24"/>
        </w:rPr>
        <w:t xml:space="preserve">A Constituição </w:t>
      </w:r>
      <w:proofErr w:type="spellStart"/>
      <w:r w:rsidRPr="00BE1CAB">
        <w:rPr>
          <w:rFonts w:ascii="Candara" w:hAnsi="Candara" w:cs="Calibri"/>
          <w:b/>
          <w:i/>
          <w:iCs/>
          <w:sz w:val="24"/>
          <w:szCs w:val="24"/>
        </w:rPr>
        <w:t>Episcopalis</w:t>
      </w:r>
      <w:proofErr w:type="spellEnd"/>
      <w:r w:rsidRPr="00BE1CAB">
        <w:rPr>
          <w:rFonts w:ascii="Candara" w:hAnsi="Candara" w:cs="Calibri"/>
          <w:b/>
          <w:i/>
          <w:iCs/>
          <w:sz w:val="24"/>
          <w:szCs w:val="24"/>
        </w:rPr>
        <w:t xml:space="preserve"> </w:t>
      </w:r>
      <w:proofErr w:type="spellStart"/>
      <w:r w:rsidRPr="00BE1CAB">
        <w:rPr>
          <w:rFonts w:ascii="Candara" w:hAnsi="Candara" w:cs="Calibri"/>
          <w:b/>
          <w:i/>
          <w:iCs/>
          <w:sz w:val="24"/>
          <w:szCs w:val="24"/>
        </w:rPr>
        <w:t>Communio</w:t>
      </w:r>
      <w:proofErr w:type="spellEnd"/>
      <w:r w:rsidRPr="00BE1CAB">
        <w:rPr>
          <w:rFonts w:ascii="Candara" w:hAnsi="Candara" w:cs="Calibri"/>
          <w:b/>
          <w:sz w:val="24"/>
          <w:szCs w:val="24"/>
        </w:rPr>
        <w:t xml:space="preserve"> (EC) – 15.09.2018</w:t>
      </w:r>
    </w:p>
    <w:p w14:paraId="38751C56" w14:textId="77777777" w:rsidR="00501CA0" w:rsidRDefault="00501CA0" w:rsidP="00501CA0">
      <w:pPr>
        <w:spacing w:after="0" w:line="360" w:lineRule="auto"/>
        <w:jc w:val="both"/>
        <w:rPr>
          <w:rFonts w:ascii="Candara" w:hAnsi="Candara" w:cs="Calibri"/>
          <w:bCs/>
          <w:sz w:val="24"/>
          <w:szCs w:val="24"/>
        </w:rPr>
      </w:pPr>
    </w:p>
    <w:p w14:paraId="7FCCE1A9" w14:textId="77777777" w:rsidR="00501CA0" w:rsidRPr="00BE1CAB" w:rsidRDefault="00501CA0" w:rsidP="00501CA0">
      <w:pPr>
        <w:spacing w:after="0" w:line="360" w:lineRule="auto"/>
        <w:jc w:val="both"/>
        <w:rPr>
          <w:rFonts w:ascii="Candara" w:hAnsi="Candara" w:cs="Calibri"/>
          <w:bCs/>
          <w:sz w:val="24"/>
          <w:szCs w:val="24"/>
        </w:rPr>
      </w:pPr>
      <w:r w:rsidRPr="00BE1CAB">
        <w:rPr>
          <w:rFonts w:ascii="Candara" w:hAnsi="Candara" w:cs="Calibri"/>
          <w:bCs/>
          <w:sz w:val="24"/>
          <w:szCs w:val="24"/>
        </w:rPr>
        <w:t xml:space="preserve">Trata-se de uma </w:t>
      </w:r>
      <w:r w:rsidRPr="00BE1CAB">
        <w:rPr>
          <w:rFonts w:ascii="Candara" w:hAnsi="Candara" w:cs="Calibri"/>
          <w:bCs/>
          <w:i/>
          <w:sz w:val="24"/>
          <w:szCs w:val="24"/>
        </w:rPr>
        <w:t>Constituição Apostólica</w:t>
      </w:r>
      <w:r w:rsidRPr="00BE1CAB">
        <w:rPr>
          <w:rFonts w:ascii="Candara" w:hAnsi="Candara" w:cs="Calibri"/>
          <w:bCs/>
          <w:sz w:val="24"/>
          <w:szCs w:val="24"/>
        </w:rPr>
        <w:t xml:space="preserve"> e não de uma Carta Apostólica, sob a forma de </w:t>
      </w:r>
      <w:r w:rsidRPr="00BE1CAB">
        <w:rPr>
          <w:rFonts w:ascii="Candara" w:hAnsi="Candara" w:cs="Calibri"/>
          <w:bCs/>
          <w:i/>
          <w:sz w:val="24"/>
          <w:szCs w:val="24"/>
        </w:rPr>
        <w:t xml:space="preserve">Motu </w:t>
      </w:r>
      <w:proofErr w:type="spellStart"/>
      <w:r w:rsidRPr="00BE1CAB">
        <w:rPr>
          <w:rFonts w:ascii="Candara" w:hAnsi="Candara" w:cs="Calibri"/>
          <w:bCs/>
          <w:i/>
          <w:sz w:val="24"/>
          <w:szCs w:val="24"/>
        </w:rPr>
        <w:t>proprio</w:t>
      </w:r>
      <w:proofErr w:type="spellEnd"/>
      <w:r w:rsidRPr="00BE1CAB">
        <w:rPr>
          <w:rFonts w:ascii="Candara" w:hAnsi="Candara" w:cs="Calibri"/>
          <w:bCs/>
          <w:sz w:val="24"/>
          <w:szCs w:val="24"/>
        </w:rPr>
        <w:t>, como era a de Paulo VI, sobre a Instituição do Sínodo (</w:t>
      </w:r>
      <w:proofErr w:type="spellStart"/>
      <w:r w:rsidRPr="00BE1CAB">
        <w:rPr>
          <w:rFonts w:ascii="Candara" w:hAnsi="Candara" w:cs="Calibri"/>
          <w:bCs/>
          <w:i/>
          <w:sz w:val="24"/>
          <w:szCs w:val="24"/>
        </w:rPr>
        <w:t>Apostolica</w:t>
      </w:r>
      <w:proofErr w:type="spellEnd"/>
      <w:r w:rsidRPr="00BE1CAB">
        <w:rPr>
          <w:rFonts w:ascii="Candara" w:hAnsi="Candara" w:cs="Calibri"/>
          <w:bCs/>
          <w:i/>
          <w:sz w:val="24"/>
          <w:szCs w:val="24"/>
        </w:rPr>
        <w:t xml:space="preserve"> </w:t>
      </w:r>
      <w:proofErr w:type="spellStart"/>
      <w:r w:rsidRPr="00BE1CAB">
        <w:rPr>
          <w:rFonts w:ascii="Candara" w:hAnsi="Candara" w:cs="Calibri"/>
          <w:bCs/>
          <w:i/>
          <w:sz w:val="24"/>
          <w:szCs w:val="24"/>
        </w:rPr>
        <w:t>Sollicitudo</w:t>
      </w:r>
      <w:proofErr w:type="spellEnd"/>
      <w:r w:rsidRPr="00BE1CAB">
        <w:rPr>
          <w:rFonts w:ascii="Candara" w:hAnsi="Candara" w:cs="Calibri"/>
          <w:bCs/>
          <w:sz w:val="24"/>
          <w:szCs w:val="24"/>
        </w:rPr>
        <w:t xml:space="preserve"> – AS – de 15.09.1965). </w:t>
      </w:r>
    </w:p>
    <w:p w14:paraId="71FA091A" w14:textId="77777777" w:rsidR="00501CA0" w:rsidRPr="00BE1CAB" w:rsidRDefault="00501CA0" w:rsidP="00501CA0">
      <w:pPr>
        <w:spacing w:after="0" w:line="360" w:lineRule="auto"/>
        <w:jc w:val="both"/>
        <w:rPr>
          <w:rFonts w:ascii="Candara" w:hAnsi="Candara" w:cs="Calibri"/>
          <w:bCs/>
          <w:sz w:val="24"/>
          <w:szCs w:val="24"/>
        </w:rPr>
      </w:pPr>
    </w:p>
    <w:p w14:paraId="203C1C43" w14:textId="77777777" w:rsidR="00501CA0" w:rsidRPr="00BE1CAB" w:rsidRDefault="00501CA0" w:rsidP="00501CA0">
      <w:pPr>
        <w:spacing w:after="0" w:line="360" w:lineRule="auto"/>
        <w:jc w:val="both"/>
        <w:rPr>
          <w:rFonts w:ascii="Candara" w:hAnsi="Candara" w:cs="Calibri"/>
          <w:bCs/>
          <w:sz w:val="24"/>
          <w:szCs w:val="24"/>
        </w:rPr>
      </w:pPr>
      <w:r w:rsidRPr="00BE1CAB">
        <w:rPr>
          <w:rFonts w:ascii="Candara" w:hAnsi="Candara" w:cs="Calibri"/>
          <w:bCs/>
          <w:sz w:val="24"/>
          <w:szCs w:val="24"/>
        </w:rPr>
        <w:t xml:space="preserve">Dirige-se a todo o Povo de Deus e não apenas a quem tem cargos na Igreja. Tem uma ampla introdução doutrinal (algo novo!), de 10 parágrafos (58% do texto) e uma secção disciplinar de 27 artigos (42%). </w:t>
      </w:r>
    </w:p>
    <w:p w14:paraId="3D150CE2" w14:textId="77777777" w:rsidR="00501CA0" w:rsidRPr="00BE1CAB" w:rsidRDefault="00501CA0" w:rsidP="00501CA0">
      <w:pPr>
        <w:spacing w:after="0" w:line="360" w:lineRule="auto"/>
        <w:jc w:val="both"/>
        <w:rPr>
          <w:rFonts w:ascii="Candara" w:hAnsi="Candara" w:cs="Calibri"/>
          <w:bCs/>
          <w:sz w:val="24"/>
          <w:szCs w:val="24"/>
        </w:rPr>
      </w:pPr>
    </w:p>
    <w:p w14:paraId="6B9C0C12" w14:textId="77777777" w:rsidR="00501CA0" w:rsidRPr="00BE1CAB" w:rsidRDefault="00501CA0" w:rsidP="00501CA0">
      <w:pPr>
        <w:spacing w:after="0" w:line="360" w:lineRule="auto"/>
        <w:jc w:val="both"/>
        <w:rPr>
          <w:rFonts w:ascii="Candara" w:hAnsi="Candara" w:cs="Calibri"/>
          <w:bCs/>
          <w:sz w:val="24"/>
          <w:szCs w:val="24"/>
        </w:rPr>
      </w:pPr>
      <w:r w:rsidRPr="00BE1CAB">
        <w:rPr>
          <w:rFonts w:ascii="Candara" w:hAnsi="Candara" w:cs="Calibri"/>
          <w:bCs/>
          <w:sz w:val="24"/>
          <w:szCs w:val="24"/>
        </w:rPr>
        <w:t>Ela é fruto amadurecido da doutrina do Concílio Vaticano II e das experiências dos vários sínodos (foram 28 até então) e corresponde à necessidade de revisão e melhoria da instituição sinodal, como o previra Paulo VI (cf. AS</w:t>
      </w:r>
      <w:r w:rsidRPr="00BE1CAB">
        <w:rPr>
          <w:rFonts w:ascii="Candara" w:hAnsi="Candara" w:cs="Calibri"/>
          <w:bCs/>
          <w:i/>
          <w:sz w:val="24"/>
          <w:szCs w:val="24"/>
        </w:rPr>
        <w:t>, Proémio</w:t>
      </w:r>
      <w:r w:rsidRPr="00BE1CAB">
        <w:rPr>
          <w:rFonts w:ascii="Candara" w:hAnsi="Candara" w:cs="Calibri"/>
          <w:bCs/>
          <w:sz w:val="24"/>
          <w:szCs w:val="24"/>
        </w:rPr>
        <w:t>; EC 4), como o referiu João Paulo II (</w:t>
      </w:r>
      <w:r w:rsidRPr="00BE1CAB">
        <w:rPr>
          <w:rFonts w:ascii="Candara" w:hAnsi="Candara" w:cs="Calibri"/>
          <w:bCs/>
          <w:i/>
          <w:sz w:val="24"/>
          <w:szCs w:val="24"/>
        </w:rPr>
        <w:t>Homilia</w:t>
      </w:r>
      <w:r w:rsidRPr="00BE1CAB">
        <w:rPr>
          <w:rFonts w:ascii="Candara" w:hAnsi="Candara" w:cs="Calibri"/>
          <w:bCs/>
          <w:sz w:val="24"/>
          <w:szCs w:val="24"/>
        </w:rPr>
        <w:t xml:space="preserve">, 29.10.1983) e vem assim na linha da conversão do papado, já delineada pelo Papa Francisco, na </w:t>
      </w:r>
      <w:proofErr w:type="spellStart"/>
      <w:r w:rsidRPr="00BE1CAB">
        <w:rPr>
          <w:rFonts w:ascii="Candara" w:hAnsi="Candara" w:cs="Calibri"/>
          <w:bCs/>
          <w:i/>
          <w:sz w:val="24"/>
          <w:szCs w:val="24"/>
        </w:rPr>
        <w:t>Evangelii</w:t>
      </w:r>
      <w:proofErr w:type="spellEnd"/>
      <w:r w:rsidRPr="00BE1CAB">
        <w:rPr>
          <w:rFonts w:ascii="Candara" w:hAnsi="Candara" w:cs="Calibri"/>
          <w:bCs/>
          <w:i/>
          <w:sz w:val="24"/>
          <w:szCs w:val="24"/>
        </w:rPr>
        <w:t xml:space="preserve"> </w:t>
      </w:r>
      <w:proofErr w:type="spellStart"/>
      <w:r w:rsidRPr="00BE1CAB">
        <w:rPr>
          <w:rFonts w:ascii="Candara" w:hAnsi="Candara" w:cs="Calibri"/>
          <w:bCs/>
          <w:i/>
          <w:sz w:val="24"/>
          <w:szCs w:val="24"/>
        </w:rPr>
        <w:t>Gaudium</w:t>
      </w:r>
      <w:proofErr w:type="spellEnd"/>
      <w:r w:rsidRPr="00BE1CAB">
        <w:rPr>
          <w:rFonts w:ascii="Candara" w:hAnsi="Candara" w:cs="Calibri"/>
          <w:bCs/>
          <w:sz w:val="24"/>
          <w:szCs w:val="24"/>
        </w:rPr>
        <w:t xml:space="preserve"> (EG 32), de modo a corresponder à necessária conversão pastoral e missionária da Igreja e a tornar o Sínodo mais dinâmico e </w:t>
      </w:r>
      <w:r>
        <w:rPr>
          <w:rFonts w:ascii="Candara" w:hAnsi="Candara" w:cs="Calibri"/>
          <w:bCs/>
          <w:sz w:val="24"/>
          <w:szCs w:val="24"/>
        </w:rPr>
        <w:t xml:space="preserve">capaz de </w:t>
      </w:r>
      <w:r w:rsidRPr="00BE1CAB">
        <w:rPr>
          <w:rFonts w:ascii="Candara" w:hAnsi="Candara" w:cs="Calibri"/>
          <w:bCs/>
          <w:sz w:val="24"/>
          <w:szCs w:val="24"/>
        </w:rPr>
        <w:t xml:space="preserve">potenciar o ecumenismo. </w:t>
      </w:r>
    </w:p>
    <w:p w14:paraId="5C8803CD" w14:textId="77777777" w:rsidR="00501CA0" w:rsidRPr="00BE1CAB" w:rsidRDefault="00501CA0" w:rsidP="00501CA0">
      <w:pPr>
        <w:spacing w:after="0" w:line="360" w:lineRule="auto"/>
        <w:jc w:val="both"/>
        <w:rPr>
          <w:rFonts w:ascii="Candara" w:hAnsi="Candara" w:cs="Calibri"/>
          <w:bCs/>
          <w:sz w:val="24"/>
          <w:szCs w:val="24"/>
        </w:rPr>
      </w:pPr>
    </w:p>
    <w:p w14:paraId="6906B3A6" w14:textId="77777777" w:rsidR="00501CA0" w:rsidRPr="00BE1CAB" w:rsidRDefault="00501CA0" w:rsidP="00501CA0">
      <w:pPr>
        <w:spacing w:after="0" w:line="360" w:lineRule="auto"/>
        <w:jc w:val="both"/>
        <w:rPr>
          <w:rFonts w:ascii="Candara" w:hAnsi="Candara" w:cs="Calibri"/>
          <w:bCs/>
          <w:sz w:val="24"/>
          <w:szCs w:val="24"/>
        </w:rPr>
      </w:pPr>
      <w:r w:rsidRPr="00BE1CAB">
        <w:rPr>
          <w:rFonts w:ascii="Candara" w:hAnsi="Candara" w:cs="Calibri"/>
          <w:bCs/>
          <w:sz w:val="24"/>
          <w:szCs w:val="24"/>
        </w:rPr>
        <w:lastRenderedPageBreak/>
        <w:t xml:space="preserve">O Papa segue assim a hermenêutica da </w:t>
      </w:r>
      <w:r w:rsidRPr="00BE1CAB">
        <w:rPr>
          <w:rFonts w:ascii="Candara" w:hAnsi="Candara" w:cs="Calibri"/>
          <w:bCs/>
          <w:i/>
          <w:sz w:val="24"/>
          <w:szCs w:val="24"/>
        </w:rPr>
        <w:t>reforma na continuidade</w:t>
      </w:r>
      <w:r w:rsidRPr="00BE1CAB">
        <w:rPr>
          <w:rFonts w:ascii="Candara" w:hAnsi="Candara" w:cs="Calibri"/>
          <w:bCs/>
          <w:sz w:val="24"/>
          <w:szCs w:val="24"/>
        </w:rPr>
        <w:t>, do único sujeito (a Igreja), de que falara Bento XVI. Passa de uma eclesiologia universalista para uma eclesiologia da comunhão das Igrejas locai</w:t>
      </w:r>
      <w:r>
        <w:rPr>
          <w:rFonts w:ascii="Candara" w:hAnsi="Candara" w:cs="Calibri"/>
          <w:bCs/>
          <w:sz w:val="24"/>
          <w:szCs w:val="24"/>
        </w:rPr>
        <w:t>s, de que se fala no plural (EC 2c;4c;7ª;</w:t>
      </w:r>
      <w:proofErr w:type="gramStart"/>
      <w:r>
        <w:rPr>
          <w:rFonts w:ascii="Candara" w:hAnsi="Candara" w:cs="Calibri"/>
          <w:bCs/>
          <w:sz w:val="24"/>
          <w:szCs w:val="24"/>
        </w:rPr>
        <w:t>10,a</w:t>
      </w:r>
      <w:proofErr w:type="gramEnd"/>
      <w:r>
        <w:rPr>
          <w:rFonts w:ascii="Candara" w:hAnsi="Candara" w:cs="Calibri"/>
          <w:bCs/>
          <w:sz w:val="24"/>
          <w:szCs w:val="24"/>
        </w:rPr>
        <w:t>)</w:t>
      </w:r>
      <w:r w:rsidRPr="00BE1CAB">
        <w:rPr>
          <w:rFonts w:ascii="Candara" w:hAnsi="Candara" w:cs="Calibri"/>
          <w:bCs/>
          <w:sz w:val="24"/>
          <w:szCs w:val="24"/>
        </w:rPr>
        <w:t xml:space="preserve">. Aplica, na prática, as grandes linhas reformistas, que enunciara no célebre Discurso, por ocasião da comemoração dos 50 anos da instituição do sínodo dos bispos, em 17 de outubro de 2015. Nesta Constituição Apostólica:  </w:t>
      </w:r>
    </w:p>
    <w:p w14:paraId="4126E1E3" w14:textId="77777777" w:rsidR="00501CA0" w:rsidRPr="00BE1CAB" w:rsidRDefault="00501CA0" w:rsidP="00501CA0">
      <w:pPr>
        <w:spacing w:after="0" w:line="360" w:lineRule="auto"/>
        <w:jc w:val="both"/>
        <w:rPr>
          <w:rFonts w:ascii="Candara" w:hAnsi="Candara" w:cs="Calibri"/>
          <w:bCs/>
          <w:sz w:val="24"/>
          <w:szCs w:val="24"/>
        </w:rPr>
      </w:pPr>
    </w:p>
    <w:p w14:paraId="0BB4A19A" w14:textId="77777777" w:rsidR="00501CA0" w:rsidRPr="00BE1CAB" w:rsidRDefault="00501CA0" w:rsidP="00501CA0">
      <w:pPr>
        <w:numPr>
          <w:ilvl w:val="0"/>
          <w:numId w:val="2"/>
        </w:numPr>
        <w:spacing w:after="0" w:line="360" w:lineRule="auto"/>
        <w:jc w:val="both"/>
        <w:rPr>
          <w:rFonts w:ascii="Candara" w:hAnsi="Candara" w:cs="Calibri"/>
          <w:bCs/>
          <w:sz w:val="24"/>
          <w:szCs w:val="24"/>
        </w:rPr>
      </w:pPr>
      <w:r w:rsidRPr="00BE1CAB">
        <w:rPr>
          <w:rFonts w:ascii="Candara" w:hAnsi="Candara" w:cs="Calibri"/>
          <w:bCs/>
          <w:sz w:val="24"/>
          <w:szCs w:val="24"/>
        </w:rPr>
        <w:t xml:space="preserve">O Povo de Deus é o ponto de partida e ponto de chegada do processo sinodal e imperativo é o de aprendermos a caminhar juntos…O exercício paciente da sinodalidade que valoriza mais o tempo que o espaço (EG 224), </w:t>
      </w:r>
      <w:r>
        <w:rPr>
          <w:rFonts w:ascii="Candara" w:hAnsi="Candara" w:cs="Calibri"/>
          <w:bCs/>
          <w:sz w:val="24"/>
          <w:szCs w:val="24"/>
        </w:rPr>
        <w:t xml:space="preserve">mais </w:t>
      </w:r>
      <w:r w:rsidRPr="00BE1CAB">
        <w:rPr>
          <w:rFonts w:ascii="Candara" w:hAnsi="Candara" w:cs="Calibri"/>
          <w:bCs/>
          <w:sz w:val="24"/>
          <w:szCs w:val="24"/>
        </w:rPr>
        <w:t xml:space="preserve">os processos que os resultados, é por excelência um princípio de </w:t>
      </w:r>
      <w:proofErr w:type="spellStart"/>
      <w:r w:rsidRPr="00BE1CAB">
        <w:rPr>
          <w:rFonts w:ascii="Candara" w:hAnsi="Candara" w:cs="Calibri"/>
          <w:bCs/>
          <w:sz w:val="24"/>
          <w:szCs w:val="24"/>
        </w:rPr>
        <w:t>eclesiogénese</w:t>
      </w:r>
      <w:proofErr w:type="spellEnd"/>
      <w:r w:rsidRPr="00BE1CAB">
        <w:rPr>
          <w:rFonts w:ascii="Candara" w:hAnsi="Candara" w:cs="Calibri"/>
          <w:bCs/>
          <w:sz w:val="24"/>
          <w:szCs w:val="24"/>
        </w:rPr>
        <w:t>.</w:t>
      </w:r>
    </w:p>
    <w:p w14:paraId="2BA84625" w14:textId="77777777" w:rsidR="00501CA0" w:rsidRPr="00BE1CAB" w:rsidRDefault="00501CA0" w:rsidP="00501CA0">
      <w:pPr>
        <w:spacing w:after="0" w:line="360" w:lineRule="auto"/>
        <w:ind w:left="360"/>
        <w:jc w:val="both"/>
        <w:rPr>
          <w:rFonts w:ascii="Candara" w:hAnsi="Candara" w:cs="Calibri"/>
          <w:bCs/>
          <w:sz w:val="24"/>
          <w:szCs w:val="24"/>
        </w:rPr>
      </w:pPr>
    </w:p>
    <w:p w14:paraId="7197D1EE" w14:textId="77777777" w:rsidR="00501CA0" w:rsidRDefault="00501CA0" w:rsidP="00501CA0">
      <w:pPr>
        <w:numPr>
          <w:ilvl w:val="0"/>
          <w:numId w:val="2"/>
        </w:numPr>
        <w:spacing w:after="0" w:line="360" w:lineRule="auto"/>
        <w:jc w:val="both"/>
        <w:rPr>
          <w:rFonts w:ascii="Candara" w:hAnsi="Candara" w:cs="Calibri"/>
          <w:bCs/>
          <w:sz w:val="24"/>
          <w:szCs w:val="24"/>
        </w:rPr>
      </w:pPr>
      <w:r w:rsidRPr="00BE1CAB">
        <w:rPr>
          <w:rFonts w:ascii="Candara" w:hAnsi="Candara" w:cs="Calibri"/>
          <w:bCs/>
          <w:sz w:val="24"/>
          <w:szCs w:val="24"/>
        </w:rPr>
        <w:t xml:space="preserve">Alargando o espírito do cânone 342, o Sínodo é mais do que expressão de uma ajuda dos Bispos ao Papa, mas é a manifestação do sentir eclesial de todo o Povo de Deus, tornando-se uma dimensão constitutiva da Igreja: fiéis, colégio apostólico, ministério petrino. </w:t>
      </w:r>
    </w:p>
    <w:p w14:paraId="685D8527" w14:textId="77777777" w:rsidR="00501CA0" w:rsidRDefault="00501CA0" w:rsidP="00501CA0">
      <w:pPr>
        <w:pStyle w:val="PargrafodaLista"/>
        <w:rPr>
          <w:rFonts w:ascii="Candara" w:hAnsi="Candara" w:cs="Calibri"/>
          <w:bCs/>
          <w:sz w:val="24"/>
          <w:szCs w:val="24"/>
        </w:rPr>
      </w:pPr>
    </w:p>
    <w:p w14:paraId="66CA265F" w14:textId="77777777" w:rsidR="00501CA0" w:rsidRPr="00BE1CAB" w:rsidRDefault="00501CA0" w:rsidP="00501CA0">
      <w:pPr>
        <w:numPr>
          <w:ilvl w:val="0"/>
          <w:numId w:val="2"/>
        </w:numPr>
        <w:spacing w:after="0" w:line="360" w:lineRule="auto"/>
        <w:jc w:val="both"/>
        <w:rPr>
          <w:rFonts w:ascii="Candara" w:hAnsi="Candara" w:cs="Calibri"/>
          <w:bCs/>
          <w:sz w:val="24"/>
          <w:szCs w:val="24"/>
        </w:rPr>
      </w:pPr>
      <w:r w:rsidRPr="00BE1CAB">
        <w:rPr>
          <w:rFonts w:ascii="Candara" w:hAnsi="Candara" w:cs="Calibri"/>
          <w:bCs/>
          <w:sz w:val="24"/>
          <w:szCs w:val="24"/>
        </w:rPr>
        <w:t>Há uma recíproca implicação entre a comunhão dos fiéis, a comunhão dos bispos e a comunhão das Igrejas. Tem subjacente uma eclesiologia da comunhão das Igrejas.</w:t>
      </w:r>
    </w:p>
    <w:p w14:paraId="742EF85B" w14:textId="77777777" w:rsidR="00501CA0" w:rsidRPr="00BE1CAB" w:rsidRDefault="00501CA0" w:rsidP="00501CA0">
      <w:pPr>
        <w:spacing w:after="0" w:line="360" w:lineRule="auto"/>
        <w:jc w:val="both"/>
        <w:rPr>
          <w:rFonts w:ascii="Candara" w:hAnsi="Candara" w:cs="Calibri"/>
          <w:bCs/>
          <w:sz w:val="24"/>
          <w:szCs w:val="24"/>
        </w:rPr>
      </w:pPr>
    </w:p>
    <w:p w14:paraId="48FA9FD6" w14:textId="77777777" w:rsidR="00501CA0" w:rsidRPr="00BE1CAB" w:rsidRDefault="00501CA0" w:rsidP="00501CA0">
      <w:pPr>
        <w:numPr>
          <w:ilvl w:val="0"/>
          <w:numId w:val="2"/>
        </w:numPr>
        <w:spacing w:after="0" w:line="360" w:lineRule="auto"/>
        <w:jc w:val="both"/>
        <w:rPr>
          <w:rFonts w:ascii="Candara" w:hAnsi="Candara" w:cs="Calibri"/>
          <w:bCs/>
          <w:sz w:val="24"/>
          <w:szCs w:val="24"/>
        </w:rPr>
      </w:pPr>
      <w:r w:rsidRPr="00BE1CAB">
        <w:rPr>
          <w:rFonts w:ascii="Candara" w:hAnsi="Candara" w:cs="Calibri"/>
          <w:bCs/>
          <w:sz w:val="24"/>
          <w:szCs w:val="24"/>
        </w:rPr>
        <w:t>O título acentua a colegialidade episcopal e o cuidado do Bispo não apenas pela sua Igreja, mas por todas as Igrejas.</w:t>
      </w:r>
    </w:p>
    <w:p w14:paraId="51D2BA6B" w14:textId="77777777" w:rsidR="00501CA0" w:rsidRPr="00BE1CAB" w:rsidRDefault="00501CA0" w:rsidP="00501CA0">
      <w:pPr>
        <w:spacing w:after="0" w:line="360" w:lineRule="auto"/>
        <w:jc w:val="both"/>
        <w:rPr>
          <w:rFonts w:ascii="Candara" w:hAnsi="Candara" w:cs="Calibri"/>
          <w:bCs/>
          <w:sz w:val="24"/>
          <w:szCs w:val="24"/>
        </w:rPr>
      </w:pPr>
    </w:p>
    <w:p w14:paraId="1C46875F" w14:textId="77777777" w:rsidR="00501CA0" w:rsidRPr="00F12911" w:rsidRDefault="00501CA0" w:rsidP="00501CA0">
      <w:pPr>
        <w:numPr>
          <w:ilvl w:val="0"/>
          <w:numId w:val="2"/>
        </w:numPr>
        <w:spacing w:after="0" w:line="360" w:lineRule="auto"/>
        <w:jc w:val="both"/>
        <w:rPr>
          <w:rFonts w:ascii="Candara" w:hAnsi="Candara" w:cs="Calibri"/>
          <w:bCs/>
          <w:sz w:val="24"/>
          <w:szCs w:val="24"/>
        </w:rPr>
      </w:pPr>
      <w:r w:rsidRPr="00BE1CAB">
        <w:rPr>
          <w:rFonts w:ascii="Candara" w:hAnsi="Candara" w:cs="Calibri"/>
          <w:bCs/>
          <w:sz w:val="24"/>
          <w:szCs w:val="24"/>
        </w:rPr>
        <w:t>O “</w:t>
      </w:r>
      <w:proofErr w:type="spellStart"/>
      <w:r w:rsidRPr="00BE1CAB">
        <w:rPr>
          <w:rFonts w:ascii="Candara" w:hAnsi="Candara" w:cs="Calibri"/>
          <w:bCs/>
          <w:i/>
          <w:iCs/>
          <w:sz w:val="24"/>
          <w:szCs w:val="24"/>
        </w:rPr>
        <w:t>sensus</w:t>
      </w:r>
      <w:proofErr w:type="spellEnd"/>
      <w:r w:rsidRPr="00BE1CAB">
        <w:rPr>
          <w:rFonts w:ascii="Candara" w:hAnsi="Candara" w:cs="Calibri"/>
          <w:bCs/>
          <w:i/>
          <w:iCs/>
          <w:sz w:val="24"/>
          <w:szCs w:val="24"/>
        </w:rPr>
        <w:t xml:space="preserve"> </w:t>
      </w:r>
      <w:proofErr w:type="spellStart"/>
      <w:r w:rsidRPr="00BE1CAB">
        <w:rPr>
          <w:rFonts w:ascii="Candara" w:hAnsi="Candara" w:cs="Calibri"/>
          <w:bCs/>
          <w:i/>
          <w:iCs/>
          <w:sz w:val="24"/>
          <w:szCs w:val="24"/>
        </w:rPr>
        <w:t>fidei</w:t>
      </w:r>
      <w:proofErr w:type="spellEnd"/>
      <w:r w:rsidRPr="00BE1CAB">
        <w:rPr>
          <w:rFonts w:ascii="Candara" w:hAnsi="Candara" w:cs="Calibri"/>
          <w:bCs/>
          <w:sz w:val="24"/>
          <w:szCs w:val="24"/>
        </w:rPr>
        <w:t xml:space="preserve">” do Povo de Deus é infalível </w:t>
      </w:r>
      <w:r w:rsidRPr="00BE1CAB">
        <w:rPr>
          <w:rFonts w:ascii="Candara" w:hAnsi="Candara" w:cs="Calibri"/>
          <w:bCs/>
          <w:i/>
          <w:iCs/>
          <w:sz w:val="24"/>
          <w:szCs w:val="24"/>
        </w:rPr>
        <w:t xml:space="preserve">in </w:t>
      </w:r>
      <w:proofErr w:type="spellStart"/>
      <w:r w:rsidRPr="00BE1CAB">
        <w:rPr>
          <w:rFonts w:ascii="Candara" w:hAnsi="Candara" w:cs="Calibri"/>
          <w:bCs/>
          <w:i/>
          <w:iCs/>
          <w:sz w:val="24"/>
          <w:szCs w:val="24"/>
        </w:rPr>
        <w:t>credendo</w:t>
      </w:r>
      <w:proofErr w:type="spellEnd"/>
      <w:r w:rsidRPr="00BE1CAB">
        <w:rPr>
          <w:rFonts w:ascii="Candara" w:hAnsi="Candara" w:cs="Calibri"/>
          <w:bCs/>
          <w:iCs/>
          <w:sz w:val="24"/>
          <w:szCs w:val="24"/>
        </w:rPr>
        <w:t xml:space="preserve"> (cf. EG 119).</w:t>
      </w:r>
      <w:r w:rsidRPr="00BE1CAB">
        <w:rPr>
          <w:rFonts w:ascii="Candara" w:hAnsi="Candara" w:cs="Calibri"/>
          <w:sz w:val="24"/>
          <w:szCs w:val="24"/>
        </w:rPr>
        <w:t xml:space="preserve"> Por isso, a diversos níveis e de diversas formas, no plano das Igrejas particulares, no seu conjunto a nível regional ou da Igreja universal, a sinodalidade implica o exercício do </w:t>
      </w:r>
      <w:proofErr w:type="spellStart"/>
      <w:r w:rsidRPr="00BE1CAB">
        <w:rPr>
          <w:rFonts w:ascii="Candara" w:hAnsi="Candara" w:cs="Calibri"/>
          <w:i/>
          <w:sz w:val="24"/>
          <w:szCs w:val="24"/>
        </w:rPr>
        <w:t>sensus</w:t>
      </w:r>
      <w:proofErr w:type="spellEnd"/>
      <w:r w:rsidRPr="00BE1CAB">
        <w:rPr>
          <w:rFonts w:ascii="Candara" w:hAnsi="Candara" w:cs="Calibri"/>
          <w:i/>
          <w:sz w:val="24"/>
          <w:szCs w:val="24"/>
        </w:rPr>
        <w:t xml:space="preserve"> </w:t>
      </w:r>
      <w:proofErr w:type="spellStart"/>
      <w:r w:rsidRPr="00BE1CAB">
        <w:rPr>
          <w:rFonts w:ascii="Candara" w:hAnsi="Candara" w:cs="Calibri"/>
          <w:i/>
          <w:sz w:val="24"/>
          <w:szCs w:val="24"/>
        </w:rPr>
        <w:t>fidei</w:t>
      </w:r>
      <w:proofErr w:type="spellEnd"/>
      <w:r w:rsidRPr="00BE1CAB">
        <w:rPr>
          <w:rFonts w:ascii="Candara" w:hAnsi="Candara" w:cs="Calibri"/>
          <w:sz w:val="24"/>
          <w:szCs w:val="24"/>
        </w:rPr>
        <w:t xml:space="preserve"> da </w:t>
      </w:r>
      <w:proofErr w:type="spellStart"/>
      <w:r w:rsidRPr="00BE1CAB">
        <w:rPr>
          <w:rFonts w:ascii="Candara" w:hAnsi="Candara" w:cs="Calibri"/>
          <w:i/>
          <w:sz w:val="24"/>
          <w:szCs w:val="24"/>
        </w:rPr>
        <w:t>universitatis</w:t>
      </w:r>
      <w:proofErr w:type="spellEnd"/>
      <w:r w:rsidRPr="00BE1CAB">
        <w:rPr>
          <w:rFonts w:ascii="Candara" w:hAnsi="Candara" w:cs="Calibri"/>
          <w:i/>
          <w:sz w:val="24"/>
          <w:szCs w:val="24"/>
        </w:rPr>
        <w:t xml:space="preserve"> </w:t>
      </w:r>
      <w:proofErr w:type="spellStart"/>
      <w:r w:rsidRPr="00BE1CAB">
        <w:rPr>
          <w:rFonts w:ascii="Candara" w:hAnsi="Candara" w:cs="Calibri"/>
          <w:i/>
          <w:sz w:val="24"/>
          <w:szCs w:val="24"/>
        </w:rPr>
        <w:t>fidelium</w:t>
      </w:r>
      <w:proofErr w:type="spellEnd"/>
      <w:r w:rsidRPr="00BE1CAB">
        <w:rPr>
          <w:rFonts w:ascii="Candara" w:hAnsi="Candara" w:cs="Calibri"/>
          <w:sz w:val="24"/>
          <w:szCs w:val="24"/>
        </w:rPr>
        <w:t xml:space="preserve"> (</w:t>
      </w:r>
      <w:r w:rsidRPr="00BE1CAB">
        <w:rPr>
          <w:rFonts w:ascii="Candara" w:hAnsi="Candara" w:cs="Calibri"/>
          <w:i/>
          <w:sz w:val="24"/>
          <w:szCs w:val="24"/>
        </w:rPr>
        <w:t>todos</w:t>
      </w:r>
      <w:r w:rsidRPr="00BE1CAB">
        <w:rPr>
          <w:rFonts w:ascii="Candara" w:hAnsi="Candara" w:cs="Calibri"/>
          <w:sz w:val="24"/>
          <w:szCs w:val="24"/>
        </w:rPr>
        <w:t>), o ministério de guia do Colégio dos Bispos, cada um com o seu presbitério (</w:t>
      </w:r>
      <w:r w:rsidRPr="00BE1CAB">
        <w:rPr>
          <w:rFonts w:ascii="Candara" w:hAnsi="Candara" w:cs="Calibri"/>
          <w:i/>
          <w:sz w:val="24"/>
          <w:szCs w:val="24"/>
        </w:rPr>
        <w:t>alguns</w:t>
      </w:r>
      <w:r w:rsidRPr="00BE1CAB">
        <w:rPr>
          <w:rFonts w:ascii="Candara" w:hAnsi="Candara" w:cs="Calibri"/>
          <w:sz w:val="24"/>
          <w:szCs w:val="24"/>
        </w:rPr>
        <w:t>), e o ministério de unidade do Bispo e do Papa (</w:t>
      </w:r>
      <w:r w:rsidRPr="00BE1CAB">
        <w:rPr>
          <w:rFonts w:ascii="Candara" w:hAnsi="Candara" w:cs="Calibri"/>
          <w:i/>
          <w:sz w:val="24"/>
          <w:szCs w:val="24"/>
        </w:rPr>
        <w:t>um</w:t>
      </w:r>
      <w:r w:rsidRPr="00BE1CAB">
        <w:rPr>
          <w:rFonts w:ascii="Candara" w:hAnsi="Candara" w:cs="Calibri"/>
          <w:sz w:val="24"/>
          <w:szCs w:val="24"/>
        </w:rPr>
        <w:t xml:space="preserve">). </w:t>
      </w:r>
    </w:p>
    <w:p w14:paraId="58C3FB96" w14:textId="77777777" w:rsidR="00501CA0" w:rsidRDefault="00501CA0" w:rsidP="00501CA0">
      <w:pPr>
        <w:pStyle w:val="PargrafodaLista"/>
        <w:rPr>
          <w:rFonts w:ascii="Candara" w:hAnsi="Candara" w:cs="Calibri"/>
          <w:sz w:val="24"/>
          <w:szCs w:val="24"/>
        </w:rPr>
      </w:pPr>
    </w:p>
    <w:p w14:paraId="71978C8B" w14:textId="77777777" w:rsidR="00501CA0" w:rsidRPr="00F12911" w:rsidRDefault="00501CA0" w:rsidP="00501CA0">
      <w:pPr>
        <w:numPr>
          <w:ilvl w:val="0"/>
          <w:numId w:val="2"/>
        </w:numPr>
        <w:spacing w:after="0" w:line="360" w:lineRule="auto"/>
        <w:jc w:val="both"/>
        <w:rPr>
          <w:rFonts w:ascii="Candara" w:hAnsi="Candara" w:cs="Calibri"/>
          <w:bCs/>
          <w:sz w:val="24"/>
          <w:szCs w:val="24"/>
        </w:rPr>
      </w:pPr>
      <w:r w:rsidRPr="00BE1CAB">
        <w:rPr>
          <w:rFonts w:ascii="Candara" w:hAnsi="Candara" w:cs="Calibri"/>
          <w:sz w:val="24"/>
          <w:szCs w:val="24"/>
        </w:rPr>
        <w:lastRenderedPageBreak/>
        <w:t xml:space="preserve">Há que ativar, a partir da Igreja particular, e em todos os níveis, a circularidade entre o ministério dos pastores, a participação e a corresponsabilidade dos leigos, os impulsos provenientes dos dons carismáticos, segundo a circularidade entre «um», «alguns» e «todos».  </w:t>
      </w:r>
    </w:p>
    <w:p w14:paraId="5DF7B5A4" w14:textId="77777777" w:rsidR="00501CA0" w:rsidRDefault="00501CA0" w:rsidP="00501CA0">
      <w:pPr>
        <w:pStyle w:val="PargrafodaLista"/>
        <w:rPr>
          <w:rFonts w:ascii="Candara" w:hAnsi="Candara" w:cs="Calibri"/>
          <w:sz w:val="24"/>
          <w:szCs w:val="24"/>
        </w:rPr>
      </w:pPr>
    </w:p>
    <w:p w14:paraId="03004C3E" w14:textId="77777777" w:rsidR="00501CA0" w:rsidRPr="00BE1CAB" w:rsidRDefault="00501CA0" w:rsidP="00501CA0">
      <w:pPr>
        <w:numPr>
          <w:ilvl w:val="0"/>
          <w:numId w:val="2"/>
        </w:numPr>
        <w:spacing w:after="0" w:line="360" w:lineRule="auto"/>
        <w:jc w:val="both"/>
        <w:rPr>
          <w:rFonts w:ascii="Candara" w:hAnsi="Candara" w:cs="Calibri"/>
          <w:bCs/>
          <w:sz w:val="24"/>
          <w:szCs w:val="24"/>
        </w:rPr>
      </w:pPr>
      <w:r w:rsidRPr="00BE1CAB">
        <w:rPr>
          <w:rFonts w:ascii="Candara" w:hAnsi="Candara" w:cs="Calibri"/>
          <w:sz w:val="24"/>
          <w:szCs w:val="24"/>
        </w:rPr>
        <w:t xml:space="preserve">A necessária distinção dos três sujeitos ativos deve ser acompanhada pelo reconhecimento efetivo das respetivas funções: à </w:t>
      </w:r>
      <w:proofErr w:type="spellStart"/>
      <w:r w:rsidRPr="00C50CC8">
        <w:rPr>
          <w:rFonts w:ascii="Candara" w:hAnsi="Candara" w:cs="Calibri"/>
          <w:i/>
          <w:iCs/>
          <w:sz w:val="24"/>
          <w:szCs w:val="24"/>
        </w:rPr>
        <w:t>universitas</w:t>
      </w:r>
      <w:proofErr w:type="spellEnd"/>
      <w:r w:rsidRPr="00C50CC8">
        <w:rPr>
          <w:rFonts w:ascii="Candara" w:hAnsi="Candara" w:cs="Calibri"/>
          <w:i/>
          <w:iCs/>
          <w:sz w:val="24"/>
          <w:szCs w:val="24"/>
        </w:rPr>
        <w:t xml:space="preserve"> </w:t>
      </w:r>
      <w:proofErr w:type="spellStart"/>
      <w:r w:rsidRPr="00C50CC8">
        <w:rPr>
          <w:rFonts w:ascii="Candara" w:hAnsi="Candara" w:cs="Calibri"/>
          <w:i/>
          <w:iCs/>
          <w:sz w:val="24"/>
          <w:szCs w:val="24"/>
        </w:rPr>
        <w:t>fidelium</w:t>
      </w:r>
      <w:proofErr w:type="spellEnd"/>
      <w:r w:rsidRPr="00BE1CAB">
        <w:rPr>
          <w:rFonts w:ascii="Candara" w:hAnsi="Candara" w:cs="Calibri"/>
          <w:sz w:val="24"/>
          <w:szCs w:val="24"/>
        </w:rPr>
        <w:t xml:space="preserve"> (os «todos»), pertence sobretudo a profecia; ao colégio episcopal (os «muitos», sempre cum </w:t>
      </w:r>
      <w:proofErr w:type="spellStart"/>
      <w:r w:rsidRPr="00BE1CAB">
        <w:rPr>
          <w:rFonts w:ascii="Candara" w:hAnsi="Candara" w:cs="Calibri"/>
          <w:sz w:val="24"/>
          <w:szCs w:val="24"/>
        </w:rPr>
        <w:t>Petro</w:t>
      </w:r>
      <w:proofErr w:type="spellEnd"/>
      <w:r w:rsidRPr="00BE1CAB">
        <w:rPr>
          <w:rFonts w:ascii="Candara" w:hAnsi="Candara" w:cs="Calibri"/>
          <w:sz w:val="24"/>
          <w:szCs w:val="24"/>
        </w:rPr>
        <w:t xml:space="preserve"> e nunca sine </w:t>
      </w:r>
      <w:proofErr w:type="spellStart"/>
      <w:r w:rsidRPr="00BE1CAB">
        <w:rPr>
          <w:rFonts w:ascii="Candara" w:hAnsi="Candara" w:cs="Calibri"/>
          <w:sz w:val="24"/>
          <w:szCs w:val="24"/>
        </w:rPr>
        <w:t>Petro</w:t>
      </w:r>
      <w:proofErr w:type="spellEnd"/>
      <w:r w:rsidRPr="00BE1CAB">
        <w:rPr>
          <w:rFonts w:ascii="Candara" w:hAnsi="Candara" w:cs="Calibri"/>
          <w:sz w:val="24"/>
          <w:szCs w:val="24"/>
        </w:rPr>
        <w:t xml:space="preserve">) pertence sobretudo, embora não exclusivamente, o discernimento como forma privilegiada do exercício da colegialidade; ao Papa (o «um»), a potestade suprema, plena e universal sobre toda a Igreja. </w:t>
      </w:r>
    </w:p>
    <w:p w14:paraId="3D799D12" w14:textId="77777777" w:rsidR="00501CA0" w:rsidRPr="00BE1CAB" w:rsidRDefault="00501CA0" w:rsidP="00501CA0">
      <w:pPr>
        <w:pStyle w:val="PargrafodaLista"/>
        <w:spacing w:after="0" w:line="360" w:lineRule="auto"/>
        <w:rPr>
          <w:rFonts w:ascii="Candara" w:hAnsi="Candara" w:cs="Calibri"/>
          <w:bCs/>
          <w:sz w:val="24"/>
          <w:szCs w:val="24"/>
        </w:rPr>
      </w:pPr>
    </w:p>
    <w:p w14:paraId="7D8B9E5E" w14:textId="77777777" w:rsidR="00501CA0" w:rsidRPr="00BE1CAB" w:rsidRDefault="00501CA0" w:rsidP="00501CA0">
      <w:pPr>
        <w:numPr>
          <w:ilvl w:val="0"/>
          <w:numId w:val="2"/>
        </w:numPr>
        <w:spacing w:after="0" w:line="360" w:lineRule="auto"/>
        <w:jc w:val="both"/>
        <w:rPr>
          <w:rFonts w:ascii="Candara" w:hAnsi="Candara" w:cs="Calibri"/>
          <w:bCs/>
          <w:sz w:val="24"/>
          <w:szCs w:val="24"/>
        </w:rPr>
      </w:pPr>
      <w:r w:rsidRPr="00BE1CAB">
        <w:rPr>
          <w:rFonts w:ascii="Candara" w:hAnsi="Candara" w:cs="Calibri"/>
          <w:bCs/>
          <w:sz w:val="24"/>
          <w:szCs w:val="24"/>
        </w:rPr>
        <w:t xml:space="preserve">Acentua-se assim a </w:t>
      </w:r>
      <w:r w:rsidRPr="00556355">
        <w:rPr>
          <w:rFonts w:ascii="Candara" w:hAnsi="Candara" w:cs="Calibri"/>
          <w:bCs/>
          <w:i/>
          <w:iCs/>
          <w:sz w:val="24"/>
          <w:szCs w:val="24"/>
        </w:rPr>
        <w:t>importância dos processos de consulta</w:t>
      </w:r>
      <w:r w:rsidRPr="00BE1CAB">
        <w:rPr>
          <w:rFonts w:ascii="Candara" w:hAnsi="Candara" w:cs="Calibri"/>
          <w:bCs/>
          <w:sz w:val="24"/>
          <w:szCs w:val="24"/>
        </w:rPr>
        <w:t xml:space="preserve">, o mais ampla possível, do Povo de Deus, e das Igrejas locais ou particulares (CE n.º 7a). Pela escuta dos fiéis, os pastores podem discernir e decidir melhor o que convém para anunciar o Evangelho e edificar a comunidade eclesial. O Bispo, mestre da fé, é também discípulo… e, portanto, chamado a escutar, a aprender, a caminhar com o Povo de Deus (adiante, no meio e atrás – EG 31), para seguir a intuição que o Povo de Deus tem para encontrar novas sendas.  Daí a novidade introduzida de uma reunião pré-sinodal (CE, artigo 8.º); </w:t>
      </w:r>
    </w:p>
    <w:p w14:paraId="70478364" w14:textId="77777777" w:rsidR="00501CA0" w:rsidRPr="00BE1CAB" w:rsidRDefault="00501CA0" w:rsidP="00501CA0">
      <w:pPr>
        <w:spacing w:after="0" w:line="360" w:lineRule="auto"/>
        <w:jc w:val="both"/>
        <w:rPr>
          <w:rFonts w:ascii="Candara" w:hAnsi="Candara" w:cs="Calibri"/>
          <w:bCs/>
          <w:sz w:val="24"/>
          <w:szCs w:val="24"/>
        </w:rPr>
      </w:pPr>
    </w:p>
    <w:p w14:paraId="02888E4A" w14:textId="77777777" w:rsidR="00501CA0" w:rsidRPr="00BE1CAB" w:rsidRDefault="00501CA0" w:rsidP="00501CA0">
      <w:pPr>
        <w:numPr>
          <w:ilvl w:val="0"/>
          <w:numId w:val="2"/>
        </w:numPr>
        <w:spacing w:after="0" w:line="360" w:lineRule="auto"/>
        <w:jc w:val="both"/>
        <w:rPr>
          <w:rFonts w:ascii="Candara" w:hAnsi="Candara" w:cs="Calibri"/>
          <w:bCs/>
          <w:sz w:val="24"/>
          <w:szCs w:val="24"/>
        </w:rPr>
      </w:pPr>
      <w:r w:rsidRPr="00BE1CAB">
        <w:rPr>
          <w:rFonts w:ascii="Candara" w:hAnsi="Candara" w:cs="Calibri"/>
          <w:bCs/>
          <w:sz w:val="24"/>
          <w:szCs w:val="24"/>
        </w:rPr>
        <w:t xml:space="preserve">Reforça a importância do papel consultivo de todos na Igreja, na elaboração da decisão a necessária obediência de todos ao Espírito Santo, de modo que o caráter consultivo ou deliberativo do Sínodo tenha apenas como objetivo a busca da verdade e do bem na Igreja. </w:t>
      </w:r>
    </w:p>
    <w:p w14:paraId="4BC76335" w14:textId="77777777" w:rsidR="00501CA0" w:rsidRPr="00BE1CAB" w:rsidRDefault="00501CA0" w:rsidP="00501CA0">
      <w:pPr>
        <w:pStyle w:val="PargrafodaLista"/>
        <w:spacing w:after="0" w:line="360" w:lineRule="auto"/>
        <w:rPr>
          <w:rFonts w:ascii="Candara" w:hAnsi="Candara" w:cs="Calibri"/>
          <w:bCs/>
          <w:sz w:val="24"/>
          <w:szCs w:val="24"/>
        </w:rPr>
      </w:pPr>
    </w:p>
    <w:p w14:paraId="3B35B62F" w14:textId="77777777" w:rsidR="00501CA0" w:rsidRPr="00BE1CAB" w:rsidRDefault="00501CA0" w:rsidP="00501CA0">
      <w:pPr>
        <w:numPr>
          <w:ilvl w:val="0"/>
          <w:numId w:val="2"/>
        </w:numPr>
        <w:spacing w:after="0" w:line="360" w:lineRule="auto"/>
        <w:jc w:val="both"/>
        <w:rPr>
          <w:rFonts w:ascii="Candara" w:hAnsi="Candara" w:cs="Calibri"/>
          <w:bCs/>
          <w:sz w:val="24"/>
          <w:szCs w:val="24"/>
        </w:rPr>
      </w:pPr>
      <w:r w:rsidRPr="00BE1CAB">
        <w:rPr>
          <w:rFonts w:ascii="Candara" w:hAnsi="Candara" w:cs="Calibri"/>
          <w:bCs/>
          <w:sz w:val="24"/>
          <w:szCs w:val="24"/>
        </w:rPr>
        <w:t xml:space="preserve">Por isso, na parte disciplinar da Constituição diz-se, que, “se </w:t>
      </w:r>
      <w:r w:rsidRPr="00BE1CAB">
        <w:rPr>
          <w:rFonts w:ascii="Candara" w:hAnsi="Candara" w:cs="Calibri"/>
          <w:bCs/>
          <w:i/>
          <w:sz w:val="24"/>
          <w:szCs w:val="24"/>
        </w:rPr>
        <w:t xml:space="preserve">aprovado pelo Papa, o </w:t>
      </w:r>
      <w:r w:rsidRPr="00BE1CAB">
        <w:rPr>
          <w:rFonts w:ascii="Candara" w:hAnsi="Candara" w:cs="Calibri"/>
          <w:bCs/>
          <w:i/>
          <w:iCs/>
          <w:sz w:val="24"/>
          <w:szCs w:val="24"/>
        </w:rPr>
        <w:t xml:space="preserve">Documento Final </w:t>
      </w:r>
      <w:r w:rsidRPr="00BE1CAB">
        <w:rPr>
          <w:rFonts w:ascii="Candara" w:hAnsi="Candara" w:cs="Calibri"/>
          <w:bCs/>
          <w:i/>
          <w:sz w:val="24"/>
          <w:szCs w:val="24"/>
        </w:rPr>
        <w:t>faz parte do Magistério ordinário do Sucessor de Pedro</w:t>
      </w:r>
      <w:r w:rsidRPr="00BE1CAB">
        <w:rPr>
          <w:rFonts w:ascii="Candara" w:hAnsi="Candara" w:cs="Calibri"/>
          <w:bCs/>
          <w:sz w:val="24"/>
          <w:szCs w:val="24"/>
        </w:rPr>
        <w:t>” … E “</w:t>
      </w:r>
      <w:r w:rsidRPr="00BE1CAB">
        <w:rPr>
          <w:rFonts w:ascii="Candara" w:hAnsi="Candara" w:cs="Calibri"/>
          <w:bCs/>
          <w:i/>
          <w:sz w:val="24"/>
          <w:szCs w:val="24"/>
        </w:rPr>
        <w:t>se o Papa conceder poder deliberativo, o Documento Final faz parte do Magistério ordinário do Sucessor de Pedro … depois de ratificado e promulgado por ele</w:t>
      </w:r>
      <w:r w:rsidRPr="00BE1CAB">
        <w:rPr>
          <w:rFonts w:ascii="Candara" w:hAnsi="Candara" w:cs="Calibri"/>
          <w:bCs/>
          <w:sz w:val="24"/>
          <w:szCs w:val="24"/>
        </w:rPr>
        <w:t xml:space="preserve">” (cf. Artigo 18 da CE, parágrafos 1 e 2). </w:t>
      </w:r>
    </w:p>
    <w:p w14:paraId="169AEFF6" w14:textId="77777777" w:rsidR="00501CA0" w:rsidRPr="00F12911" w:rsidRDefault="00501CA0" w:rsidP="00501CA0">
      <w:pPr>
        <w:spacing w:after="0" w:line="360" w:lineRule="auto"/>
        <w:ind w:left="360"/>
        <w:jc w:val="both"/>
        <w:rPr>
          <w:rFonts w:ascii="Candara" w:hAnsi="Candara" w:cs="Calibri"/>
          <w:bCs/>
          <w:sz w:val="24"/>
          <w:szCs w:val="24"/>
        </w:rPr>
      </w:pPr>
    </w:p>
    <w:p w14:paraId="50F45D66" w14:textId="77777777" w:rsidR="00501CA0" w:rsidRPr="007F05CD" w:rsidRDefault="00501CA0" w:rsidP="00501CA0">
      <w:pPr>
        <w:numPr>
          <w:ilvl w:val="0"/>
          <w:numId w:val="2"/>
        </w:numPr>
        <w:spacing w:after="0" w:line="360" w:lineRule="auto"/>
        <w:jc w:val="both"/>
        <w:rPr>
          <w:rFonts w:ascii="Candara" w:hAnsi="Candara" w:cs="Calibri"/>
          <w:bCs/>
          <w:sz w:val="24"/>
          <w:szCs w:val="24"/>
        </w:rPr>
      </w:pPr>
      <w:r w:rsidRPr="00BE1CAB">
        <w:rPr>
          <w:rFonts w:ascii="Candara" w:hAnsi="Candara" w:cs="Calibri"/>
          <w:sz w:val="24"/>
          <w:szCs w:val="24"/>
        </w:rPr>
        <w:t xml:space="preserve">Estão assim conjugados, na dinâmica sinodal, o aspeto comunitário que inclui todo o povo de Deus, a dimensão colegial relativa ao exercício do ministério episcopal e o ministério primacial do Bispo de Roma. </w:t>
      </w:r>
    </w:p>
    <w:p w14:paraId="2858FD62" w14:textId="77777777" w:rsidR="00501CA0" w:rsidRPr="00F12911" w:rsidRDefault="00501CA0" w:rsidP="00501CA0">
      <w:pPr>
        <w:spacing w:after="0" w:line="360" w:lineRule="auto"/>
        <w:rPr>
          <w:rFonts w:ascii="Candara" w:hAnsi="Candara" w:cs="Calibri"/>
          <w:bCs/>
          <w:sz w:val="24"/>
          <w:szCs w:val="24"/>
        </w:rPr>
      </w:pPr>
    </w:p>
    <w:p w14:paraId="78FD6074" w14:textId="77777777" w:rsidR="00501CA0" w:rsidRDefault="00501CA0" w:rsidP="00501CA0">
      <w:pPr>
        <w:spacing w:after="0" w:line="360" w:lineRule="auto"/>
        <w:jc w:val="both"/>
        <w:rPr>
          <w:rFonts w:ascii="Candara" w:hAnsi="Candara" w:cs="Calibri"/>
          <w:bCs/>
          <w:sz w:val="24"/>
          <w:szCs w:val="24"/>
        </w:rPr>
      </w:pPr>
      <w:r w:rsidRPr="00BE1CAB">
        <w:rPr>
          <w:rFonts w:ascii="Candara" w:hAnsi="Candara" w:cs="Calibri"/>
          <w:bCs/>
          <w:sz w:val="24"/>
          <w:szCs w:val="24"/>
        </w:rPr>
        <w:t xml:space="preserve">Talvez devamos, como defende </w:t>
      </w:r>
      <w:proofErr w:type="spellStart"/>
      <w:r w:rsidRPr="00BE1CAB">
        <w:rPr>
          <w:rFonts w:ascii="Candara" w:hAnsi="Candara" w:cs="Calibri"/>
          <w:bCs/>
          <w:sz w:val="24"/>
          <w:szCs w:val="24"/>
        </w:rPr>
        <w:t>Alphonse</w:t>
      </w:r>
      <w:proofErr w:type="spellEnd"/>
      <w:r w:rsidRPr="00BE1CAB">
        <w:rPr>
          <w:rFonts w:ascii="Candara" w:hAnsi="Candara" w:cs="Calibri"/>
          <w:bCs/>
          <w:sz w:val="24"/>
          <w:szCs w:val="24"/>
        </w:rPr>
        <w:t xml:space="preserve"> </w:t>
      </w:r>
      <w:proofErr w:type="spellStart"/>
      <w:r w:rsidRPr="00BE1CAB">
        <w:rPr>
          <w:rFonts w:ascii="Candara" w:hAnsi="Candara" w:cs="Calibri"/>
          <w:bCs/>
          <w:sz w:val="24"/>
          <w:szCs w:val="24"/>
        </w:rPr>
        <w:t>Bourras</w:t>
      </w:r>
      <w:proofErr w:type="spellEnd"/>
      <w:r w:rsidRPr="00BE1CAB">
        <w:rPr>
          <w:rStyle w:val="Refdenotaderodap"/>
          <w:rFonts w:ascii="Candara" w:hAnsi="Candara" w:cs="Calibri"/>
          <w:bCs/>
          <w:sz w:val="24"/>
          <w:szCs w:val="24"/>
        </w:rPr>
        <w:footnoteReference w:id="8"/>
      </w:r>
      <w:r w:rsidRPr="00BE1CAB">
        <w:rPr>
          <w:rFonts w:ascii="Candara" w:hAnsi="Candara" w:cs="Calibri"/>
          <w:bCs/>
          <w:sz w:val="24"/>
          <w:szCs w:val="24"/>
        </w:rPr>
        <w:t>, superar a distinção entre “consulta” e “deliberação”, para falar de “elaboração da decisão” (</w:t>
      </w:r>
      <w:proofErr w:type="spellStart"/>
      <w:r w:rsidRPr="00BE1CAB">
        <w:rPr>
          <w:rFonts w:ascii="Candara" w:hAnsi="Candara" w:cs="Calibri"/>
          <w:bCs/>
          <w:sz w:val="24"/>
          <w:szCs w:val="24"/>
        </w:rPr>
        <w:t>law-making</w:t>
      </w:r>
      <w:proofErr w:type="spellEnd"/>
      <w:r w:rsidRPr="00BE1CAB">
        <w:rPr>
          <w:rFonts w:ascii="Candara" w:hAnsi="Candara" w:cs="Calibri"/>
          <w:bCs/>
          <w:sz w:val="24"/>
          <w:szCs w:val="24"/>
        </w:rPr>
        <w:t>) e de “tomada da decisão propriamente dita” (</w:t>
      </w:r>
      <w:proofErr w:type="spellStart"/>
      <w:r w:rsidRPr="00BE1CAB">
        <w:rPr>
          <w:rFonts w:ascii="Candara" w:hAnsi="Candara" w:cs="Calibri"/>
          <w:bCs/>
          <w:sz w:val="24"/>
          <w:szCs w:val="24"/>
        </w:rPr>
        <w:t>law-taking</w:t>
      </w:r>
      <w:proofErr w:type="spellEnd"/>
      <w:r w:rsidRPr="00BE1CAB">
        <w:rPr>
          <w:rFonts w:ascii="Candara" w:hAnsi="Candara" w:cs="Calibri"/>
          <w:bCs/>
          <w:sz w:val="24"/>
          <w:szCs w:val="24"/>
        </w:rPr>
        <w:t>), em comunh</w:t>
      </w:r>
      <w:r>
        <w:rPr>
          <w:rFonts w:ascii="Candara" w:hAnsi="Candara" w:cs="Calibri"/>
          <w:bCs/>
          <w:sz w:val="24"/>
          <w:szCs w:val="24"/>
        </w:rPr>
        <w:t>ã</w:t>
      </w:r>
      <w:r w:rsidRPr="00BE1CAB">
        <w:rPr>
          <w:rFonts w:ascii="Candara" w:hAnsi="Candara" w:cs="Calibri"/>
          <w:bCs/>
          <w:sz w:val="24"/>
          <w:szCs w:val="24"/>
        </w:rPr>
        <w:t xml:space="preserve">o eclesial e em fidelidade evangélica. </w:t>
      </w:r>
    </w:p>
    <w:p w14:paraId="2B6A49C3" w14:textId="77777777" w:rsidR="00501CA0" w:rsidRDefault="00501CA0" w:rsidP="00501CA0">
      <w:pPr>
        <w:spacing w:after="0" w:line="360" w:lineRule="auto"/>
        <w:jc w:val="both"/>
        <w:rPr>
          <w:rFonts w:ascii="Candara" w:hAnsi="Candara" w:cs="Calibri"/>
          <w:bCs/>
          <w:sz w:val="24"/>
          <w:szCs w:val="24"/>
        </w:rPr>
      </w:pPr>
    </w:p>
    <w:p w14:paraId="279C8EFD" w14:textId="77777777" w:rsidR="00501CA0" w:rsidRPr="00BE1CAB" w:rsidRDefault="00501CA0" w:rsidP="00501CA0">
      <w:pPr>
        <w:spacing w:after="0" w:line="360" w:lineRule="auto"/>
        <w:jc w:val="both"/>
        <w:rPr>
          <w:rFonts w:ascii="Candara" w:hAnsi="Candara" w:cs="Calibri"/>
          <w:bCs/>
          <w:sz w:val="24"/>
          <w:szCs w:val="24"/>
        </w:rPr>
      </w:pPr>
      <w:r w:rsidRPr="00BE1CAB">
        <w:rPr>
          <w:rFonts w:ascii="Candara" w:hAnsi="Candara" w:cs="Calibri"/>
          <w:bCs/>
          <w:sz w:val="24"/>
          <w:szCs w:val="24"/>
        </w:rPr>
        <w:t xml:space="preserve">Talvez isto possa ajudar a ultrapassar também uma certa lassidão ou “fadiga democrática global” que afeta a vida da Igreja, tornando os diversos Conselhos pouco motivados na sua missão. Em Igreja, a consulta não significa simplesmente tomar conselho de alguém, mas alcançar o conselho juntos. O Conselho não decide, mas elabora uma decisão em união com os seus pastores, </w:t>
      </w:r>
      <w:r w:rsidRPr="00BE1CAB">
        <w:rPr>
          <w:rFonts w:ascii="Candara" w:hAnsi="Candara" w:cs="Calibri"/>
          <w:bCs/>
          <w:i/>
          <w:iCs/>
          <w:sz w:val="24"/>
          <w:szCs w:val="24"/>
        </w:rPr>
        <w:t xml:space="preserve">in persona </w:t>
      </w:r>
      <w:proofErr w:type="spellStart"/>
      <w:r w:rsidRPr="00BE1CAB">
        <w:rPr>
          <w:rFonts w:ascii="Candara" w:hAnsi="Candara" w:cs="Calibri"/>
          <w:bCs/>
          <w:i/>
          <w:iCs/>
          <w:sz w:val="24"/>
          <w:szCs w:val="24"/>
        </w:rPr>
        <w:t>ecclesiae</w:t>
      </w:r>
      <w:proofErr w:type="spellEnd"/>
      <w:r w:rsidRPr="00BE1CAB">
        <w:rPr>
          <w:rFonts w:ascii="Candara" w:hAnsi="Candara" w:cs="Calibri"/>
          <w:bCs/>
          <w:sz w:val="24"/>
          <w:szCs w:val="24"/>
        </w:rPr>
        <w:t xml:space="preserve">, aos quais o ministério do discernimento e da autentificação atribui a responsabilidade </w:t>
      </w:r>
      <w:r w:rsidRPr="00BE1CAB">
        <w:rPr>
          <w:rFonts w:ascii="Candara" w:hAnsi="Candara" w:cs="Calibri"/>
          <w:bCs/>
          <w:i/>
          <w:iCs/>
          <w:sz w:val="24"/>
          <w:szCs w:val="24"/>
        </w:rPr>
        <w:t>in persona Christi</w:t>
      </w:r>
      <w:r w:rsidRPr="00BE1CAB">
        <w:rPr>
          <w:rFonts w:ascii="Candara" w:hAnsi="Candara" w:cs="Calibri"/>
          <w:bCs/>
          <w:sz w:val="24"/>
          <w:szCs w:val="24"/>
        </w:rPr>
        <w:t xml:space="preserve">. </w:t>
      </w:r>
    </w:p>
    <w:p w14:paraId="43E788A3" w14:textId="77777777" w:rsidR="00501CA0" w:rsidRDefault="00501CA0" w:rsidP="001244F9">
      <w:pPr>
        <w:spacing w:after="0" w:line="360" w:lineRule="auto"/>
        <w:jc w:val="both"/>
        <w:rPr>
          <w:rFonts w:ascii="Candara" w:hAnsi="Candara" w:cs="Calibri"/>
          <w:b/>
          <w:bCs/>
          <w:sz w:val="24"/>
          <w:szCs w:val="24"/>
        </w:rPr>
      </w:pPr>
    </w:p>
    <w:p w14:paraId="67EEA029" w14:textId="2F507A18" w:rsidR="001244F9" w:rsidRPr="001244F9" w:rsidRDefault="001244F9" w:rsidP="001244F9">
      <w:pPr>
        <w:pStyle w:val="PargrafodaLista"/>
        <w:numPr>
          <w:ilvl w:val="0"/>
          <w:numId w:val="4"/>
        </w:numPr>
        <w:spacing w:after="0" w:line="360" w:lineRule="auto"/>
        <w:jc w:val="both"/>
        <w:rPr>
          <w:rFonts w:ascii="Candara" w:hAnsi="Candara" w:cs="Calibri"/>
          <w:b/>
          <w:bCs/>
          <w:sz w:val="24"/>
          <w:szCs w:val="24"/>
        </w:rPr>
      </w:pPr>
      <w:r>
        <w:rPr>
          <w:rFonts w:ascii="Candara" w:hAnsi="Candara" w:cs="Calibri"/>
          <w:b/>
          <w:bCs/>
          <w:sz w:val="24"/>
          <w:szCs w:val="24"/>
        </w:rPr>
        <w:t xml:space="preserve">O </w:t>
      </w:r>
      <w:r w:rsidRPr="001244F9">
        <w:rPr>
          <w:rFonts w:ascii="Candara" w:hAnsi="Candara" w:cs="Calibri"/>
          <w:b/>
          <w:bCs/>
          <w:sz w:val="24"/>
          <w:szCs w:val="24"/>
        </w:rPr>
        <w:t>Sínodo sobre os jovens (3 a 28 de outubro de 2018)</w:t>
      </w:r>
      <w:r w:rsidR="00501CA0">
        <w:rPr>
          <w:rFonts w:ascii="Candara" w:hAnsi="Candara" w:cs="Calibri"/>
          <w:b/>
          <w:bCs/>
          <w:sz w:val="24"/>
          <w:szCs w:val="24"/>
        </w:rPr>
        <w:t>: sinodalidade missionária</w:t>
      </w:r>
    </w:p>
    <w:p w14:paraId="18C1A002" w14:textId="77777777" w:rsidR="001244F9" w:rsidRDefault="001244F9" w:rsidP="001244F9">
      <w:pPr>
        <w:spacing w:after="0" w:line="360" w:lineRule="auto"/>
        <w:jc w:val="both"/>
        <w:rPr>
          <w:rFonts w:ascii="Candara" w:hAnsi="Candara" w:cs="Calibri"/>
          <w:sz w:val="24"/>
          <w:szCs w:val="24"/>
        </w:rPr>
      </w:pPr>
    </w:p>
    <w:p w14:paraId="14518348" w14:textId="6CD6BE95" w:rsidR="001244F9" w:rsidRPr="008806D4" w:rsidRDefault="001244F9" w:rsidP="001244F9">
      <w:pPr>
        <w:spacing w:after="0" w:line="360" w:lineRule="auto"/>
        <w:jc w:val="both"/>
        <w:rPr>
          <w:rFonts w:ascii="Candara" w:hAnsi="Candara" w:cs="Calibri"/>
          <w:sz w:val="24"/>
          <w:szCs w:val="24"/>
        </w:rPr>
      </w:pPr>
      <w:r w:rsidRPr="008806D4">
        <w:rPr>
          <w:rFonts w:ascii="Candara" w:hAnsi="Candara" w:cs="Calibri"/>
          <w:sz w:val="24"/>
          <w:szCs w:val="24"/>
        </w:rPr>
        <w:t>Antes do Sínodo dos Bispos houve</w:t>
      </w:r>
      <w:r w:rsidR="00501CA0">
        <w:rPr>
          <w:rFonts w:ascii="Candara" w:hAnsi="Candara" w:cs="Calibri"/>
          <w:sz w:val="24"/>
          <w:szCs w:val="24"/>
        </w:rPr>
        <w:t xml:space="preserve"> </w:t>
      </w:r>
      <w:r w:rsidRPr="008806D4">
        <w:rPr>
          <w:rFonts w:ascii="Candara" w:hAnsi="Candara" w:cs="Calibri"/>
          <w:sz w:val="24"/>
          <w:szCs w:val="24"/>
        </w:rPr>
        <w:t>abundantes consultas, inquéritos, estudos e abordagens sobre a temática “</w:t>
      </w:r>
      <w:r w:rsidRPr="008806D4">
        <w:rPr>
          <w:rFonts w:ascii="Candara" w:hAnsi="Candara" w:cs="Calibri"/>
          <w:i/>
          <w:sz w:val="24"/>
          <w:szCs w:val="24"/>
        </w:rPr>
        <w:t>os jovens, a fé e o discernimento vocacional</w:t>
      </w:r>
      <w:r w:rsidRPr="008806D4">
        <w:rPr>
          <w:rFonts w:ascii="Candara" w:hAnsi="Candara" w:cs="Calibri"/>
          <w:sz w:val="24"/>
          <w:szCs w:val="24"/>
        </w:rPr>
        <w:t>”</w:t>
      </w:r>
      <w:r>
        <w:rPr>
          <w:rStyle w:val="Refdenotaderodap"/>
          <w:rFonts w:ascii="Candara" w:hAnsi="Candara" w:cs="Calibri"/>
          <w:sz w:val="24"/>
          <w:szCs w:val="24"/>
        </w:rPr>
        <w:footnoteReference w:id="9"/>
      </w:r>
      <w:r w:rsidRPr="008806D4">
        <w:rPr>
          <w:rFonts w:ascii="Candara" w:hAnsi="Candara" w:cs="Calibri"/>
          <w:sz w:val="24"/>
          <w:szCs w:val="24"/>
        </w:rPr>
        <w:t>, cujos diagnósticos e propostas pastorais se aproxima</w:t>
      </w:r>
      <w:r>
        <w:rPr>
          <w:rFonts w:ascii="Candara" w:hAnsi="Candara" w:cs="Calibri"/>
          <w:sz w:val="24"/>
          <w:szCs w:val="24"/>
        </w:rPr>
        <w:t xml:space="preserve">ram </w:t>
      </w:r>
      <w:r w:rsidRPr="008806D4">
        <w:rPr>
          <w:rFonts w:ascii="Candara" w:hAnsi="Candara" w:cs="Calibri"/>
          <w:sz w:val="24"/>
          <w:szCs w:val="24"/>
        </w:rPr>
        <w:t xml:space="preserve">muito daqueles que nos são apresentados no Documento Final do Sínodo dos Bispos </w:t>
      </w:r>
      <w:r>
        <w:rPr>
          <w:rFonts w:ascii="Candara" w:hAnsi="Candara" w:cs="Calibri"/>
          <w:sz w:val="24"/>
          <w:szCs w:val="24"/>
        </w:rPr>
        <w:t>(DF)</w:t>
      </w:r>
      <w:r>
        <w:rPr>
          <w:rStyle w:val="Refdenotaderodap"/>
          <w:rFonts w:ascii="Candara" w:hAnsi="Candara" w:cs="Calibri"/>
          <w:sz w:val="24"/>
          <w:szCs w:val="24"/>
        </w:rPr>
        <w:footnoteReference w:id="10"/>
      </w:r>
      <w:r w:rsidRPr="008806D4">
        <w:rPr>
          <w:rFonts w:ascii="Candara" w:hAnsi="Candara" w:cs="Calibri"/>
          <w:sz w:val="24"/>
          <w:szCs w:val="24"/>
        </w:rPr>
        <w:t xml:space="preserve">. </w:t>
      </w:r>
    </w:p>
    <w:p w14:paraId="4E4B7884" w14:textId="77777777" w:rsidR="001244F9" w:rsidRPr="008806D4" w:rsidRDefault="001244F9" w:rsidP="001244F9">
      <w:pPr>
        <w:spacing w:after="0" w:line="360" w:lineRule="auto"/>
        <w:jc w:val="both"/>
        <w:rPr>
          <w:rFonts w:ascii="Candara" w:hAnsi="Candara" w:cs="Calibri"/>
          <w:sz w:val="24"/>
          <w:szCs w:val="24"/>
        </w:rPr>
      </w:pPr>
      <w:r w:rsidRPr="008806D4">
        <w:rPr>
          <w:rFonts w:ascii="Candara" w:hAnsi="Candara" w:cs="Calibri"/>
          <w:sz w:val="24"/>
          <w:szCs w:val="24"/>
        </w:rPr>
        <w:lastRenderedPageBreak/>
        <w:t xml:space="preserve">O que eu gostaria de relevar é essencialmente isto: quem vê, à distância e de perto, todo o caminho sinodal, dá-se conta que </w:t>
      </w:r>
      <w:r w:rsidRPr="00450790">
        <w:rPr>
          <w:rFonts w:ascii="Candara" w:hAnsi="Candara" w:cs="Calibri"/>
          <w:b/>
          <w:sz w:val="24"/>
          <w:szCs w:val="24"/>
        </w:rPr>
        <w:t>este não foi um Sínodo sobre os jovens, mas um Sínodo com os jovens, sobre a missão da Igreja</w:t>
      </w:r>
      <w:r w:rsidRPr="008806D4">
        <w:rPr>
          <w:rFonts w:ascii="Candara" w:hAnsi="Candara" w:cs="Calibri"/>
          <w:sz w:val="24"/>
          <w:szCs w:val="24"/>
        </w:rPr>
        <w:t xml:space="preserve">. </w:t>
      </w:r>
    </w:p>
    <w:p w14:paraId="405B2CAE" w14:textId="77777777" w:rsidR="001244F9" w:rsidRPr="008806D4" w:rsidRDefault="001244F9" w:rsidP="001244F9">
      <w:pPr>
        <w:spacing w:after="0" w:line="360" w:lineRule="auto"/>
        <w:jc w:val="both"/>
        <w:rPr>
          <w:rFonts w:ascii="Candara" w:hAnsi="Candara" w:cs="Calibri"/>
          <w:sz w:val="24"/>
          <w:szCs w:val="24"/>
        </w:rPr>
      </w:pPr>
    </w:p>
    <w:p w14:paraId="71435A5B" w14:textId="77777777" w:rsidR="00501CA0" w:rsidRDefault="001244F9" w:rsidP="001244F9">
      <w:pPr>
        <w:spacing w:after="0" w:line="360" w:lineRule="auto"/>
        <w:jc w:val="both"/>
        <w:rPr>
          <w:rFonts w:ascii="Candara" w:hAnsi="Candara" w:cs="Calibri"/>
          <w:sz w:val="24"/>
          <w:szCs w:val="24"/>
        </w:rPr>
      </w:pPr>
      <w:r w:rsidRPr="008806D4">
        <w:rPr>
          <w:rFonts w:ascii="Candara" w:hAnsi="Candara" w:cs="Calibri"/>
          <w:sz w:val="24"/>
          <w:szCs w:val="24"/>
        </w:rPr>
        <w:t xml:space="preserve">Querendo discernir caminhos de acolhimento, proximidade e acompanhamento d0s jovens, o Sínodo não caiu na tentação de falar da </w:t>
      </w:r>
      <w:r w:rsidRPr="008806D4">
        <w:rPr>
          <w:rFonts w:ascii="Candara" w:hAnsi="Candara" w:cs="Calibri"/>
          <w:i/>
          <w:sz w:val="24"/>
          <w:szCs w:val="24"/>
        </w:rPr>
        <w:t>Igreja e os jovens</w:t>
      </w:r>
      <w:r w:rsidRPr="008806D4">
        <w:rPr>
          <w:rFonts w:ascii="Candara" w:hAnsi="Candara" w:cs="Calibri"/>
          <w:sz w:val="24"/>
          <w:szCs w:val="24"/>
        </w:rPr>
        <w:t xml:space="preserve">, até porque estes não são (não podem nem devem ser) um objeto do nosso marketing pastoral, mas envolveu os jovens, auscultando-os sobre as expetativas que têm em relação à Igreja. </w:t>
      </w:r>
    </w:p>
    <w:p w14:paraId="35525CC6" w14:textId="77777777" w:rsidR="00501CA0" w:rsidRDefault="00501CA0" w:rsidP="001244F9">
      <w:pPr>
        <w:spacing w:after="0" w:line="360" w:lineRule="auto"/>
        <w:jc w:val="both"/>
        <w:rPr>
          <w:rFonts w:ascii="Candara" w:hAnsi="Candara" w:cs="Calibri"/>
          <w:sz w:val="24"/>
          <w:szCs w:val="24"/>
        </w:rPr>
      </w:pPr>
    </w:p>
    <w:p w14:paraId="04CDE90E" w14:textId="33BDF2E5" w:rsidR="001244F9" w:rsidRPr="008806D4" w:rsidRDefault="001244F9" w:rsidP="001244F9">
      <w:pPr>
        <w:spacing w:after="0" w:line="360" w:lineRule="auto"/>
        <w:jc w:val="both"/>
        <w:rPr>
          <w:rFonts w:ascii="Candara" w:hAnsi="Candara" w:cs="Calibri"/>
          <w:sz w:val="24"/>
          <w:szCs w:val="24"/>
        </w:rPr>
      </w:pPr>
      <w:r w:rsidRPr="008806D4">
        <w:rPr>
          <w:rFonts w:ascii="Candara" w:hAnsi="Candara" w:cs="Calibri"/>
          <w:sz w:val="24"/>
          <w:szCs w:val="24"/>
        </w:rPr>
        <w:t>E neste caminho, os próprios jovens acordaram a Igreja, despertaram-na, p</w:t>
      </w:r>
      <w:r>
        <w:rPr>
          <w:rFonts w:ascii="Candara" w:hAnsi="Candara" w:cs="Calibri"/>
          <w:sz w:val="24"/>
          <w:szCs w:val="24"/>
        </w:rPr>
        <w:t>o</w:t>
      </w:r>
      <w:r w:rsidRPr="008806D4">
        <w:rPr>
          <w:rFonts w:ascii="Candara" w:hAnsi="Candara" w:cs="Calibri"/>
          <w:sz w:val="24"/>
          <w:szCs w:val="24"/>
        </w:rPr>
        <w:t xml:space="preserve">r assim dizer, para a importância da </w:t>
      </w:r>
      <w:r w:rsidRPr="008806D4">
        <w:rPr>
          <w:rFonts w:ascii="Candara" w:hAnsi="Candara" w:cs="Calibri"/>
          <w:i/>
          <w:sz w:val="24"/>
          <w:szCs w:val="24"/>
        </w:rPr>
        <w:t>sinodalidade</w:t>
      </w:r>
      <w:r w:rsidRPr="008806D4">
        <w:rPr>
          <w:rFonts w:ascii="Candara" w:hAnsi="Candara" w:cs="Calibri"/>
          <w:sz w:val="24"/>
          <w:szCs w:val="24"/>
        </w:rPr>
        <w:t xml:space="preserve"> (DF 121).  Acabou por se tornar – passe a redundância – </w:t>
      </w:r>
      <w:r w:rsidRPr="00450790">
        <w:rPr>
          <w:rFonts w:ascii="Candara" w:hAnsi="Candara" w:cs="Calibri"/>
          <w:b/>
          <w:sz w:val="24"/>
          <w:szCs w:val="24"/>
        </w:rPr>
        <w:t>um sínodo sobre a forma sinodal da Igreja</w:t>
      </w:r>
      <w:r w:rsidRPr="008806D4">
        <w:rPr>
          <w:rFonts w:ascii="Candara" w:hAnsi="Candara" w:cs="Calibri"/>
          <w:sz w:val="24"/>
          <w:szCs w:val="24"/>
        </w:rPr>
        <w:t xml:space="preserve"> (DF 121), mesmo se o crucial n.º 121 teve 51 votos contra (é o 2.º número do </w:t>
      </w:r>
      <w:r>
        <w:rPr>
          <w:rFonts w:ascii="Candara" w:hAnsi="Candara" w:cs="Calibri"/>
          <w:sz w:val="24"/>
          <w:szCs w:val="24"/>
        </w:rPr>
        <w:t>DF</w:t>
      </w:r>
      <w:r w:rsidRPr="008806D4">
        <w:rPr>
          <w:rFonts w:ascii="Candara" w:hAnsi="Candara" w:cs="Calibri"/>
          <w:sz w:val="24"/>
          <w:szCs w:val="24"/>
        </w:rPr>
        <w:t xml:space="preserve"> com mais votos contra; o 1.º a recolher mais votos contra – imagine-se – é o número 165, relativo às questões da sexualidade, com 65 votos contra). </w:t>
      </w:r>
    </w:p>
    <w:p w14:paraId="6A726964" w14:textId="77777777" w:rsidR="001244F9" w:rsidRPr="008806D4" w:rsidRDefault="001244F9" w:rsidP="001244F9">
      <w:pPr>
        <w:spacing w:after="0" w:line="360" w:lineRule="auto"/>
        <w:jc w:val="both"/>
        <w:rPr>
          <w:rFonts w:ascii="Candara" w:hAnsi="Candara" w:cs="Calibri"/>
          <w:sz w:val="24"/>
          <w:szCs w:val="24"/>
        </w:rPr>
      </w:pPr>
    </w:p>
    <w:p w14:paraId="42422115" w14:textId="77777777" w:rsidR="001244F9" w:rsidRPr="008806D4" w:rsidRDefault="001244F9" w:rsidP="001244F9">
      <w:pPr>
        <w:spacing w:after="0" w:line="360" w:lineRule="auto"/>
        <w:jc w:val="both"/>
        <w:rPr>
          <w:rFonts w:ascii="Candara" w:hAnsi="Candara" w:cs="Calibri"/>
          <w:sz w:val="24"/>
          <w:szCs w:val="24"/>
        </w:rPr>
      </w:pPr>
      <w:r w:rsidRPr="008806D4">
        <w:rPr>
          <w:rFonts w:ascii="Candara" w:hAnsi="Candara" w:cs="Calibri"/>
          <w:sz w:val="24"/>
          <w:szCs w:val="24"/>
        </w:rPr>
        <w:t xml:space="preserve">Portanto, os jovens ajudaram a Igreja a despertar para a sinodalidade. </w:t>
      </w:r>
      <w:r w:rsidRPr="00644E0E">
        <w:rPr>
          <w:rFonts w:ascii="Candara" w:hAnsi="Candara" w:cs="Calibri"/>
          <w:sz w:val="24"/>
          <w:szCs w:val="24"/>
        </w:rPr>
        <w:t>Os padres sinodais notaram como</w:t>
      </w:r>
      <w:r w:rsidRPr="008806D4">
        <w:rPr>
          <w:rFonts w:ascii="Candara" w:hAnsi="Candara" w:cs="Calibri"/>
          <w:sz w:val="24"/>
          <w:szCs w:val="24"/>
        </w:rPr>
        <w:t xml:space="preserve"> a colegialidade une os bispos entre si e com o Papa se articulou e enriqueceu com a prática efetiva (e não somente das afirmações teóricas) da sinodalidade a todos os níveis (DF 119), que envolveu os jovens.</w:t>
      </w:r>
    </w:p>
    <w:p w14:paraId="7DFBF0DA" w14:textId="77777777" w:rsidR="001244F9" w:rsidRPr="008806D4" w:rsidRDefault="001244F9" w:rsidP="001244F9">
      <w:pPr>
        <w:spacing w:after="0" w:line="360" w:lineRule="auto"/>
        <w:jc w:val="both"/>
        <w:rPr>
          <w:rFonts w:ascii="Candara" w:eastAsia="Times New Roman" w:hAnsi="Candara"/>
          <w:color w:val="222222"/>
          <w:sz w:val="24"/>
          <w:szCs w:val="24"/>
          <w:lang w:eastAsia="pt-PT"/>
        </w:rPr>
      </w:pPr>
    </w:p>
    <w:p w14:paraId="221C23BC" w14:textId="77777777" w:rsidR="001244F9" w:rsidRDefault="001244F9" w:rsidP="001244F9">
      <w:pPr>
        <w:spacing w:after="0" w:line="360" w:lineRule="auto"/>
        <w:jc w:val="both"/>
        <w:rPr>
          <w:rFonts w:ascii="Candara" w:eastAsia="Times New Roman" w:hAnsi="Candara"/>
          <w:color w:val="222222"/>
          <w:sz w:val="24"/>
          <w:szCs w:val="24"/>
          <w:lang w:eastAsia="pt-PT"/>
        </w:rPr>
      </w:pPr>
      <w:r w:rsidRPr="008806D4">
        <w:rPr>
          <w:rFonts w:ascii="Candara" w:eastAsia="Times New Roman" w:hAnsi="Candara"/>
          <w:color w:val="222222"/>
          <w:sz w:val="24"/>
          <w:szCs w:val="24"/>
          <w:lang w:eastAsia="pt-PT"/>
        </w:rPr>
        <w:t>De facto, durante não menos de dois anos, os jovens participaram ativamente nos trabalhos e na reflexão sinodal</w:t>
      </w:r>
      <w:r w:rsidRPr="008806D4">
        <w:rPr>
          <w:rStyle w:val="Refdenotaderodap"/>
          <w:rFonts w:ascii="Candara" w:eastAsia="Times New Roman" w:hAnsi="Candara"/>
          <w:color w:val="222222"/>
          <w:sz w:val="24"/>
          <w:szCs w:val="24"/>
          <w:lang w:eastAsia="pt-PT"/>
        </w:rPr>
        <w:footnoteReference w:id="11"/>
      </w:r>
      <w:r w:rsidRPr="008806D4">
        <w:rPr>
          <w:rFonts w:ascii="Candara" w:eastAsia="Times New Roman" w:hAnsi="Candara"/>
          <w:color w:val="222222"/>
          <w:sz w:val="24"/>
          <w:szCs w:val="24"/>
          <w:lang w:eastAsia="pt-PT"/>
        </w:rPr>
        <w:t>. Refletir com os jovens sobre «</w:t>
      </w:r>
      <w:r w:rsidRPr="00BC4E78">
        <w:rPr>
          <w:rFonts w:ascii="Candara" w:eastAsia="Times New Roman" w:hAnsi="Candara"/>
          <w:i/>
          <w:color w:val="222222"/>
          <w:sz w:val="24"/>
          <w:szCs w:val="24"/>
          <w:lang w:eastAsia="pt-PT"/>
        </w:rPr>
        <w:t>os jovens, a fé e o discernimento vocacional</w:t>
      </w:r>
      <w:r w:rsidRPr="008806D4">
        <w:rPr>
          <w:rFonts w:ascii="Candara" w:eastAsia="Times New Roman" w:hAnsi="Candara"/>
          <w:color w:val="222222"/>
          <w:sz w:val="24"/>
          <w:szCs w:val="24"/>
          <w:lang w:eastAsia="pt-PT"/>
        </w:rPr>
        <w:t xml:space="preserve">» ajudou a mostrar, com nitidez a forma sinodal da Igreja, participativa e corresponsável (DF 123). </w:t>
      </w:r>
    </w:p>
    <w:p w14:paraId="3722A38C" w14:textId="77777777" w:rsidR="001244F9" w:rsidRDefault="001244F9" w:rsidP="001244F9">
      <w:pPr>
        <w:spacing w:after="0" w:line="360" w:lineRule="auto"/>
        <w:jc w:val="both"/>
        <w:rPr>
          <w:rFonts w:ascii="Candara" w:eastAsia="Times New Roman" w:hAnsi="Candara"/>
          <w:color w:val="222222"/>
          <w:sz w:val="24"/>
          <w:szCs w:val="24"/>
          <w:lang w:eastAsia="pt-PT"/>
        </w:rPr>
      </w:pPr>
    </w:p>
    <w:p w14:paraId="4553CD50" w14:textId="2C93A4B6" w:rsidR="001244F9" w:rsidRPr="008806D4" w:rsidRDefault="001244F9" w:rsidP="001244F9">
      <w:pPr>
        <w:spacing w:after="0" w:line="360" w:lineRule="auto"/>
        <w:jc w:val="both"/>
        <w:rPr>
          <w:rFonts w:ascii="Candara" w:eastAsia="Times New Roman" w:hAnsi="Candara"/>
          <w:color w:val="222222"/>
          <w:sz w:val="24"/>
          <w:szCs w:val="24"/>
          <w:lang w:eastAsia="pt-PT"/>
        </w:rPr>
      </w:pPr>
      <w:r w:rsidRPr="008806D4">
        <w:rPr>
          <w:rFonts w:ascii="Candara" w:eastAsia="Times New Roman" w:hAnsi="Candara"/>
          <w:color w:val="222222"/>
          <w:sz w:val="24"/>
          <w:szCs w:val="24"/>
          <w:lang w:eastAsia="pt-PT"/>
        </w:rPr>
        <w:t>O Sínodo definiu a Igreja como “</w:t>
      </w:r>
      <w:r w:rsidRPr="00BC4E78">
        <w:rPr>
          <w:rFonts w:ascii="Candara" w:hAnsi="Candara" w:cs="Calibri"/>
          <w:i/>
          <w:sz w:val="24"/>
          <w:szCs w:val="24"/>
        </w:rPr>
        <w:t>espaço de diálogo e testemunho de fraternidade que fascina</w:t>
      </w:r>
      <w:r w:rsidRPr="008806D4">
        <w:rPr>
          <w:rFonts w:ascii="Candara" w:hAnsi="Candara" w:cs="Calibri"/>
          <w:sz w:val="24"/>
          <w:szCs w:val="24"/>
        </w:rPr>
        <w:t>”</w:t>
      </w:r>
      <w:r w:rsidRPr="008806D4">
        <w:rPr>
          <w:rFonts w:ascii="Candara" w:eastAsia="Times New Roman" w:hAnsi="Candara"/>
          <w:color w:val="222222"/>
          <w:sz w:val="24"/>
          <w:szCs w:val="24"/>
          <w:lang w:eastAsia="pt-PT"/>
        </w:rPr>
        <w:t xml:space="preserve"> (DF 1). E esta sinodalidade deve encarnar-se nas realidades diocesanas, no </w:t>
      </w:r>
      <w:r w:rsidRPr="008806D4">
        <w:rPr>
          <w:rFonts w:ascii="Candara" w:eastAsia="Times New Roman" w:hAnsi="Candara"/>
          <w:color w:val="222222"/>
          <w:sz w:val="24"/>
          <w:szCs w:val="24"/>
          <w:lang w:eastAsia="pt-PT"/>
        </w:rPr>
        <w:lastRenderedPageBreak/>
        <w:t xml:space="preserve">território, como várias vezes se disse na aula sinodal. O chamamento ao papel das mulheres neste processo é forte (DF 148). </w:t>
      </w:r>
    </w:p>
    <w:p w14:paraId="3AF8421E" w14:textId="77777777" w:rsidR="001244F9" w:rsidRPr="008806D4" w:rsidRDefault="001244F9" w:rsidP="001244F9">
      <w:pPr>
        <w:spacing w:after="0" w:line="360" w:lineRule="auto"/>
        <w:jc w:val="both"/>
        <w:rPr>
          <w:rFonts w:ascii="Candara" w:hAnsi="Candara" w:cs="Calibri"/>
          <w:sz w:val="24"/>
          <w:szCs w:val="24"/>
        </w:rPr>
      </w:pPr>
    </w:p>
    <w:p w14:paraId="629105E8" w14:textId="77777777" w:rsidR="00501CA0" w:rsidRDefault="001244F9" w:rsidP="001244F9">
      <w:pPr>
        <w:spacing w:after="0" w:line="360" w:lineRule="auto"/>
        <w:jc w:val="both"/>
        <w:rPr>
          <w:rFonts w:ascii="Candara" w:hAnsi="Candara" w:cs="Calibri"/>
          <w:sz w:val="24"/>
          <w:szCs w:val="24"/>
        </w:rPr>
      </w:pPr>
      <w:r w:rsidRPr="008806D4">
        <w:rPr>
          <w:rFonts w:ascii="Candara" w:hAnsi="Candara" w:cs="Calibri"/>
          <w:sz w:val="24"/>
          <w:szCs w:val="24"/>
        </w:rPr>
        <w:t xml:space="preserve">Portanto, este não foi simplesmente um sínodo temático, sobre um tema «os jovens». </w:t>
      </w:r>
    </w:p>
    <w:p w14:paraId="41399211" w14:textId="77777777" w:rsidR="00501CA0" w:rsidRDefault="00501CA0" w:rsidP="001244F9">
      <w:pPr>
        <w:spacing w:after="0" w:line="360" w:lineRule="auto"/>
        <w:jc w:val="both"/>
        <w:rPr>
          <w:rFonts w:ascii="Candara" w:hAnsi="Candara" w:cs="Calibri"/>
          <w:sz w:val="24"/>
          <w:szCs w:val="24"/>
        </w:rPr>
      </w:pPr>
    </w:p>
    <w:p w14:paraId="610D3A62" w14:textId="709C8F7D" w:rsidR="001244F9" w:rsidRPr="008806D4" w:rsidRDefault="001244F9" w:rsidP="001244F9">
      <w:pPr>
        <w:spacing w:after="0" w:line="360" w:lineRule="auto"/>
        <w:jc w:val="both"/>
        <w:rPr>
          <w:rFonts w:ascii="Candara" w:hAnsi="Candara" w:cs="Calibri"/>
          <w:sz w:val="24"/>
          <w:szCs w:val="24"/>
        </w:rPr>
      </w:pPr>
      <w:r w:rsidRPr="008806D4">
        <w:rPr>
          <w:rFonts w:ascii="Candara" w:hAnsi="Candara" w:cs="Calibri"/>
          <w:sz w:val="24"/>
          <w:szCs w:val="24"/>
        </w:rPr>
        <w:t xml:space="preserve">A feliz intuição do Papa </w:t>
      </w:r>
      <w:r>
        <w:rPr>
          <w:rFonts w:ascii="Candara" w:hAnsi="Candara" w:cs="Calibri"/>
          <w:sz w:val="24"/>
          <w:szCs w:val="24"/>
        </w:rPr>
        <w:t xml:space="preserve">Francisco </w:t>
      </w:r>
      <w:r w:rsidRPr="008806D4">
        <w:rPr>
          <w:rFonts w:ascii="Candara" w:hAnsi="Candara" w:cs="Calibri"/>
          <w:sz w:val="24"/>
          <w:szCs w:val="24"/>
        </w:rPr>
        <w:t xml:space="preserve">foi a de escolher um assunto que ia pôr em movimento novas dinâmicas, convocando bispos, também eles jovens, de todo o mundo. Desde logo, muitas conferências episcopais escolheram bispos jovens ou que estão em contacto direto com eles. Este foi um Sínodo sobre a Igreja, sobre a sua missão, sobre o seu estilo de acompanhamento e discernimento (DF 91-113), em direta conexão com os ensinamentos do II Concílio do Vaticano, desde a </w:t>
      </w:r>
      <w:proofErr w:type="spellStart"/>
      <w:r w:rsidRPr="00BC4E78">
        <w:rPr>
          <w:rFonts w:ascii="Candara" w:hAnsi="Candara" w:cs="Calibri"/>
          <w:i/>
          <w:sz w:val="24"/>
          <w:szCs w:val="24"/>
        </w:rPr>
        <w:t>Gaudium</w:t>
      </w:r>
      <w:proofErr w:type="spellEnd"/>
      <w:r w:rsidRPr="00BC4E78">
        <w:rPr>
          <w:rFonts w:ascii="Candara" w:hAnsi="Candara" w:cs="Calibri"/>
          <w:i/>
          <w:sz w:val="24"/>
          <w:szCs w:val="24"/>
        </w:rPr>
        <w:t xml:space="preserve"> </w:t>
      </w:r>
      <w:proofErr w:type="spellStart"/>
      <w:r w:rsidRPr="00BC4E78">
        <w:rPr>
          <w:rFonts w:ascii="Candara" w:hAnsi="Candara" w:cs="Calibri"/>
          <w:i/>
          <w:sz w:val="24"/>
          <w:szCs w:val="24"/>
        </w:rPr>
        <w:t>et</w:t>
      </w:r>
      <w:proofErr w:type="spellEnd"/>
      <w:r w:rsidRPr="00BC4E78">
        <w:rPr>
          <w:rFonts w:ascii="Candara" w:hAnsi="Candara" w:cs="Calibri"/>
          <w:i/>
          <w:sz w:val="24"/>
          <w:szCs w:val="24"/>
        </w:rPr>
        <w:t xml:space="preserve"> </w:t>
      </w:r>
      <w:proofErr w:type="spellStart"/>
      <w:r w:rsidRPr="00BC4E78">
        <w:rPr>
          <w:rFonts w:ascii="Candara" w:hAnsi="Candara" w:cs="Calibri"/>
          <w:i/>
          <w:sz w:val="24"/>
          <w:szCs w:val="24"/>
        </w:rPr>
        <w:t>Spes</w:t>
      </w:r>
      <w:proofErr w:type="spellEnd"/>
      <w:r w:rsidRPr="008806D4">
        <w:rPr>
          <w:rFonts w:ascii="Candara" w:hAnsi="Candara" w:cs="Calibri"/>
          <w:sz w:val="24"/>
          <w:szCs w:val="24"/>
        </w:rPr>
        <w:t xml:space="preserve"> até </w:t>
      </w:r>
      <w:r w:rsidRPr="00BC4E78">
        <w:rPr>
          <w:rFonts w:ascii="Candara" w:hAnsi="Candara" w:cs="Calibri"/>
          <w:i/>
          <w:sz w:val="24"/>
          <w:szCs w:val="24"/>
        </w:rPr>
        <w:t xml:space="preserve">à </w:t>
      </w:r>
      <w:proofErr w:type="spellStart"/>
      <w:r w:rsidRPr="00BC4E78">
        <w:rPr>
          <w:rFonts w:ascii="Candara" w:hAnsi="Candara" w:cs="Calibri"/>
          <w:i/>
          <w:sz w:val="24"/>
          <w:szCs w:val="24"/>
        </w:rPr>
        <w:t>Lumen</w:t>
      </w:r>
      <w:proofErr w:type="spellEnd"/>
      <w:r w:rsidRPr="00BC4E78">
        <w:rPr>
          <w:rFonts w:ascii="Candara" w:hAnsi="Candara" w:cs="Calibri"/>
          <w:i/>
          <w:sz w:val="24"/>
          <w:szCs w:val="24"/>
        </w:rPr>
        <w:t xml:space="preserve"> </w:t>
      </w:r>
      <w:proofErr w:type="spellStart"/>
      <w:r w:rsidRPr="00BC4E78">
        <w:rPr>
          <w:rFonts w:ascii="Candara" w:hAnsi="Candara" w:cs="Calibri"/>
          <w:i/>
          <w:sz w:val="24"/>
          <w:szCs w:val="24"/>
        </w:rPr>
        <w:t>Gentium</w:t>
      </w:r>
      <w:proofErr w:type="spellEnd"/>
      <w:r w:rsidRPr="008806D4">
        <w:rPr>
          <w:rFonts w:ascii="Candara" w:hAnsi="Candara" w:cs="Calibri"/>
          <w:sz w:val="24"/>
          <w:szCs w:val="24"/>
        </w:rPr>
        <w:t xml:space="preserve">. </w:t>
      </w:r>
    </w:p>
    <w:p w14:paraId="5385B85D" w14:textId="77777777" w:rsidR="001244F9" w:rsidRPr="008806D4" w:rsidRDefault="001244F9" w:rsidP="001244F9">
      <w:pPr>
        <w:spacing w:after="0" w:line="360" w:lineRule="auto"/>
        <w:jc w:val="both"/>
        <w:rPr>
          <w:rFonts w:ascii="Candara" w:hAnsi="Candara" w:cs="Calibri"/>
          <w:sz w:val="24"/>
          <w:szCs w:val="24"/>
        </w:rPr>
      </w:pPr>
    </w:p>
    <w:p w14:paraId="4BFE9DCD" w14:textId="77777777" w:rsidR="001244F9" w:rsidRPr="008806D4" w:rsidRDefault="001244F9" w:rsidP="001244F9">
      <w:pPr>
        <w:spacing w:after="0" w:line="360" w:lineRule="auto"/>
        <w:jc w:val="both"/>
        <w:rPr>
          <w:rFonts w:ascii="Candara" w:hAnsi="Candara" w:cs="Calibri"/>
          <w:sz w:val="24"/>
          <w:szCs w:val="24"/>
        </w:rPr>
      </w:pPr>
      <w:r w:rsidRPr="008806D4">
        <w:rPr>
          <w:rFonts w:ascii="Candara" w:eastAsia="Times New Roman" w:hAnsi="Candara"/>
          <w:color w:val="222222"/>
          <w:sz w:val="24"/>
          <w:szCs w:val="24"/>
          <w:lang w:eastAsia="pt-PT"/>
        </w:rPr>
        <w:t xml:space="preserve">Portanto, </w:t>
      </w:r>
      <w:r>
        <w:rPr>
          <w:rFonts w:ascii="Candara" w:eastAsia="Times New Roman" w:hAnsi="Candara"/>
          <w:color w:val="222222"/>
          <w:sz w:val="24"/>
          <w:szCs w:val="24"/>
          <w:lang w:eastAsia="pt-PT"/>
        </w:rPr>
        <w:t xml:space="preserve">muito </w:t>
      </w:r>
      <w:r w:rsidRPr="008806D4">
        <w:rPr>
          <w:rFonts w:ascii="Candara" w:hAnsi="Candara" w:cs="Calibri"/>
          <w:sz w:val="24"/>
          <w:szCs w:val="24"/>
        </w:rPr>
        <w:t xml:space="preserve">determinantes foram as etapas preparatórias do sínodo, </w:t>
      </w:r>
      <w:r>
        <w:rPr>
          <w:rFonts w:ascii="Candara" w:hAnsi="Candara" w:cs="Calibri"/>
          <w:sz w:val="24"/>
          <w:szCs w:val="24"/>
        </w:rPr>
        <w:t xml:space="preserve">e </w:t>
      </w:r>
      <w:r w:rsidRPr="008806D4">
        <w:rPr>
          <w:rFonts w:ascii="Candara" w:hAnsi="Candara" w:cs="Calibri"/>
          <w:sz w:val="24"/>
          <w:szCs w:val="24"/>
        </w:rPr>
        <w:t xml:space="preserve">que passo e </w:t>
      </w:r>
      <w:r w:rsidRPr="00A02464">
        <w:rPr>
          <w:rFonts w:ascii="Candara" w:hAnsi="Candara" w:cs="Calibri"/>
          <w:sz w:val="24"/>
          <w:szCs w:val="24"/>
        </w:rPr>
        <w:t xml:space="preserve">enumerar (ver </w:t>
      </w:r>
      <w:proofErr w:type="spellStart"/>
      <w:r w:rsidRPr="00A02464">
        <w:rPr>
          <w:rFonts w:ascii="Candara" w:hAnsi="Candara" w:cs="Calibri"/>
          <w:sz w:val="24"/>
          <w:szCs w:val="24"/>
        </w:rPr>
        <w:t>ppt</w:t>
      </w:r>
      <w:proofErr w:type="spellEnd"/>
      <w:r w:rsidRPr="00A02464">
        <w:rPr>
          <w:rFonts w:ascii="Candara" w:hAnsi="Candara" w:cs="Calibri"/>
          <w:sz w:val="24"/>
          <w:szCs w:val="24"/>
        </w:rPr>
        <w:t>):</w:t>
      </w:r>
      <w:r w:rsidRPr="008806D4">
        <w:rPr>
          <w:rFonts w:ascii="Candara" w:hAnsi="Candara" w:cs="Calibri"/>
          <w:sz w:val="24"/>
          <w:szCs w:val="24"/>
        </w:rPr>
        <w:t xml:space="preserve"> </w:t>
      </w:r>
    </w:p>
    <w:p w14:paraId="01F8AF66" w14:textId="77777777" w:rsidR="001244F9" w:rsidRPr="008806D4" w:rsidRDefault="001244F9" w:rsidP="001244F9">
      <w:pPr>
        <w:spacing w:after="0" w:line="360" w:lineRule="auto"/>
        <w:jc w:val="both"/>
        <w:rPr>
          <w:rFonts w:ascii="Candara" w:hAnsi="Candara" w:cs="Calibri"/>
          <w:sz w:val="24"/>
          <w:szCs w:val="24"/>
        </w:rPr>
      </w:pPr>
    </w:p>
    <w:p w14:paraId="4F176963" w14:textId="58A56021" w:rsidR="001244F9" w:rsidRPr="008806D4" w:rsidRDefault="001244F9" w:rsidP="001244F9">
      <w:pPr>
        <w:tabs>
          <w:tab w:val="left" w:pos="5205"/>
        </w:tabs>
        <w:spacing w:after="0" w:line="360" w:lineRule="auto"/>
        <w:jc w:val="both"/>
        <w:rPr>
          <w:rFonts w:ascii="Candara" w:hAnsi="Candara" w:cs="Calibri"/>
          <w:b/>
          <w:bCs/>
          <w:sz w:val="24"/>
          <w:szCs w:val="24"/>
        </w:rPr>
      </w:pPr>
      <w:r w:rsidRPr="008806D4">
        <w:rPr>
          <w:rFonts w:ascii="Candara" w:hAnsi="Candara" w:cs="Calibri"/>
          <w:b/>
          <w:bCs/>
          <w:sz w:val="24"/>
          <w:szCs w:val="24"/>
        </w:rPr>
        <w:t xml:space="preserve">1.ª etapa: Documento Preparatório, </w:t>
      </w:r>
      <w:r w:rsidRPr="008806D4">
        <w:rPr>
          <w:rFonts w:ascii="Candara" w:hAnsi="Candara" w:cs="Calibri"/>
          <w:sz w:val="24"/>
          <w:szCs w:val="24"/>
        </w:rPr>
        <w:t xml:space="preserve">enviado às Conferências Episcopais, e </w:t>
      </w:r>
      <w:r w:rsidRPr="008806D4">
        <w:rPr>
          <w:rFonts w:ascii="Candara" w:hAnsi="Candara" w:cs="Calibri"/>
          <w:b/>
          <w:bCs/>
          <w:sz w:val="24"/>
          <w:szCs w:val="24"/>
        </w:rPr>
        <w:t>Carta do Papa Francisco aos jovens, 13 janeiro 2017</w:t>
      </w:r>
    </w:p>
    <w:p w14:paraId="489C3A33" w14:textId="5B65B68A" w:rsidR="001244F9" w:rsidRPr="008806D4" w:rsidRDefault="001244F9" w:rsidP="001244F9">
      <w:pPr>
        <w:tabs>
          <w:tab w:val="left" w:pos="5205"/>
        </w:tabs>
        <w:spacing w:after="0" w:line="360" w:lineRule="auto"/>
        <w:jc w:val="both"/>
        <w:rPr>
          <w:rFonts w:ascii="Candara" w:hAnsi="Candara" w:cs="Calibri"/>
          <w:sz w:val="24"/>
          <w:szCs w:val="24"/>
        </w:rPr>
      </w:pPr>
      <w:r w:rsidRPr="008806D4">
        <w:rPr>
          <w:rFonts w:ascii="Candara" w:hAnsi="Candara" w:cs="Calibri"/>
          <w:b/>
          <w:bCs/>
          <w:sz w:val="24"/>
          <w:szCs w:val="24"/>
        </w:rPr>
        <w:t>2.ª etapa: Questionário online</w:t>
      </w:r>
      <w:r w:rsidRPr="008806D4">
        <w:rPr>
          <w:rFonts w:ascii="Candara" w:hAnsi="Candara" w:cs="Calibri"/>
          <w:sz w:val="24"/>
          <w:szCs w:val="24"/>
        </w:rPr>
        <w:t xml:space="preserve">, </w:t>
      </w:r>
      <w:r w:rsidRPr="008806D4">
        <w:rPr>
          <w:rFonts w:ascii="Candara" w:hAnsi="Candara" w:cs="Calibri"/>
          <w:b/>
          <w:bCs/>
          <w:sz w:val="24"/>
          <w:szCs w:val="24"/>
        </w:rPr>
        <w:t>14 junho de 2017</w:t>
      </w:r>
      <w:r w:rsidRPr="008806D4">
        <w:rPr>
          <w:rFonts w:ascii="Candara" w:hAnsi="Candara" w:cs="Calibri"/>
          <w:sz w:val="24"/>
          <w:szCs w:val="24"/>
        </w:rPr>
        <w:t xml:space="preserve"> aberto a jovens de todo o mundo, em seis línguas. </w:t>
      </w:r>
    </w:p>
    <w:p w14:paraId="1A188AB4" w14:textId="6818C331" w:rsidR="001244F9" w:rsidRPr="008806D4" w:rsidRDefault="001244F9" w:rsidP="001244F9">
      <w:pPr>
        <w:tabs>
          <w:tab w:val="left" w:pos="5205"/>
        </w:tabs>
        <w:spacing w:after="0" w:line="360" w:lineRule="auto"/>
        <w:jc w:val="both"/>
        <w:rPr>
          <w:rFonts w:ascii="Candara" w:hAnsi="Candara" w:cs="Calibri"/>
          <w:sz w:val="24"/>
          <w:szCs w:val="24"/>
        </w:rPr>
      </w:pPr>
      <w:r w:rsidRPr="008806D4">
        <w:rPr>
          <w:rFonts w:ascii="Candara" w:hAnsi="Candara" w:cs="Calibri"/>
          <w:b/>
          <w:bCs/>
          <w:sz w:val="24"/>
          <w:szCs w:val="24"/>
        </w:rPr>
        <w:t>3.ª etapa: O Seminário Internacional sobre a condição juvenil, 11 a 15 de setembro de 2017</w:t>
      </w:r>
      <w:r w:rsidRPr="008806D4">
        <w:rPr>
          <w:rFonts w:ascii="Candara" w:hAnsi="Candara" w:cs="Calibri"/>
          <w:sz w:val="24"/>
          <w:szCs w:val="24"/>
        </w:rPr>
        <w:t xml:space="preserve">. </w:t>
      </w:r>
    </w:p>
    <w:p w14:paraId="7122BFD4" w14:textId="190520B2" w:rsidR="001244F9" w:rsidRPr="00501CA0" w:rsidRDefault="001244F9" w:rsidP="00501CA0">
      <w:pPr>
        <w:tabs>
          <w:tab w:val="left" w:pos="5205"/>
        </w:tabs>
        <w:spacing w:after="0" w:line="360" w:lineRule="auto"/>
        <w:jc w:val="both"/>
        <w:rPr>
          <w:rFonts w:ascii="Candara" w:hAnsi="Candara" w:cs="Calibri"/>
          <w:sz w:val="24"/>
          <w:szCs w:val="24"/>
        </w:rPr>
      </w:pPr>
      <w:r w:rsidRPr="008806D4">
        <w:rPr>
          <w:rFonts w:ascii="Candara" w:hAnsi="Candara" w:cs="Calibri"/>
          <w:b/>
          <w:bCs/>
          <w:sz w:val="24"/>
          <w:szCs w:val="24"/>
        </w:rPr>
        <w:t>4.ª etapa: Reunião Pré—Sinodal, 19 a 24 de março 2018</w:t>
      </w:r>
      <w:r>
        <w:rPr>
          <w:rFonts w:ascii="Candara" w:hAnsi="Candara" w:cs="Calibri"/>
          <w:b/>
          <w:bCs/>
          <w:sz w:val="24"/>
          <w:szCs w:val="24"/>
        </w:rPr>
        <w:t xml:space="preserve"> (uma novidade prevista na EC, artigo 8)</w:t>
      </w:r>
      <w:r w:rsidRPr="008806D4">
        <w:rPr>
          <w:rFonts w:ascii="Candara" w:hAnsi="Candara" w:cs="Calibri"/>
          <w:sz w:val="24"/>
          <w:szCs w:val="24"/>
        </w:rPr>
        <w:t>. O Documento conclusivo foi entregue pelos jovens ao Papa em 24 março 2017, Domingo de Ramos.</w:t>
      </w:r>
    </w:p>
    <w:p w14:paraId="1C157BC4" w14:textId="74C403BC" w:rsidR="001244F9" w:rsidRPr="008806D4" w:rsidRDefault="001244F9" w:rsidP="001244F9">
      <w:pPr>
        <w:spacing w:after="0" w:line="360" w:lineRule="auto"/>
        <w:jc w:val="both"/>
        <w:rPr>
          <w:rFonts w:ascii="Candara" w:hAnsi="Candara" w:cs="Calibri"/>
          <w:sz w:val="24"/>
          <w:szCs w:val="24"/>
        </w:rPr>
      </w:pPr>
      <w:r w:rsidRPr="008806D4">
        <w:rPr>
          <w:rFonts w:ascii="Candara" w:hAnsi="Candara" w:cs="Calibri"/>
          <w:b/>
          <w:bCs/>
          <w:sz w:val="24"/>
          <w:szCs w:val="24"/>
        </w:rPr>
        <w:t xml:space="preserve">5.ª etapa: Publicação do </w:t>
      </w:r>
      <w:proofErr w:type="spellStart"/>
      <w:r w:rsidRPr="008806D4">
        <w:rPr>
          <w:rFonts w:ascii="Candara" w:hAnsi="Candara" w:cs="Calibri"/>
          <w:b/>
          <w:bCs/>
          <w:i/>
          <w:iCs/>
          <w:sz w:val="24"/>
          <w:szCs w:val="24"/>
        </w:rPr>
        <w:t>Instrumentum</w:t>
      </w:r>
      <w:proofErr w:type="spellEnd"/>
      <w:r w:rsidRPr="008806D4">
        <w:rPr>
          <w:rFonts w:ascii="Candara" w:hAnsi="Candara" w:cs="Calibri"/>
          <w:b/>
          <w:bCs/>
          <w:i/>
          <w:iCs/>
          <w:sz w:val="24"/>
          <w:szCs w:val="24"/>
        </w:rPr>
        <w:t xml:space="preserve"> </w:t>
      </w:r>
      <w:proofErr w:type="spellStart"/>
      <w:r w:rsidRPr="008806D4">
        <w:rPr>
          <w:rFonts w:ascii="Candara" w:hAnsi="Candara" w:cs="Calibri"/>
          <w:b/>
          <w:bCs/>
          <w:i/>
          <w:iCs/>
          <w:sz w:val="24"/>
          <w:szCs w:val="24"/>
        </w:rPr>
        <w:t>laboris</w:t>
      </w:r>
      <w:proofErr w:type="spellEnd"/>
      <w:r w:rsidRPr="008806D4">
        <w:rPr>
          <w:rFonts w:ascii="Candara" w:hAnsi="Candara" w:cs="Calibri"/>
          <w:b/>
          <w:bCs/>
          <w:sz w:val="24"/>
          <w:szCs w:val="24"/>
        </w:rPr>
        <w:t>, 19 junho de 2018</w:t>
      </w:r>
      <w:r w:rsidRPr="008806D4">
        <w:rPr>
          <w:rFonts w:ascii="Candara" w:hAnsi="Candara" w:cs="Calibri"/>
          <w:sz w:val="24"/>
          <w:szCs w:val="24"/>
        </w:rPr>
        <w:t>. Foi publicado em seis línguas: inglês, francês, espanhol, italiano, português e alemão.</w:t>
      </w:r>
    </w:p>
    <w:p w14:paraId="66E42DC1" w14:textId="0F5380D8" w:rsidR="001244F9" w:rsidRDefault="001244F9" w:rsidP="00501CA0">
      <w:pPr>
        <w:spacing w:after="0" w:line="360" w:lineRule="auto"/>
        <w:jc w:val="both"/>
        <w:rPr>
          <w:rFonts w:ascii="Candara" w:hAnsi="Candara" w:cs="Calibri"/>
          <w:b/>
          <w:bCs/>
          <w:sz w:val="24"/>
          <w:szCs w:val="24"/>
        </w:rPr>
      </w:pPr>
      <w:r w:rsidRPr="008806D4">
        <w:rPr>
          <w:rFonts w:ascii="Candara" w:hAnsi="Candara" w:cs="Calibri"/>
          <w:sz w:val="24"/>
          <w:szCs w:val="24"/>
        </w:rPr>
        <w:t xml:space="preserve">Mas julgo que não se pode excluir a importância, em todo este caminho preparatório, a publicação da Constituição </w:t>
      </w:r>
      <w:proofErr w:type="spellStart"/>
      <w:r w:rsidRPr="008806D4">
        <w:rPr>
          <w:rFonts w:ascii="Candara" w:hAnsi="Candara" w:cs="Calibri"/>
          <w:i/>
          <w:sz w:val="24"/>
          <w:szCs w:val="24"/>
        </w:rPr>
        <w:t>Episcopalis</w:t>
      </w:r>
      <w:proofErr w:type="spellEnd"/>
      <w:r w:rsidRPr="008806D4">
        <w:rPr>
          <w:rFonts w:ascii="Candara" w:hAnsi="Candara" w:cs="Calibri"/>
          <w:i/>
          <w:sz w:val="24"/>
          <w:szCs w:val="24"/>
        </w:rPr>
        <w:t xml:space="preserve"> </w:t>
      </w:r>
      <w:proofErr w:type="spellStart"/>
      <w:r w:rsidRPr="008806D4">
        <w:rPr>
          <w:rFonts w:ascii="Candara" w:hAnsi="Candara" w:cs="Calibri"/>
          <w:i/>
          <w:sz w:val="24"/>
          <w:szCs w:val="24"/>
        </w:rPr>
        <w:t>Communio</w:t>
      </w:r>
      <w:proofErr w:type="spellEnd"/>
      <w:r w:rsidRPr="008806D4">
        <w:rPr>
          <w:rFonts w:ascii="Candara" w:hAnsi="Candara" w:cs="Calibri"/>
          <w:sz w:val="24"/>
          <w:szCs w:val="24"/>
        </w:rPr>
        <w:t xml:space="preserve"> sobre o Sínodo dos Bispos, em </w:t>
      </w:r>
      <w:r w:rsidRPr="008806D4">
        <w:rPr>
          <w:rFonts w:ascii="Candara" w:hAnsi="Candara" w:cs="Calibri"/>
          <w:b/>
          <w:bCs/>
          <w:sz w:val="24"/>
          <w:szCs w:val="24"/>
        </w:rPr>
        <w:t xml:space="preserve">15 de setembro de 2018. </w:t>
      </w:r>
    </w:p>
    <w:p w14:paraId="11828AE8" w14:textId="1ED0308B" w:rsidR="00501CA0" w:rsidRDefault="00501CA0" w:rsidP="00501CA0">
      <w:pPr>
        <w:spacing w:after="0" w:line="360" w:lineRule="auto"/>
        <w:jc w:val="both"/>
        <w:rPr>
          <w:rFonts w:ascii="Candara" w:hAnsi="Candara" w:cs="Calibri"/>
          <w:sz w:val="24"/>
          <w:szCs w:val="24"/>
        </w:rPr>
      </w:pPr>
    </w:p>
    <w:p w14:paraId="33E3180B" w14:textId="2A1E25C7" w:rsidR="00501CA0" w:rsidRDefault="00501CA0" w:rsidP="00501CA0">
      <w:pPr>
        <w:spacing w:after="0" w:line="360" w:lineRule="auto"/>
        <w:jc w:val="both"/>
        <w:rPr>
          <w:rFonts w:ascii="Candara" w:hAnsi="Candara" w:cs="Calibri"/>
          <w:sz w:val="24"/>
          <w:szCs w:val="24"/>
        </w:rPr>
      </w:pPr>
    </w:p>
    <w:p w14:paraId="4DED9476" w14:textId="291662AB" w:rsidR="00CB2D85" w:rsidRPr="00C57A15" w:rsidRDefault="00CB2D85" w:rsidP="00C57A15">
      <w:pPr>
        <w:pStyle w:val="Textodenotaderodap"/>
        <w:numPr>
          <w:ilvl w:val="0"/>
          <w:numId w:val="4"/>
        </w:numPr>
        <w:spacing w:line="360" w:lineRule="auto"/>
        <w:rPr>
          <w:rFonts w:ascii="Candara" w:hAnsi="Candara"/>
          <w:b/>
          <w:sz w:val="24"/>
          <w:szCs w:val="24"/>
        </w:rPr>
      </w:pPr>
      <w:r>
        <w:rPr>
          <w:rFonts w:ascii="Candara" w:hAnsi="Candara"/>
          <w:b/>
          <w:sz w:val="24"/>
          <w:szCs w:val="24"/>
        </w:rPr>
        <w:lastRenderedPageBreak/>
        <w:t>O Sínodo de 2023</w:t>
      </w:r>
      <w:r w:rsidR="00C57A15">
        <w:rPr>
          <w:rFonts w:ascii="Candara" w:hAnsi="Candara"/>
          <w:b/>
          <w:sz w:val="24"/>
          <w:szCs w:val="24"/>
        </w:rPr>
        <w:t xml:space="preserve">: </w:t>
      </w:r>
      <w:r w:rsidR="00C57A15" w:rsidRPr="00C57A15">
        <w:rPr>
          <w:rFonts w:ascii="Candara" w:hAnsi="Candara"/>
          <w:b/>
          <w:sz w:val="24"/>
          <w:szCs w:val="24"/>
        </w:rPr>
        <w:t>Para uma Igreja sinodal:</w:t>
      </w:r>
      <w:r w:rsidR="00C57A15">
        <w:rPr>
          <w:rFonts w:ascii="Candara" w:hAnsi="Candara"/>
          <w:b/>
          <w:sz w:val="24"/>
          <w:szCs w:val="24"/>
        </w:rPr>
        <w:t xml:space="preserve"> </w:t>
      </w:r>
      <w:r w:rsidR="00C57A15" w:rsidRPr="00C57A15">
        <w:rPr>
          <w:rFonts w:ascii="Candara" w:hAnsi="Candara"/>
          <w:b/>
          <w:sz w:val="24"/>
          <w:szCs w:val="24"/>
        </w:rPr>
        <w:t>comunhão, participação e missão</w:t>
      </w:r>
    </w:p>
    <w:p w14:paraId="1EDC4E05" w14:textId="04A9CCF8" w:rsidR="00252244" w:rsidRDefault="00252244" w:rsidP="00252244">
      <w:pPr>
        <w:pStyle w:val="Textodenotaderodap"/>
        <w:spacing w:line="360" w:lineRule="auto"/>
        <w:ind w:left="360"/>
        <w:rPr>
          <w:rFonts w:ascii="Candara" w:hAnsi="Candara"/>
          <w:b/>
          <w:sz w:val="24"/>
          <w:szCs w:val="24"/>
        </w:rPr>
      </w:pPr>
    </w:p>
    <w:p w14:paraId="0128ED96" w14:textId="04F04E9F" w:rsidR="00252244" w:rsidRDefault="00C57A15" w:rsidP="00252244">
      <w:pPr>
        <w:pStyle w:val="Textodenotaderodap"/>
        <w:spacing w:line="360" w:lineRule="auto"/>
        <w:ind w:left="360"/>
        <w:rPr>
          <w:rFonts w:ascii="Candara" w:hAnsi="Candara"/>
          <w:b/>
          <w:sz w:val="24"/>
          <w:szCs w:val="24"/>
        </w:rPr>
      </w:pPr>
      <w:r>
        <w:rPr>
          <w:rFonts w:ascii="Candara" w:hAnsi="Candara"/>
          <w:b/>
          <w:sz w:val="24"/>
          <w:szCs w:val="24"/>
        </w:rPr>
        <w:t xml:space="preserve">As etapas do Sínodo </w:t>
      </w:r>
    </w:p>
    <w:p w14:paraId="1204E15D" w14:textId="604657B8" w:rsidR="00C57A15" w:rsidRDefault="00C57A15" w:rsidP="00252244">
      <w:pPr>
        <w:pStyle w:val="Textodenotaderodap"/>
        <w:spacing w:line="360" w:lineRule="auto"/>
        <w:ind w:left="360"/>
        <w:rPr>
          <w:rFonts w:ascii="Candara" w:hAnsi="Candara"/>
          <w:b/>
          <w:sz w:val="24"/>
          <w:szCs w:val="24"/>
        </w:rPr>
      </w:pPr>
    </w:p>
    <w:p w14:paraId="05A00AC2" w14:textId="3ED74DAF" w:rsidR="00C57A15" w:rsidRDefault="009D2595" w:rsidP="00252244">
      <w:pPr>
        <w:pStyle w:val="Textodenotaderodap"/>
        <w:spacing w:line="360" w:lineRule="auto"/>
        <w:ind w:left="360"/>
        <w:rPr>
          <w:rFonts w:ascii="Candara" w:hAnsi="Candara"/>
          <w:b/>
          <w:sz w:val="24"/>
          <w:szCs w:val="24"/>
        </w:rPr>
      </w:pPr>
      <w:r>
        <w:rPr>
          <w:noProof/>
        </w:rPr>
        <w:drawing>
          <wp:inline distT="0" distB="0" distL="0" distR="0" wp14:anchorId="0316A3DF" wp14:editId="4716B359">
            <wp:extent cx="5400040" cy="35909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3590925"/>
                    </a:xfrm>
                    <a:prstGeom prst="rect">
                      <a:avLst/>
                    </a:prstGeom>
                    <a:noFill/>
                    <a:ln>
                      <a:noFill/>
                    </a:ln>
                  </pic:spPr>
                </pic:pic>
              </a:graphicData>
            </a:graphic>
          </wp:inline>
        </w:drawing>
      </w:r>
    </w:p>
    <w:p w14:paraId="1959440C" w14:textId="77777777" w:rsidR="00CB2D85" w:rsidRDefault="00CB2D85" w:rsidP="009D2595">
      <w:pPr>
        <w:pStyle w:val="Textodenotaderodap"/>
        <w:spacing w:line="360" w:lineRule="auto"/>
        <w:rPr>
          <w:rFonts w:ascii="Candara" w:hAnsi="Candara"/>
          <w:b/>
          <w:sz w:val="24"/>
          <w:szCs w:val="24"/>
        </w:rPr>
      </w:pPr>
    </w:p>
    <w:p w14:paraId="5ABC229F" w14:textId="1A9E81FD" w:rsidR="001244F9" w:rsidRPr="00BE1CAB" w:rsidRDefault="001244F9" w:rsidP="001244F9">
      <w:pPr>
        <w:pStyle w:val="Textodenotaderodap"/>
        <w:numPr>
          <w:ilvl w:val="0"/>
          <w:numId w:val="4"/>
        </w:numPr>
        <w:spacing w:line="360" w:lineRule="auto"/>
        <w:rPr>
          <w:rFonts w:ascii="Candara" w:hAnsi="Candara"/>
          <w:b/>
          <w:sz w:val="24"/>
          <w:szCs w:val="24"/>
        </w:rPr>
      </w:pPr>
      <w:r w:rsidRPr="00BE1CAB">
        <w:rPr>
          <w:rFonts w:ascii="Candara" w:hAnsi="Candara"/>
          <w:b/>
          <w:sz w:val="24"/>
          <w:szCs w:val="24"/>
        </w:rPr>
        <w:t>Tripla conversão para uma Igreja sinodal, a caminho da JMJ 2023</w:t>
      </w:r>
    </w:p>
    <w:p w14:paraId="7E8921F9" w14:textId="77777777" w:rsidR="001244F9" w:rsidRPr="00BE1CAB" w:rsidRDefault="001244F9" w:rsidP="001244F9">
      <w:pPr>
        <w:pStyle w:val="Textodenotaderodap"/>
        <w:spacing w:line="360" w:lineRule="auto"/>
        <w:rPr>
          <w:rFonts w:ascii="Candara" w:hAnsi="Candara"/>
          <w:b/>
          <w:i/>
          <w:sz w:val="24"/>
          <w:szCs w:val="24"/>
        </w:rPr>
      </w:pPr>
    </w:p>
    <w:p w14:paraId="6DE94318" w14:textId="77777777" w:rsidR="001244F9" w:rsidRPr="00BE1CAB" w:rsidRDefault="001244F9" w:rsidP="001244F9">
      <w:pPr>
        <w:pStyle w:val="Textodenotaderodap"/>
        <w:spacing w:line="360" w:lineRule="auto"/>
        <w:rPr>
          <w:rFonts w:ascii="Candara" w:hAnsi="Candara"/>
          <w:b/>
          <w:iCs/>
          <w:sz w:val="24"/>
          <w:szCs w:val="24"/>
        </w:rPr>
      </w:pPr>
      <w:r w:rsidRPr="00BE1CAB">
        <w:rPr>
          <w:rFonts w:ascii="Candara" w:hAnsi="Candara"/>
          <w:b/>
          <w:i/>
          <w:sz w:val="24"/>
          <w:szCs w:val="24"/>
        </w:rPr>
        <w:t xml:space="preserve">1. Passar do “ide e ensinai” ao “ide e </w:t>
      </w:r>
      <w:proofErr w:type="gramStart"/>
      <w:r w:rsidRPr="00BE1CAB">
        <w:rPr>
          <w:rFonts w:ascii="Candara" w:hAnsi="Candara"/>
          <w:b/>
          <w:i/>
          <w:sz w:val="24"/>
          <w:szCs w:val="24"/>
        </w:rPr>
        <w:t>escutai”…</w:t>
      </w:r>
      <w:proofErr w:type="gramEnd"/>
      <w:r w:rsidRPr="00BE1CAB">
        <w:rPr>
          <w:rFonts w:ascii="Candara" w:hAnsi="Candara"/>
          <w:b/>
          <w:iCs/>
          <w:sz w:val="24"/>
          <w:szCs w:val="24"/>
        </w:rPr>
        <w:t xml:space="preserve">para uma Igreja da escuta. </w:t>
      </w:r>
    </w:p>
    <w:p w14:paraId="28BFD074" w14:textId="77777777" w:rsidR="001244F9" w:rsidRDefault="001244F9" w:rsidP="001244F9">
      <w:pPr>
        <w:spacing w:after="0" w:line="360" w:lineRule="auto"/>
        <w:jc w:val="both"/>
        <w:rPr>
          <w:rFonts w:ascii="Candara" w:hAnsi="Candara"/>
          <w:sz w:val="24"/>
          <w:szCs w:val="24"/>
        </w:rPr>
      </w:pPr>
    </w:p>
    <w:p w14:paraId="61ACB8CC" w14:textId="77777777" w:rsidR="001244F9" w:rsidRPr="00BE1CAB" w:rsidRDefault="001244F9" w:rsidP="001244F9">
      <w:pPr>
        <w:spacing w:after="0" w:line="360" w:lineRule="auto"/>
        <w:jc w:val="both"/>
        <w:rPr>
          <w:rFonts w:ascii="Candara" w:hAnsi="Candara"/>
          <w:sz w:val="24"/>
          <w:szCs w:val="24"/>
        </w:rPr>
      </w:pPr>
      <w:r w:rsidRPr="00BE1CAB">
        <w:rPr>
          <w:rFonts w:ascii="Candara" w:hAnsi="Candara"/>
          <w:sz w:val="24"/>
          <w:szCs w:val="24"/>
        </w:rPr>
        <w:t xml:space="preserve">Valorizar o carisma da escuta, </w:t>
      </w:r>
      <w:r w:rsidRPr="00BE1CAB">
        <w:rPr>
          <w:rFonts w:ascii="Candara" w:hAnsi="Candara"/>
          <w:i/>
          <w:sz w:val="24"/>
          <w:szCs w:val="24"/>
        </w:rPr>
        <w:t>a pastoral do ouvido</w:t>
      </w:r>
      <w:r w:rsidRPr="00BE1CAB">
        <w:rPr>
          <w:rFonts w:ascii="Candara" w:hAnsi="Candara"/>
          <w:sz w:val="24"/>
          <w:szCs w:val="24"/>
        </w:rPr>
        <w:t xml:space="preserve">, por parte de pastores, leigos e consagrados, de modo a alcançar aquela circularidade virtuosa dos três momentos necessários à vida da Igreja: o da profecia (próprio de todos os batizados), o discernimento (próprio sobretudo do Colégio) e o da atuação compartilhada das decisões tomadas colegialmente (que compete ao Papa para a Igreja universal e para cada um dos bispos para a sua Igreja Particular). </w:t>
      </w:r>
    </w:p>
    <w:p w14:paraId="3A3A4EF7" w14:textId="77777777" w:rsidR="001244F9" w:rsidRPr="00BE1CAB" w:rsidRDefault="001244F9" w:rsidP="001244F9">
      <w:pPr>
        <w:spacing w:after="0" w:line="360" w:lineRule="auto"/>
        <w:jc w:val="both"/>
        <w:rPr>
          <w:rFonts w:ascii="Candara" w:hAnsi="Candara"/>
          <w:sz w:val="24"/>
          <w:szCs w:val="24"/>
        </w:rPr>
      </w:pPr>
    </w:p>
    <w:p w14:paraId="69F41FF0" w14:textId="77777777" w:rsidR="001244F9" w:rsidRPr="00BE1CAB" w:rsidRDefault="001244F9" w:rsidP="001244F9">
      <w:pPr>
        <w:spacing w:after="0" w:line="360" w:lineRule="auto"/>
        <w:jc w:val="both"/>
        <w:rPr>
          <w:rFonts w:ascii="Candara" w:hAnsi="Candara"/>
          <w:sz w:val="24"/>
          <w:szCs w:val="24"/>
        </w:rPr>
      </w:pPr>
      <w:r w:rsidRPr="00BE1CAB">
        <w:rPr>
          <w:rFonts w:ascii="Candara" w:hAnsi="Candara"/>
          <w:sz w:val="24"/>
          <w:szCs w:val="24"/>
        </w:rPr>
        <w:t xml:space="preserve">Sem a circularidade vital destes três momentos, a vida da Igreja tende a nivelar-se numa espécie de uniformidade, em que prevalecem os aspetos institucionais e disciplinares sobre a vida do Povo de Deus. </w:t>
      </w:r>
    </w:p>
    <w:p w14:paraId="557A1B98" w14:textId="77777777" w:rsidR="001244F9" w:rsidRPr="00BE1CAB" w:rsidRDefault="001244F9" w:rsidP="001244F9">
      <w:pPr>
        <w:spacing w:after="0" w:line="360" w:lineRule="auto"/>
        <w:jc w:val="both"/>
        <w:rPr>
          <w:rFonts w:ascii="Candara" w:hAnsi="Candara"/>
          <w:sz w:val="24"/>
          <w:szCs w:val="24"/>
        </w:rPr>
      </w:pPr>
    </w:p>
    <w:p w14:paraId="48817527" w14:textId="77777777" w:rsidR="001244F9" w:rsidRPr="00BE1CAB" w:rsidRDefault="001244F9" w:rsidP="001244F9">
      <w:pPr>
        <w:spacing w:after="0" w:line="360" w:lineRule="auto"/>
        <w:jc w:val="both"/>
        <w:rPr>
          <w:rFonts w:ascii="Candara" w:hAnsi="Candara"/>
          <w:sz w:val="24"/>
          <w:szCs w:val="24"/>
        </w:rPr>
      </w:pPr>
      <w:r w:rsidRPr="00BE1CAB">
        <w:rPr>
          <w:rFonts w:ascii="Candara" w:hAnsi="Candara"/>
          <w:sz w:val="24"/>
          <w:szCs w:val="24"/>
        </w:rPr>
        <w:t>O Documento da Comissão Teológica Internacional deixa algumas recomendações sobre a escuta e o diálogo:</w:t>
      </w:r>
    </w:p>
    <w:p w14:paraId="29783854" w14:textId="77777777" w:rsidR="001244F9" w:rsidRPr="00BE1CAB" w:rsidRDefault="001244F9" w:rsidP="001244F9">
      <w:pPr>
        <w:pStyle w:val="NormalWeb"/>
        <w:spacing w:before="0" w:beforeAutospacing="0" w:after="0" w:afterAutospacing="0" w:line="360" w:lineRule="auto"/>
        <w:jc w:val="both"/>
        <w:rPr>
          <w:rFonts w:ascii="Candara" w:hAnsi="Candara"/>
        </w:rPr>
      </w:pPr>
    </w:p>
    <w:p w14:paraId="0415BC38" w14:textId="77777777" w:rsidR="001244F9" w:rsidRPr="001440F3" w:rsidRDefault="001244F9" w:rsidP="001244F9">
      <w:pPr>
        <w:pStyle w:val="NormalWeb"/>
        <w:spacing w:before="0" w:beforeAutospacing="0" w:after="0" w:afterAutospacing="0" w:line="360" w:lineRule="auto"/>
        <w:jc w:val="both"/>
        <w:rPr>
          <w:rFonts w:ascii="Candara" w:hAnsi="Candara"/>
        </w:rPr>
      </w:pPr>
      <w:r w:rsidRPr="00BE1CAB">
        <w:rPr>
          <w:rFonts w:ascii="Candara" w:hAnsi="Candara"/>
        </w:rPr>
        <w:t>Diz no n.º 111: “O diálogo sinodal implica a coragem tanto no falar quanto no escutar.</w:t>
      </w:r>
      <w:r w:rsidRPr="00BE1CAB">
        <w:rPr>
          <w:rFonts w:ascii="Candara" w:hAnsi="Candara"/>
          <w:b/>
          <w:bCs/>
        </w:rPr>
        <w:t xml:space="preserve"> </w:t>
      </w:r>
      <w:r w:rsidRPr="00BE1CAB">
        <w:rPr>
          <w:rFonts w:ascii="Candara" w:hAnsi="Candara"/>
        </w:rPr>
        <w:t xml:space="preserve">Não se trata de se envolver num debate no qual um interlocutor procura sobrepor-se aos outros ou rebater as suas posições com argumentos contundentes, mas de expressar com respeito aquilo que se percebe em consciência sugerido pelo Espírito Santo como útil em vista do discernimento comunitário, abertos ao mesmo tempo a colher aquilo que nas disposições dos outros é sugerido pelo mesmo Espírito </w:t>
      </w:r>
      <w:r>
        <w:rPr>
          <w:rFonts w:ascii="Candara" w:hAnsi="Candara"/>
        </w:rPr>
        <w:t>«</w:t>
      </w:r>
      <w:r w:rsidRPr="00BE1CAB">
        <w:rPr>
          <w:rFonts w:ascii="Candara" w:hAnsi="Candara"/>
        </w:rPr>
        <w:t>para o bem comum</w:t>
      </w:r>
      <w:r>
        <w:rPr>
          <w:rFonts w:ascii="Candara" w:hAnsi="Candara"/>
        </w:rPr>
        <w:t>»</w:t>
      </w:r>
      <w:r w:rsidRPr="00BE1CAB">
        <w:rPr>
          <w:rFonts w:ascii="Candara" w:hAnsi="Candara"/>
        </w:rPr>
        <w:t xml:space="preserve"> (1</w:t>
      </w:r>
      <w:r>
        <w:rPr>
          <w:rFonts w:ascii="Candara" w:hAnsi="Candara"/>
        </w:rPr>
        <w:t xml:space="preserve"> </w:t>
      </w:r>
      <w:r w:rsidRPr="00BE1CAB">
        <w:rPr>
          <w:rFonts w:ascii="Candara" w:hAnsi="Candara"/>
        </w:rPr>
        <w:t>Cor 12,7)</w:t>
      </w:r>
      <w:r>
        <w:rPr>
          <w:rFonts w:ascii="Candara" w:hAnsi="Candara"/>
        </w:rPr>
        <w:t xml:space="preserve">. </w:t>
      </w:r>
      <w:r w:rsidRPr="00BE1CAB">
        <w:rPr>
          <w:rFonts w:ascii="Candara" w:hAnsi="Candara"/>
          <w:color w:val="000000" w:themeColor="text1"/>
        </w:rPr>
        <w:t xml:space="preserve">O critério segundo o qual a </w:t>
      </w:r>
      <w:r w:rsidRPr="00BE1CAB">
        <w:rPr>
          <w:rFonts w:ascii="Candara" w:hAnsi="Candara"/>
          <w:i/>
          <w:iCs/>
          <w:color w:val="000000" w:themeColor="text1"/>
        </w:rPr>
        <w:t>unidade prevalece sobre o conflito</w:t>
      </w:r>
      <w:r w:rsidRPr="00BE1CAB">
        <w:rPr>
          <w:rFonts w:ascii="Candara" w:hAnsi="Candara"/>
          <w:color w:val="000000" w:themeColor="text1"/>
        </w:rPr>
        <w:t xml:space="preserve"> vale de modo específico para o exercício do diálogo, para a gestão das diversidades de opiniões e de experiências, para aprender </w:t>
      </w:r>
      <w:r w:rsidRPr="00BE1CAB">
        <w:rPr>
          <w:rFonts w:ascii="Candara" w:hAnsi="Candara"/>
          <w:i/>
          <w:iCs/>
          <w:color w:val="000000" w:themeColor="text1"/>
        </w:rPr>
        <w:t>um estilo de construção da história, um âmbito vital onde os conflitos, as tensões e os opostos podem alcançar uma pluriforme unidade que gera nova vida</w:t>
      </w:r>
      <w:r w:rsidRPr="00BE1CAB">
        <w:rPr>
          <w:rFonts w:ascii="Candara" w:hAnsi="Candara"/>
          <w:color w:val="000000" w:themeColor="text1"/>
        </w:rPr>
        <w:t xml:space="preserve">, tornando possível o desenvolvimento de uma comunhão nas diferenças </w:t>
      </w:r>
      <w:hyperlink r:id="rId8" w:anchor="_edn146" w:history="1">
        <w:r w:rsidRPr="00BE1CAB">
          <w:rPr>
            <w:rStyle w:val="Hiperligao"/>
            <w:rFonts w:ascii="Candara" w:hAnsi="Candara"/>
            <w:color w:val="000000" w:themeColor="text1"/>
          </w:rPr>
          <w:t xml:space="preserve">[cf. São Paulo VI, </w:t>
        </w:r>
        <w:proofErr w:type="spellStart"/>
        <w:r w:rsidRPr="008B2961">
          <w:rPr>
            <w:rStyle w:val="Hiperligao"/>
            <w:rFonts w:ascii="Candara" w:hAnsi="Candara"/>
            <w:i/>
            <w:iCs/>
            <w:color w:val="000000" w:themeColor="text1"/>
          </w:rPr>
          <w:t>Ecclesiam</w:t>
        </w:r>
        <w:proofErr w:type="spellEnd"/>
        <w:r w:rsidRPr="008B2961">
          <w:rPr>
            <w:rStyle w:val="Hiperligao"/>
            <w:rFonts w:ascii="Candara" w:hAnsi="Candara"/>
            <w:i/>
            <w:iCs/>
            <w:color w:val="000000" w:themeColor="text1"/>
          </w:rPr>
          <w:t xml:space="preserve"> suam</w:t>
        </w:r>
        <w:r w:rsidRPr="00BE1CAB">
          <w:rPr>
            <w:rStyle w:val="Hiperligao"/>
            <w:rFonts w:ascii="Candara" w:hAnsi="Candara"/>
            <w:color w:val="000000" w:themeColor="text1"/>
          </w:rPr>
          <w:t>, 31]</w:t>
        </w:r>
      </w:hyperlink>
      <w:r w:rsidRPr="00BE1CAB">
        <w:rPr>
          <w:rFonts w:ascii="Candara" w:hAnsi="Candara"/>
          <w:color w:val="000000" w:themeColor="text1"/>
        </w:rPr>
        <w:t xml:space="preserve">. </w:t>
      </w:r>
    </w:p>
    <w:p w14:paraId="50E271AE" w14:textId="77777777" w:rsidR="001244F9" w:rsidRPr="00BE1CAB" w:rsidRDefault="001244F9" w:rsidP="001244F9">
      <w:pPr>
        <w:pStyle w:val="NormalWeb"/>
        <w:spacing w:before="0" w:beforeAutospacing="0" w:after="0" w:afterAutospacing="0" w:line="360" w:lineRule="auto"/>
        <w:jc w:val="both"/>
        <w:rPr>
          <w:rFonts w:ascii="Candara" w:hAnsi="Candara"/>
          <w:color w:val="000000" w:themeColor="text1"/>
        </w:rPr>
      </w:pPr>
    </w:p>
    <w:p w14:paraId="1A30090A" w14:textId="77777777" w:rsidR="001244F9" w:rsidRPr="00BE1CAB" w:rsidRDefault="001244F9" w:rsidP="001244F9">
      <w:pPr>
        <w:pStyle w:val="NormalWeb"/>
        <w:spacing w:before="0" w:beforeAutospacing="0" w:after="0" w:afterAutospacing="0" w:line="360" w:lineRule="auto"/>
        <w:jc w:val="both"/>
        <w:rPr>
          <w:rFonts w:ascii="Candara" w:hAnsi="Candara"/>
          <w:color w:val="000000" w:themeColor="text1"/>
        </w:rPr>
      </w:pPr>
      <w:r w:rsidRPr="00BE1CAB">
        <w:rPr>
          <w:rFonts w:ascii="Candara" w:hAnsi="Candara"/>
          <w:color w:val="000000" w:themeColor="text1"/>
        </w:rPr>
        <w:t xml:space="preserve">O diálogo oferece, de facto, a oportunidade de adquirir novas perspetivas e novos pontos de vista para iluminar o exame do tema em discussão. Trata-se de exercitar um </w:t>
      </w:r>
      <w:r w:rsidRPr="00BE1CAB">
        <w:rPr>
          <w:rFonts w:ascii="Candara" w:hAnsi="Candara"/>
          <w:i/>
          <w:iCs/>
          <w:color w:val="000000" w:themeColor="text1"/>
        </w:rPr>
        <w:t>modo relacional de olhar o mundo, que se torna conhecimento compartilhado, visão na visão do outro e visão comum sobre todas as coisas</w:t>
      </w:r>
      <w:r w:rsidRPr="00BE1CAB">
        <w:rPr>
          <w:rFonts w:ascii="Candara" w:hAnsi="Candara"/>
          <w:color w:val="000000" w:themeColor="text1"/>
        </w:rPr>
        <w:t xml:space="preserve">” </w:t>
      </w:r>
      <w:hyperlink r:id="rId9" w:anchor="_edn147" w:history="1">
        <w:r w:rsidRPr="00BE1CAB">
          <w:rPr>
            <w:rStyle w:val="Hiperligao"/>
            <w:rFonts w:ascii="Candara" w:hAnsi="Candara"/>
            <w:color w:val="000000" w:themeColor="text1"/>
          </w:rPr>
          <w:t>[Ibidem]</w:t>
        </w:r>
      </w:hyperlink>
      <w:r w:rsidRPr="00BE1CAB">
        <w:rPr>
          <w:rFonts w:ascii="Candara" w:hAnsi="Candara"/>
          <w:color w:val="000000" w:themeColor="text1"/>
        </w:rPr>
        <w:t xml:space="preserve"> Para São Paulo VI, o verdadeiro diálogo é uma comunicação espiritual </w:t>
      </w:r>
      <w:hyperlink r:id="rId10" w:anchor="_edn148" w:history="1">
        <w:r w:rsidRPr="00BE1CAB">
          <w:rPr>
            <w:rStyle w:val="Hiperligao"/>
            <w:rFonts w:ascii="Candara" w:hAnsi="Candara"/>
            <w:color w:val="000000" w:themeColor="text1"/>
          </w:rPr>
          <w:t>[Ibidem]</w:t>
        </w:r>
      </w:hyperlink>
      <w:r w:rsidRPr="00BE1CAB">
        <w:rPr>
          <w:rFonts w:ascii="Candara" w:hAnsi="Candara"/>
          <w:color w:val="000000" w:themeColor="text1"/>
        </w:rPr>
        <w:t xml:space="preserve"> que requer atitudes específicas: o amor, o respeito, a confiança e a prudência </w:t>
      </w:r>
      <w:hyperlink r:id="rId11" w:anchor="_edn149" w:history="1">
        <w:r w:rsidRPr="00BE1CAB">
          <w:rPr>
            <w:rStyle w:val="Hiperligao"/>
            <w:rFonts w:ascii="Candara" w:hAnsi="Candara"/>
            <w:color w:val="000000" w:themeColor="text1"/>
          </w:rPr>
          <w:t xml:space="preserve">[Bento XVI, Caritas in </w:t>
        </w:r>
        <w:proofErr w:type="spellStart"/>
        <w:r w:rsidRPr="00BE1CAB">
          <w:rPr>
            <w:rStyle w:val="Hiperligao"/>
            <w:rFonts w:ascii="Candara" w:hAnsi="Candara"/>
            <w:color w:val="000000" w:themeColor="text1"/>
          </w:rPr>
          <w:t>veritati</w:t>
        </w:r>
        <w:proofErr w:type="spellEnd"/>
        <w:r w:rsidRPr="00BE1CAB">
          <w:rPr>
            <w:rStyle w:val="Hiperligao"/>
            <w:rFonts w:ascii="Candara" w:hAnsi="Candara"/>
            <w:color w:val="000000" w:themeColor="text1"/>
          </w:rPr>
          <w:t>, 4]</w:t>
        </w:r>
      </w:hyperlink>
      <w:r w:rsidRPr="00BE1CAB">
        <w:rPr>
          <w:rFonts w:ascii="Candara" w:hAnsi="Candara"/>
          <w:color w:val="000000" w:themeColor="text1"/>
        </w:rPr>
        <w:t xml:space="preserve">, em “um clima de amizade, mais ainda, de serviço” </w:t>
      </w:r>
      <w:hyperlink r:id="rId12" w:anchor="_edn150" w:history="1">
        <w:r w:rsidRPr="00BE1CAB">
          <w:rPr>
            <w:rStyle w:val="Hiperligao"/>
            <w:rFonts w:ascii="Candara" w:hAnsi="Candara"/>
            <w:color w:val="000000" w:themeColor="text1"/>
          </w:rPr>
          <w:t>[São Bento]</w:t>
        </w:r>
      </w:hyperlink>
      <w:r w:rsidRPr="00BE1CAB">
        <w:rPr>
          <w:rFonts w:ascii="Candara" w:hAnsi="Candara"/>
          <w:color w:val="000000" w:themeColor="text1"/>
        </w:rPr>
        <w:t xml:space="preserve">. Dado que a verdade – ressalta Bento XVI – “é </w:t>
      </w:r>
      <w:r w:rsidRPr="00BE1CAB">
        <w:rPr>
          <w:rFonts w:ascii="Candara" w:hAnsi="Candara"/>
          <w:i/>
          <w:iCs/>
          <w:color w:val="000000" w:themeColor="text1"/>
        </w:rPr>
        <w:t xml:space="preserve">logos </w:t>
      </w:r>
      <w:r w:rsidRPr="00BE1CAB">
        <w:rPr>
          <w:rFonts w:ascii="Candara" w:hAnsi="Candara"/>
          <w:color w:val="000000" w:themeColor="text1"/>
        </w:rPr>
        <w:t xml:space="preserve">que cria diálogos e, por isso, comunicação e comunhão” </w:t>
      </w:r>
      <w:hyperlink r:id="rId13" w:anchor="_edn151" w:history="1">
        <w:r w:rsidRPr="00BE1CAB">
          <w:rPr>
            <w:rStyle w:val="Hiperligao"/>
            <w:rFonts w:ascii="Candara" w:hAnsi="Candara"/>
            <w:color w:val="000000" w:themeColor="text1"/>
          </w:rPr>
          <w:t>[São João Paulo II]</w:t>
        </w:r>
      </w:hyperlink>
      <w:r w:rsidRPr="00BE1CAB">
        <w:rPr>
          <w:rFonts w:ascii="Candara" w:hAnsi="Candara"/>
          <w:color w:val="000000" w:themeColor="text1"/>
        </w:rPr>
        <w:t>. E adianta no n</w:t>
      </w:r>
      <w:r>
        <w:rPr>
          <w:rFonts w:ascii="Candara" w:hAnsi="Candara"/>
          <w:color w:val="000000" w:themeColor="text1"/>
        </w:rPr>
        <w:t>.</w:t>
      </w:r>
      <w:r w:rsidRPr="00BE1CAB">
        <w:rPr>
          <w:rFonts w:ascii="Candara" w:hAnsi="Candara"/>
          <w:color w:val="000000" w:themeColor="text1"/>
        </w:rPr>
        <w:t xml:space="preserve">º 112 o Documento da Comissão Teológica Internacional: “atitude essencial no diálogo sinodal é a humildade, que propicia a obediência de cada um à vontade de Deus e a recíproca obediência em Cristo” </w:t>
      </w:r>
      <w:hyperlink r:id="rId14" w:anchor="_edn152" w:history="1">
        <w:r w:rsidRPr="00BE1CAB">
          <w:rPr>
            <w:rStyle w:val="Hiperligao"/>
            <w:rFonts w:ascii="Candara" w:hAnsi="Candara"/>
            <w:color w:val="000000" w:themeColor="text1"/>
          </w:rPr>
          <w:t>[DV I,4)]</w:t>
        </w:r>
      </w:hyperlink>
      <w:r w:rsidRPr="00BE1CAB">
        <w:rPr>
          <w:rFonts w:ascii="Candara" w:hAnsi="Candara"/>
          <w:color w:val="000000" w:themeColor="text1"/>
        </w:rPr>
        <w:t>.</w:t>
      </w:r>
    </w:p>
    <w:p w14:paraId="3FD77C88" w14:textId="77777777" w:rsidR="001244F9" w:rsidRPr="00BE1CAB" w:rsidRDefault="001244F9" w:rsidP="001244F9">
      <w:pPr>
        <w:spacing w:after="0" w:line="360" w:lineRule="auto"/>
        <w:jc w:val="both"/>
        <w:rPr>
          <w:rFonts w:ascii="Candara" w:hAnsi="Candara"/>
          <w:sz w:val="24"/>
          <w:szCs w:val="24"/>
        </w:rPr>
      </w:pPr>
    </w:p>
    <w:p w14:paraId="48D13437" w14:textId="77777777" w:rsidR="001244F9" w:rsidRPr="00BE1CAB" w:rsidRDefault="001244F9" w:rsidP="001244F9">
      <w:pPr>
        <w:spacing w:after="0" w:line="360" w:lineRule="auto"/>
        <w:jc w:val="both"/>
        <w:rPr>
          <w:rFonts w:ascii="Candara" w:hAnsi="Candara"/>
          <w:sz w:val="24"/>
          <w:szCs w:val="24"/>
        </w:rPr>
      </w:pPr>
      <w:r w:rsidRPr="00BE1CAB">
        <w:rPr>
          <w:rFonts w:ascii="Candara" w:hAnsi="Candara"/>
          <w:sz w:val="24"/>
          <w:szCs w:val="24"/>
        </w:rPr>
        <w:t xml:space="preserve">Temos no Novo Testamento testemunhos dessa prática, segundo o conselho de Paulo “não apagueis o Espírito; não desprezeis as profecias. Examinai tudo, guardai </w:t>
      </w:r>
      <w:r w:rsidRPr="00BE1CAB">
        <w:rPr>
          <w:rFonts w:ascii="Candara" w:hAnsi="Candara"/>
          <w:sz w:val="24"/>
          <w:szCs w:val="24"/>
        </w:rPr>
        <w:lastRenderedPageBreak/>
        <w:t xml:space="preserve">o que é bom» (1 </w:t>
      </w:r>
      <w:proofErr w:type="spellStart"/>
      <w:r w:rsidRPr="00BE1CAB">
        <w:rPr>
          <w:rFonts w:ascii="Candara" w:hAnsi="Candara"/>
          <w:sz w:val="24"/>
          <w:szCs w:val="24"/>
        </w:rPr>
        <w:t>Ts</w:t>
      </w:r>
      <w:proofErr w:type="spellEnd"/>
      <w:r w:rsidRPr="00BE1CAB">
        <w:rPr>
          <w:rFonts w:ascii="Candara" w:hAnsi="Candara"/>
          <w:sz w:val="24"/>
          <w:szCs w:val="24"/>
        </w:rPr>
        <w:t xml:space="preserve"> 5,19-21). Está aqui a regra de ouro do discernimento eclesial, que não pode acontecer sem uma escuta atenta e valente dos gemidos do Espírito (cf. </w:t>
      </w:r>
      <w:proofErr w:type="spellStart"/>
      <w:r w:rsidRPr="00BE1CAB">
        <w:rPr>
          <w:rFonts w:ascii="Candara" w:hAnsi="Candara"/>
          <w:sz w:val="24"/>
          <w:szCs w:val="24"/>
        </w:rPr>
        <w:t>Rm</w:t>
      </w:r>
      <w:proofErr w:type="spellEnd"/>
      <w:r w:rsidRPr="00BE1CAB">
        <w:rPr>
          <w:rFonts w:ascii="Candara" w:hAnsi="Candara"/>
          <w:sz w:val="24"/>
          <w:szCs w:val="24"/>
        </w:rPr>
        <w:t xml:space="preserve"> 8,26), através do grito, explícito ou mudo, que brota do Povo de Deus. É preciso escutar Deus até escutar com ele o clamor do povo; escutar o Povo até respirar nele a vontade a que Deus nos chama (cf. CTI, Sinodalidade na vida e na missão da Igreja, n.º 114). </w:t>
      </w:r>
    </w:p>
    <w:p w14:paraId="1CCCEE69" w14:textId="77777777" w:rsidR="001244F9" w:rsidRPr="00BE1CAB" w:rsidRDefault="001244F9" w:rsidP="001244F9">
      <w:pPr>
        <w:spacing w:after="0" w:line="360" w:lineRule="auto"/>
        <w:jc w:val="both"/>
        <w:rPr>
          <w:rFonts w:ascii="Candara" w:hAnsi="Candara"/>
          <w:sz w:val="24"/>
          <w:szCs w:val="24"/>
        </w:rPr>
      </w:pPr>
    </w:p>
    <w:p w14:paraId="7CE2F01B" w14:textId="77777777" w:rsidR="001244F9" w:rsidRPr="00BE1CAB" w:rsidRDefault="001244F9" w:rsidP="001244F9">
      <w:pPr>
        <w:spacing w:after="0" w:line="360" w:lineRule="auto"/>
        <w:jc w:val="both"/>
        <w:rPr>
          <w:rFonts w:ascii="Candara" w:hAnsi="Candara"/>
          <w:sz w:val="24"/>
          <w:szCs w:val="24"/>
        </w:rPr>
      </w:pPr>
      <w:r w:rsidRPr="00BE1CAB">
        <w:rPr>
          <w:rFonts w:ascii="Candara" w:hAnsi="Candara"/>
          <w:sz w:val="24"/>
          <w:szCs w:val="24"/>
        </w:rPr>
        <w:t xml:space="preserve">Podíamos recordar o Concílio de Jerusalém (cf. </w:t>
      </w:r>
      <w:proofErr w:type="spellStart"/>
      <w:r w:rsidRPr="00BE1CAB">
        <w:rPr>
          <w:rFonts w:ascii="Candara" w:hAnsi="Candara"/>
          <w:sz w:val="24"/>
          <w:szCs w:val="24"/>
        </w:rPr>
        <w:t>At</w:t>
      </w:r>
      <w:proofErr w:type="spellEnd"/>
      <w:r w:rsidRPr="00BE1CAB">
        <w:rPr>
          <w:rFonts w:ascii="Candara" w:hAnsi="Candara"/>
          <w:sz w:val="24"/>
          <w:szCs w:val="24"/>
        </w:rPr>
        <w:t xml:space="preserve"> 15,1-35), a discussão difícil entre os intervenientes, a procura da verdade, o reconhecimento da ação do Espírito, o silêncio da assembleia que se pôs a ouvir Barnabé e Paulo descrever os milagres e prodígios da graça de Deus, a intervenção de Tiago que lê à luz das promessas dos profetas o que está a acontecer. </w:t>
      </w:r>
    </w:p>
    <w:p w14:paraId="29224454" w14:textId="77777777" w:rsidR="001244F9" w:rsidRPr="00BE1CAB" w:rsidRDefault="001244F9" w:rsidP="001244F9">
      <w:pPr>
        <w:spacing w:after="0" w:line="360" w:lineRule="auto"/>
        <w:jc w:val="both"/>
        <w:rPr>
          <w:rFonts w:ascii="Candara" w:hAnsi="Candara"/>
          <w:sz w:val="24"/>
          <w:szCs w:val="24"/>
        </w:rPr>
      </w:pPr>
    </w:p>
    <w:p w14:paraId="22A4228F" w14:textId="77777777" w:rsidR="001244F9" w:rsidRDefault="001244F9" w:rsidP="001244F9">
      <w:pPr>
        <w:spacing w:after="0" w:line="360" w:lineRule="auto"/>
        <w:jc w:val="both"/>
        <w:rPr>
          <w:rFonts w:ascii="Candara" w:hAnsi="Candara"/>
          <w:sz w:val="24"/>
          <w:szCs w:val="24"/>
        </w:rPr>
      </w:pPr>
      <w:r w:rsidRPr="00BE1CAB">
        <w:rPr>
          <w:rFonts w:ascii="Candara" w:hAnsi="Candara"/>
          <w:sz w:val="24"/>
          <w:szCs w:val="24"/>
        </w:rPr>
        <w:t xml:space="preserve">A escuta deve tornar-se regra da vida eclesial, libertando-nos da ideia redutora e inibidora do “caráter consultivo” dessa escuta e não caindo na tentação de pensar tal consulta na lógica do modelo parlamentar ou democrático. </w:t>
      </w:r>
    </w:p>
    <w:p w14:paraId="0DCE8BD6" w14:textId="77777777" w:rsidR="001244F9" w:rsidRDefault="001244F9" w:rsidP="001244F9">
      <w:pPr>
        <w:spacing w:after="0" w:line="360" w:lineRule="auto"/>
        <w:jc w:val="both"/>
        <w:rPr>
          <w:rFonts w:ascii="Candara" w:hAnsi="Candara"/>
          <w:sz w:val="24"/>
          <w:szCs w:val="24"/>
        </w:rPr>
      </w:pPr>
    </w:p>
    <w:p w14:paraId="47D759F2" w14:textId="77777777" w:rsidR="001244F9" w:rsidRPr="00BE1CAB" w:rsidRDefault="001244F9" w:rsidP="001244F9">
      <w:pPr>
        <w:spacing w:after="0" w:line="360" w:lineRule="auto"/>
        <w:jc w:val="both"/>
        <w:rPr>
          <w:rFonts w:ascii="Candara" w:hAnsi="Candara"/>
          <w:sz w:val="24"/>
          <w:szCs w:val="24"/>
        </w:rPr>
      </w:pPr>
      <w:r w:rsidRPr="00BE1CAB">
        <w:rPr>
          <w:rFonts w:ascii="Candara" w:hAnsi="Candara"/>
          <w:sz w:val="24"/>
          <w:szCs w:val="24"/>
        </w:rPr>
        <w:t>Trata-se de uma escuta do Espírito, que não deve ser medida pelo número de votos ou de mãos levantadas. Ela é um elemento fundamental no processo de discernimento. Se há uma «</w:t>
      </w:r>
      <w:proofErr w:type="spellStart"/>
      <w:r w:rsidRPr="00BE1CAB">
        <w:rPr>
          <w:rFonts w:ascii="Candara" w:hAnsi="Candara"/>
          <w:sz w:val="24"/>
          <w:szCs w:val="24"/>
        </w:rPr>
        <w:t>conspiratio</w:t>
      </w:r>
      <w:proofErr w:type="spellEnd"/>
      <w:r w:rsidRPr="00BE1CAB">
        <w:rPr>
          <w:rFonts w:ascii="Candara" w:hAnsi="Candara"/>
          <w:sz w:val="24"/>
          <w:szCs w:val="24"/>
        </w:rPr>
        <w:t xml:space="preserve">» de todos os membros de um sínodo ou de um Colégio, o parecer configura-se como uma forma explícita de consenso eclesial. </w:t>
      </w:r>
    </w:p>
    <w:p w14:paraId="2BA28483" w14:textId="77777777" w:rsidR="001244F9" w:rsidRPr="00BE1CAB" w:rsidRDefault="001244F9" w:rsidP="001244F9">
      <w:pPr>
        <w:spacing w:after="0" w:line="360" w:lineRule="auto"/>
        <w:jc w:val="both"/>
        <w:rPr>
          <w:rFonts w:ascii="Candara" w:hAnsi="Candara"/>
          <w:sz w:val="24"/>
          <w:szCs w:val="24"/>
        </w:rPr>
      </w:pPr>
    </w:p>
    <w:p w14:paraId="14C26923" w14:textId="77777777" w:rsidR="001244F9" w:rsidRPr="00BE1CAB" w:rsidRDefault="001244F9" w:rsidP="001244F9">
      <w:pPr>
        <w:spacing w:after="0" w:line="360" w:lineRule="auto"/>
        <w:jc w:val="both"/>
        <w:rPr>
          <w:rFonts w:ascii="Candara" w:hAnsi="Candara"/>
          <w:sz w:val="24"/>
          <w:szCs w:val="24"/>
        </w:rPr>
      </w:pPr>
      <w:r w:rsidRPr="00BE1CAB">
        <w:rPr>
          <w:rFonts w:ascii="Candara" w:hAnsi="Candara"/>
          <w:sz w:val="24"/>
          <w:szCs w:val="24"/>
        </w:rPr>
        <w:t xml:space="preserve">Uma Igreja de discípulos sabe escutar a todos, a começar pelos mais novos. É preciso aprender a escutar e a ver os outros com empatia, como Jesus fez no caminho de Emaús. </w:t>
      </w:r>
    </w:p>
    <w:p w14:paraId="01482B80" w14:textId="77777777" w:rsidR="001244F9" w:rsidRPr="00BE1CAB" w:rsidRDefault="001244F9" w:rsidP="001244F9">
      <w:pPr>
        <w:spacing w:after="0" w:line="360" w:lineRule="auto"/>
        <w:jc w:val="both"/>
        <w:rPr>
          <w:rFonts w:ascii="Candara" w:hAnsi="Candara"/>
          <w:sz w:val="24"/>
          <w:szCs w:val="24"/>
        </w:rPr>
      </w:pPr>
    </w:p>
    <w:p w14:paraId="48B9816D" w14:textId="77777777" w:rsidR="001244F9" w:rsidRPr="00BE1CAB" w:rsidRDefault="001244F9" w:rsidP="001244F9">
      <w:pPr>
        <w:spacing w:after="0" w:line="360" w:lineRule="auto"/>
        <w:jc w:val="both"/>
        <w:rPr>
          <w:rFonts w:ascii="Candara" w:hAnsi="Candara"/>
          <w:sz w:val="24"/>
          <w:szCs w:val="24"/>
        </w:rPr>
      </w:pPr>
      <w:r w:rsidRPr="00BE1CAB">
        <w:rPr>
          <w:rFonts w:ascii="Candara" w:hAnsi="Candara"/>
          <w:sz w:val="24"/>
          <w:szCs w:val="24"/>
        </w:rPr>
        <w:t xml:space="preserve">Se todos somos discípulos, o Padre, o Bispo, o Papa também o é (cf. </w:t>
      </w:r>
      <w:r w:rsidRPr="00BE1CAB">
        <w:rPr>
          <w:rFonts w:ascii="Candara" w:hAnsi="Candara"/>
          <w:i/>
          <w:sz w:val="24"/>
          <w:szCs w:val="24"/>
        </w:rPr>
        <w:t>EC</w:t>
      </w:r>
      <w:r w:rsidRPr="00BE1CAB">
        <w:rPr>
          <w:rFonts w:ascii="Candara" w:hAnsi="Candara"/>
          <w:sz w:val="24"/>
          <w:szCs w:val="24"/>
        </w:rPr>
        <w:t xml:space="preserve">, n.º 5). Por isso, é um aprendiz do caminho, que deve saber ouvir. A ampla consulta ao Povo de Deus (cf. </w:t>
      </w:r>
      <w:r w:rsidRPr="00BE1CAB">
        <w:rPr>
          <w:rFonts w:ascii="Candara" w:hAnsi="Candara"/>
          <w:i/>
          <w:sz w:val="24"/>
          <w:szCs w:val="24"/>
        </w:rPr>
        <w:t>EC</w:t>
      </w:r>
      <w:r w:rsidRPr="00BE1CAB">
        <w:rPr>
          <w:rFonts w:ascii="Candara" w:hAnsi="Candara"/>
          <w:sz w:val="24"/>
          <w:szCs w:val="24"/>
        </w:rPr>
        <w:t xml:space="preserve">, n.º 7) é um exemplo de como é preciso escutar os jovens e dar-lhes ouvidos nas instâncias de discernimento da própria Igreja. </w:t>
      </w:r>
    </w:p>
    <w:p w14:paraId="0FA707B8" w14:textId="77777777" w:rsidR="001244F9" w:rsidRPr="00BE1CAB" w:rsidRDefault="001244F9" w:rsidP="001244F9">
      <w:pPr>
        <w:pStyle w:val="PargrafodaLista"/>
        <w:spacing w:after="0" w:line="360" w:lineRule="auto"/>
        <w:ind w:left="0"/>
        <w:jc w:val="both"/>
        <w:rPr>
          <w:rFonts w:ascii="Candara" w:hAnsi="Candara"/>
          <w:sz w:val="24"/>
          <w:szCs w:val="24"/>
        </w:rPr>
      </w:pPr>
    </w:p>
    <w:p w14:paraId="15DFE9F9" w14:textId="77777777" w:rsidR="001244F9" w:rsidRPr="00BE1CAB" w:rsidRDefault="001244F9" w:rsidP="001244F9">
      <w:pPr>
        <w:pStyle w:val="PargrafodaLista"/>
        <w:spacing w:after="0" w:line="360" w:lineRule="auto"/>
        <w:ind w:left="0"/>
        <w:jc w:val="both"/>
        <w:rPr>
          <w:rFonts w:ascii="Candara" w:hAnsi="Candara"/>
          <w:sz w:val="24"/>
          <w:szCs w:val="24"/>
        </w:rPr>
      </w:pPr>
      <w:r w:rsidRPr="00BE1CAB">
        <w:rPr>
          <w:rFonts w:ascii="Candara" w:hAnsi="Candara"/>
          <w:sz w:val="24"/>
          <w:szCs w:val="24"/>
        </w:rPr>
        <w:t xml:space="preserve">Lembrava-nos São João Paulo II, na Carta Apostólica </w:t>
      </w:r>
      <w:r w:rsidRPr="00BE1CAB">
        <w:rPr>
          <w:rFonts w:ascii="Candara" w:hAnsi="Candara"/>
          <w:i/>
          <w:sz w:val="24"/>
          <w:szCs w:val="24"/>
        </w:rPr>
        <w:t xml:space="preserve">Novo Millennium </w:t>
      </w:r>
      <w:proofErr w:type="spellStart"/>
      <w:r w:rsidRPr="00BE1CAB">
        <w:rPr>
          <w:rFonts w:ascii="Candara" w:hAnsi="Candara"/>
          <w:i/>
          <w:sz w:val="24"/>
          <w:szCs w:val="24"/>
        </w:rPr>
        <w:t>ineunte</w:t>
      </w:r>
      <w:proofErr w:type="spellEnd"/>
      <w:r w:rsidRPr="00BE1CAB">
        <w:rPr>
          <w:rFonts w:ascii="Candara" w:hAnsi="Candara"/>
          <w:sz w:val="24"/>
          <w:szCs w:val="24"/>
        </w:rPr>
        <w:t xml:space="preserve">: </w:t>
      </w:r>
    </w:p>
    <w:p w14:paraId="4A1FBDEA" w14:textId="77777777" w:rsidR="001244F9" w:rsidRPr="00BE1CAB" w:rsidRDefault="001244F9" w:rsidP="001244F9">
      <w:pPr>
        <w:pStyle w:val="PargrafodaLista"/>
        <w:spacing w:after="0" w:line="360" w:lineRule="auto"/>
        <w:ind w:left="0"/>
        <w:jc w:val="both"/>
        <w:rPr>
          <w:rFonts w:ascii="Candara" w:hAnsi="Candara"/>
          <w:sz w:val="24"/>
          <w:szCs w:val="24"/>
        </w:rPr>
      </w:pPr>
    </w:p>
    <w:p w14:paraId="3EC58649" w14:textId="77777777" w:rsidR="001244F9" w:rsidRPr="00BE1CAB" w:rsidRDefault="001244F9" w:rsidP="001244F9">
      <w:pPr>
        <w:pStyle w:val="PargrafodaLista"/>
        <w:spacing w:after="0" w:line="360" w:lineRule="auto"/>
        <w:ind w:left="0"/>
        <w:jc w:val="both"/>
        <w:rPr>
          <w:rFonts w:ascii="Candara" w:hAnsi="Candara"/>
          <w:sz w:val="24"/>
          <w:szCs w:val="24"/>
        </w:rPr>
      </w:pPr>
      <w:r w:rsidRPr="00BE1CAB">
        <w:rPr>
          <w:rFonts w:ascii="Candara" w:hAnsi="Candara"/>
          <w:sz w:val="24"/>
          <w:szCs w:val="24"/>
        </w:rPr>
        <w:t>“</w:t>
      </w:r>
      <w:r w:rsidRPr="00BE1CAB">
        <w:rPr>
          <w:rFonts w:ascii="Candara" w:hAnsi="Candara"/>
          <w:i/>
          <w:sz w:val="24"/>
          <w:szCs w:val="24"/>
        </w:rPr>
        <w:t>É significativo o que S. Bento lembra ao abade do mosteiro, ao convidá-lo a consultar também os mais novos: «É frequente o Senhor inspirar a um mais jovem um parecer melhor». E S. Paulino de Nola exorta: «Dependemos dos lábios de todos os fiéis, porque, em cada fiel, sopra o Espírito de Deus»</w:t>
      </w:r>
      <w:r w:rsidRPr="00BE1CAB">
        <w:rPr>
          <w:rFonts w:ascii="Candara" w:hAnsi="Candara"/>
          <w:sz w:val="24"/>
          <w:szCs w:val="24"/>
        </w:rPr>
        <w:t xml:space="preserve">” (NMI 45). </w:t>
      </w:r>
    </w:p>
    <w:p w14:paraId="3ABD74EA" w14:textId="77777777" w:rsidR="001244F9" w:rsidRPr="00BE1CAB" w:rsidRDefault="001244F9" w:rsidP="001244F9">
      <w:pPr>
        <w:pStyle w:val="PargrafodaLista"/>
        <w:spacing w:after="0" w:line="360" w:lineRule="auto"/>
        <w:ind w:left="0"/>
        <w:jc w:val="both"/>
        <w:rPr>
          <w:rFonts w:ascii="Candara" w:hAnsi="Candara"/>
          <w:sz w:val="24"/>
          <w:szCs w:val="24"/>
        </w:rPr>
      </w:pPr>
    </w:p>
    <w:p w14:paraId="113AF90C" w14:textId="77777777" w:rsidR="001244F9" w:rsidRPr="00BE1CAB" w:rsidRDefault="001244F9" w:rsidP="001244F9">
      <w:pPr>
        <w:pStyle w:val="PargrafodaLista"/>
        <w:spacing w:after="0" w:line="360" w:lineRule="auto"/>
        <w:ind w:left="0"/>
        <w:jc w:val="both"/>
        <w:rPr>
          <w:rFonts w:ascii="Candara" w:hAnsi="Candara"/>
          <w:sz w:val="24"/>
          <w:szCs w:val="24"/>
        </w:rPr>
      </w:pPr>
      <w:r w:rsidRPr="00BE1CAB">
        <w:rPr>
          <w:rFonts w:ascii="Candara" w:hAnsi="Candara"/>
          <w:sz w:val="24"/>
          <w:szCs w:val="24"/>
        </w:rPr>
        <w:t>É preciso acolher e respeitar os jovens na sua originalidade (</w:t>
      </w:r>
      <w:r w:rsidRPr="00BE1CAB">
        <w:rPr>
          <w:rFonts w:ascii="Candara" w:hAnsi="Candara"/>
          <w:color w:val="000000" w:themeColor="text1"/>
          <w:sz w:val="24"/>
          <w:szCs w:val="24"/>
        </w:rPr>
        <w:t>DF-SJFDV</w:t>
      </w:r>
      <w:r w:rsidRPr="00BE1CAB">
        <w:rPr>
          <w:rFonts w:ascii="Candara" w:hAnsi="Candara"/>
          <w:sz w:val="24"/>
          <w:szCs w:val="24"/>
        </w:rPr>
        <w:t xml:space="preserve">, 45) e fazer deles agentes de mudança, na vida paroquial e eclesial. </w:t>
      </w:r>
    </w:p>
    <w:p w14:paraId="1E70F224" w14:textId="77777777" w:rsidR="001244F9" w:rsidRPr="00BE1CAB" w:rsidRDefault="001244F9" w:rsidP="001244F9">
      <w:pPr>
        <w:pStyle w:val="PargrafodaLista"/>
        <w:spacing w:after="0" w:line="360" w:lineRule="auto"/>
        <w:ind w:left="0"/>
        <w:jc w:val="both"/>
        <w:rPr>
          <w:rFonts w:ascii="Candara" w:hAnsi="Candara"/>
          <w:sz w:val="24"/>
          <w:szCs w:val="24"/>
        </w:rPr>
      </w:pPr>
    </w:p>
    <w:p w14:paraId="6E060C11" w14:textId="77777777" w:rsidR="001244F9" w:rsidRPr="00BE1CAB" w:rsidRDefault="001244F9" w:rsidP="001244F9">
      <w:pPr>
        <w:pStyle w:val="PargrafodaLista"/>
        <w:spacing w:after="0" w:line="360" w:lineRule="auto"/>
        <w:ind w:left="0"/>
        <w:jc w:val="both"/>
        <w:rPr>
          <w:rFonts w:ascii="Candara" w:hAnsi="Candara"/>
          <w:sz w:val="24"/>
          <w:szCs w:val="24"/>
        </w:rPr>
      </w:pPr>
      <w:r w:rsidRPr="00BE1CAB">
        <w:rPr>
          <w:rFonts w:ascii="Candara" w:hAnsi="Candara"/>
          <w:sz w:val="24"/>
          <w:szCs w:val="24"/>
        </w:rPr>
        <w:t xml:space="preserve">As dioceses propõem formas próprias para ouvir a realidade dos jovens, no entanto estes sentem cada mais necessidade de terem um lugar onde a sua voz seja ouvida e de fazerem a diferença. </w:t>
      </w:r>
    </w:p>
    <w:p w14:paraId="7909E2D5" w14:textId="77777777" w:rsidR="001244F9" w:rsidRPr="00BE1CAB" w:rsidRDefault="001244F9" w:rsidP="001244F9">
      <w:pPr>
        <w:pStyle w:val="PargrafodaLista"/>
        <w:spacing w:after="0" w:line="360" w:lineRule="auto"/>
        <w:ind w:left="0"/>
        <w:jc w:val="both"/>
        <w:rPr>
          <w:rFonts w:ascii="Candara" w:hAnsi="Candara"/>
          <w:sz w:val="24"/>
          <w:szCs w:val="24"/>
        </w:rPr>
      </w:pPr>
    </w:p>
    <w:p w14:paraId="0B4FEC8F" w14:textId="77777777" w:rsidR="001244F9" w:rsidRPr="00BE1CAB" w:rsidRDefault="001244F9" w:rsidP="001244F9">
      <w:pPr>
        <w:pStyle w:val="PargrafodaLista"/>
        <w:spacing w:after="0" w:line="360" w:lineRule="auto"/>
        <w:ind w:left="0"/>
        <w:jc w:val="both"/>
        <w:rPr>
          <w:rFonts w:ascii="Candara" w:hAnsi="Candara"/>
          <w:sz w:val="24"/>
          <w:szCs w:val="24"/>
        </w:rPr>
      </w:pPr>
      <w:r w:rsidRPr="00BE1CAB">
        <w:rPr>
          <w:rFonts w:ascii="Candara" w:hAnsi="Candara"/>
          <w:sz w:val="24"/>
          <w:szCs w:val="24"/>
        </w:rPr>
        <w:t xml:space="preserve">As Paróquias devem proporcionar aos jovens oportunidades de expressão e decisão, dentro da comunidade. Muitas revelam dificuldade em promover estas formas de intervenção juvenil. Há um realmente um défice de escuta dos jovens na Igreja. Quase devíamos impor uma “quota” juvenil nos conselhos paroquiais, diocesanos etc., sem menosprezo pelos mais velhos. Porque, se, com os jovens vamos mais depressa, com os mais velhos podemos ir mais longe.  </w:t>
      </w:r>
    </w:p>
    <w:p w14:paraId="1432E213" w14:textId="77777777" w:rsidR="001244F9" w:rsidRPr="00BE1CAB" w:rsidRDefault="001244F9" w:rsidP="001244F9">
      <w:pPr>
        <w:pStyle w:val="PargrafodaLista"/>
        <w:spacing w:after="0" w:line="360" w:lineRule="auto"/>
        <w:ind w:left="0"/>
        <w:jc w:val="both"/>
        <w:rPr>
          <w:rFonts w:ascii="Candara" w:hAnsi="Candara"/>
          <w:sz w:val="24"/>
          <w:szCs w:val="24"/>
        </w:rPr>
      </w:pPr>
    </w:p>
    <w:p w14:paraId="7F17A83F" w14:textId="77777777" w:rsidR="001244F9" w:rsidRPr="00BE1CAB" w:rsidRDefault="001244F9" w:rsidP="001244F9">
      <w:pPr>
        <w:pStyle w:val="PargrafodaLista"/>
        <w:spacing w:after="0" w:line="360" w:lineRule="auto"/>
        <w:ind w:left="0"/>
        <w:jc w:val="both"/>
        <w:rPr>
          <w:rFonts w:ascii="Candara" w:hAnsi="Candara"/>
          <w:sz w:val="24"/>
          <w:szCs w:val="24"/>
        </w:rPr>
      </w:pPr>
      <w:r w:rsidRPr="00BE1CAB">
        <w:rPr>
          <w:rFonts w:ascii="Candara" w:hAnsi="Candara"/>
          <w:sz w:val="24"/>
          <w:szCs w:val="24"/>
        </w:rPr>
        <w:t>“</w:t>
      </w:r>
      <w:r w:rsidRPr="00BE1CAB">
        <w:rPr>
          <w:rFonts w:ascii="Candara" w:hAnsi="Candara"/>
          <w:i/>
          <w:sz w:val="24"/>
          <w:szCs w:val="24"/>
        </w:rPr>
        <w:t>A Igreja é uma canoa</w:t>
      </w:r>
      <w:r w:rsidRPr="00BE1CAB">
        <w:rPr>
          <w:rFonts w:ascii="Candara" w:hAnsi="Candara"/>
          <w:sz w:val="24"/>
          <w:szCs w:val="24"/>
        </w:rPr>
        <w:t xml:space="preserve"> – disse um dos 36 jovens auditores sinodais, provenientes das Ilhas Samoa – </w:t>
      </w:r>
      <w:r w:rsidRPr="00BE1CAB">
        <w:rPr>
          <w:rFonts w:ascii="Candara" w:hAnsi="Candara"/>
          <w:i/>
          <w:sz w:val="24"/>
          <w:szCs w:val="24"/>
        </w:rPr>
        <w:t>na qual os velhos ajudam a manter a direção, interpretando a posição das estrelas, e os jovens em diálogo com eles, remam com força</w:t>
      </w:r>
      <w:r w:rsidRPr="00BE1CAB">
        <w:rPr>
          <w:rFonts w:ascii="Candara" w:hAnsi="Candara"/>
          <w:sz w:val="24"/>
          <w:szCs w:val="24"/>
        </w:rPr>
        <w:t>”. Para o Papa, o jovem é um profeta, mas só pode profetizar de verdade, escutando os sonhos daqueles que o precedem no caminho</w:t>
      </w:r>
      <w:r w:rsidRPr="00BE1CAB">
        <w:rPr>
          <w:rStyle w:val="Refdenotaderodap"/>
          <w:rFonts w:ascii="Candara" w:hAnsi="Candara"/>
          <w:sz w:val="24"/>
          <w:szCs w:val="24"/>
        </w:rPr>
        <w:footnoteReference w:id="12"/>
      </w:r>
      <w:r w:rsidRPr="00BE1CAB">
        <w:rPr>
          <w:rFonts w:ascii="Candara" w:hAnsi="Candara"/>
          <w:sz w:val="24"/>
          <w:szCs w:val="24"/>
        </w:rPr>
        <w:t xml:space="preserve">. </w:t>
      </w:r>
    </w:p>
    <w:p w14:paraId="499E85AD" w14:textId="77777777" w:rsidR="001244F9" w:rsidRPr="00BE1CAB" w:rsidRDefault="001244F9" w:rsidP="001244F9">
      <w:pPr>
        <w:pStyle w:val="PargrafodaLista"/>
        <w:spacing w:after="0" w:line="360" w:lineRule="auto"/>
        <w:ind w:left="0"/>
        <w:jc w:val="both"/>
        <w:rPr>
          <w:rFonts w:ascii="Candara" w:hAnsi="Candara"/>
          <w:sz w:val="24"/>
          <w:szCs w:val="24"/>
        </w:rPr>
      </w:pPr>
    </w:p>
    <w:p w14:paraId="617B2360" w14:textId="77777777" w:rsidR="001244F9" w:rsidRDefault="001244F9" w:rsidP="001244F9">
      <w:pPr>
        <w:pStyle w:val="PargrafodaLista"/>
        <w:spacing w:after="0" w:line="360" w:lineRule="auto"/>
        <w:ind w:left="0"/>
        <w:jc w:val="both"/>
        <w:rPr>
          <w:rFonts w:ascii="Candara" w:hAnsi="Candara"/>
          <w:sz w:val="24"/>
          <w:szCs w:val="24"/>
        </w:rPr>
      </w:pPr>
      <w:r w:rsidRPr="00BE1CAB">
        <w:rPr>
          <w:rFonts w:ascii="Candara" w:hAnsi="Candara"/>
          <w:sz w:val="24"/>
          <w:szCs w:val="24"/>
        </w:rPr>
        <w:t xml:space="preserve">Para isso, precisamos de aprender a dialogar com todos, convictos de que o Espírito Santo chega antes de nós e dispõe os outros para receber o Evangelho; o mesmo </w:t>
      </w:r>
      <w:r w:rsidRPr="00BE1CAB">
        <w:rPr>
          <w:rFonts w:ascii="Candara" w:hAnsi="Candara"/>
          <w:sz w:val="24"/>
          <w:szCs w:val="24"/>
        </w:rPr>
        <w:lastRenderedPageBreak/>
        <w:t xml:space="preserve">Espírito Santo capacita os outros, para que nos ensinem algo através dos seus sonhos e esperanças. </w:t>
      </w:r>
    </w:p>
    <w:p w14:paraId="4C08F86F" w14:textId="77777777" w:rsidR="001244F9" w:rsidRDefault="001244F9" w:rsidP="001244F9">
      <w:pPr>
        <w:pStyle w:val="PargrafodaLista"/>
        <w:spacing w:after="0" w:line="360" w:lineRule="auto"/>
        <w:ind w:left="0"/>
        <w:jc w:val="both"/>
        <w:rPr>
          <w:rFonts w:ascii="Candara" w:hAnsi="Candara"/>
          <w:sz w:val="24"/>
          <w:szCs w:val="24"/>
        </w:rPr>
      </w:pPr>
    </w:p>
    <w:p w14:paraId="0F2F9D02" w14:textId="77777777" w:rsidR="001244F9" w:rsidRPr="00BE1CAB" w:rsidRDefault="001244F9" w:rsidP="001244F9">
      <w:pPr>
        <w:pStyle w:val="PargrafodaLista"/>
        <w:spacing w:after="0" w:line="360" w:lineRule="auto"/>
        <w:ind w:left="0"/>
        <w:jc w:val="both"/>
        <w:rPr>
          <w:rFonts w:ascii="Candara" w:hAnsi="Candara"/>
          <w:sz w:val="24"/>
          <w:szCs w:val="24"/>
        </w:rPr>
      </w:pPr>
      <w:r w:rsidRPr="00BE1CAB">
        <w:rPr>
          <w:rFonts w:ascii="Candara" w:hAnsi="Candara"/>
          <w:sz w:val="24"/>
          <w:szCs w:val="24"/>
        </w:rPr>
        <w:t>Na missão, mais importante do que falar é escutar. É preciso que cada um se torne um bom ouvinte, um guia solícito, interessado na escuta dos que têm histórias de vida para contar, a fim de lhes desvendar a presença de Deus neles (cf. EG 71).</w:t>
      </w:r>
    </w:p>
    <w:p w14:paraId="30A711AC" w14:textId="77777777" w:rsidR="001244F9" w:rsidRPr="00BE1CAB" w:rsidRDefault="001244F9" w:rsidP="001244F9">
      <w:pPr>
        <w:pStyle w:val="Textodenotaderodap"/>
        <w:spacing w:line="360" w:lineRule="auto"/>
        <w:rPr>
          <w:rFonts w:ascii="Candara" w:hAnsi="Candara"/>
          <w:b/>
          <w:sz w:val="24"/>
          <w:szCs w:val="24"/>
        </w:rPr>
      </w:pPr>
    </w:p>
    <w:p w14:paraId="145DB2F4" w14:textId="77777777" w:rsidR="001244F9" w:rsidRPr="00BE1CAB" w:rsidRDefault="001244F9" w:rsidP="001244F9">
      <w:pPr>
        <w:pStyle w:val="PargrafodaLista"/>
        <w:spacing w:after="0" w:line="360" w:lineRule="auto"/>
        <w:ind w:left="0"/>
        <w:jc w:val="both"/>
        <w:rPr>
          <w:rFonts w:ascii="Candara" w:hAnsi="Candara"/>
          <w:b/>
          <w:sz w:val="24"/>
          <w:szCs w:val="24"/>
        </w:rPr>
      </w:pPr>
      <w:r w:rsidRPr="00BE1CAB">
        <w:rPr>
          <w:rFonts w:ascii="Candara" w:hAnsi="Candara"/>
          <w:b/>
          <w:i/>
          <w:sz w:val="24"/>
          <w:szCs w:val="24"/>
        </w:rPr>
        <w:t>2. Passar de uma Igreja paternalista, a uma Igreja «caminheira» e «companheira»</w:t>
      </w:r>
      <w:r w:rsidRPr="00BE1CAB">
        <w:rPr>
          <w:rFonts w:ascii="Candara" w:hAnsi="Candara"/>
          <w:b/>
          <w:sz w:val="24"/>
          <w:szCs w:val="24"/>
        </w:rPr>
        <w:t>, uma Igreja que caminha e acompanha os mais novos</w:t>
      </w:r>
      <w:r w:rsidRPr="00BE1CAB">
        <w:rPr>
          <w:rFonts w:ascii="Candara" w:hAnsi="Candara"/>
          <w:b/>
          <w:i/>
          <w:sz w:val="24"/>
          <w:szCs w:val="24"/>
        </w:rPr>
        <w:t xml:space="preserve"> e confia neles.</w:t>
      </w:r>
    </w:p>
    <w:p w14:paraId="69A6E858" w14:textId="77777777" w:rsidR="001244F9" w:rsidRPr="00BE1CAB" w:rsidRDefault="001244F9" w:rsidP="001244F9">
      <w:pPr>
        <w:pStyle w:val="PargrafodaLista"/>
        <w:spacing w:after="0" w:line="360" w:lineRule="auto"/>
        <w:ind w:left="0"/>
        <w:jc w:val="both"/>
        <w:rPr>
          <w:rFonts w:ascii="Candara" w:hAnsi="Candara"/>
          <w:b/>
          <w:sz w:val="24"/>
          <w:szCs w:val="24"/>
        </w:rPr>
      </w:pPr>
    </w:p>
    <w:p w14:paraId="432C7087" w14:textId="77777777" w:rsidR="001244F9" w:rsidRPr="00BE1CAB" w:rsidRDefault="001244F9" w:rsidP="001244F9">
      <w:pPr>
        <w:pStyle w:val="PargrafodaLista"/>
        <w:spacing w:after="0" w:line="360" w:lineRule="auto"/>
        <w:ind w:left="0"/>
        <w:jc w:val="both"/>
        <w:rPr>
          <w:rFonts w:ascii="Candara" w:hAnsi="Candara"/>
          <w:sz w:val="24"/>
          <w:szCs w:val="24"/>
        </w:rPr>
      </w:pPr>
      <w:r w:rsidRPr="00BE1CAB">
        <w:rPr>
          <w:rFonts w:ascii="Candara" w:hAnsi="Candara"/>
          <w:sz w:val="24"/>
          <w:szCs w:val="24"/>
        </w:rPr>
        <w:t>Os jovens, por exemplo, pedem-nos para caminharmos juntos (</w:t>
      </w:r>
      <w:r w:rsidRPr="00BE1CAB">
        <w:rPr>
          <w:rFonts w:ascii="Candara" w:hAnsi="Candara"/>
          <w:color w:val="000000" w:themeColor="text1"/>
          <w:sz w:val="24"/>
          <w:szCs w:val="24"/>
        </w:rPr>
        <w:t>DF-SJFDV</w:t>
      </w:r>
      <w:r w:rsidRPr="00BE1CAB">
        <w:rPr>
          <w:rFonts w:ascii="Candara" w:hAnsi="Candara"/>
          <w:sz w:val="24"/>
          <w:szCs w:val="24"/>
        </w:rPr>
        <w:t xml:space="preserve"> 119), pedem-nos disponibilidade para caminhar com eles e acompanhá-los, como Cristo aos discípulos de Emaús. </w:t>
      </w:r>
    </w:p>
    <w:p w14:paraId="1AE5CEDA" w14:textId="77777777" w:rsidR="001244F9" w:rsidRPr="00BE1CAB" w:rsidRDefault="001244F9" w:rsidP="001244F9">
      <w:pPr>
        <w:pStyle w:val="PargrafodaLista"/>
        <w:spacing w:after="0" w:line="360" w:lineRule="auto"/>
        <w:ind w:left="0"/>
        <w:jc w:val="both"/>
        <w:rPr>
          <w:rFonts w:ascii="Candara" w:hAnsi="Candara"/>
          <w:sz w:val="24"/>
          <w:szCs w:val="24"/>
        </w:rPr>
      </w:pPr>
    </w:p>
    <w:p w14:paraId="7D3D3292" w14:textId="77777777" w:rsidR="001244F9" w:rsidRPr="00BE1CAB" w:rsidRDefault="001244F9" w:rsidP="001244F9">
      <w:pPr>
        <w:pStyle w:val="PargrafodaLista"/>
        <w:spacing w:after="0" w:line="360" w:lineRule="auto"/>
        <w:ind w:left="0"/>
        <w:jc w:val="both"/>
        <w:rPr>
          <w:rFonts w:ascii="Candara" w:hAnsi="Candara"/>
          <w:sz w:val="24"/>
          <w:szCs w:val="24"/>
        </w:rPr>
      </w:pPr>
      <w:r w:rsidRPr="00BE1CAB">
        <w:rPr>
          <w:rFonts w:ascii="Candara" w:hAnsi="Candara"/>
          <w:sz w:val="24"/>
          <w:szCs w:val="24"/>
        </w:rPr>
        <w:t xml:space="preserve">Pedem-nos somente a nossa presença, o nosso tempo, sem olhar para o relógio. Pedem empatia, pedem-nos que entremos na sua história e não apenas que a comentemos ou julguemos, como espetadores. Os jovens precisam de nos sentir do seu lado, envolvidos nos seus assuntos, como pessoas que estão presentes e atentas à sua vida quotidiana, fluida e incerta como é. </w:t>
      </w:r>
    </w:p>
    <w:p w14:paraId="2FC9FFC7" w14:textId="77777777" w:rsidR="001244F9" w:rsidRPr="00BE1CAB" w:rsidRDefault="001244F9" w:rsidP="001244F9">
      <w:pPr>
        <w:pStyle w:val="PargrafodaLista"/>
        <w:spacing w:after="0" w:line="360" w:lineRule="auto"/>
        <w:ind w:left="0"/>
        <w:jc w:val="both"/>
        <w:rPr>
          <w:rFonts w:ascii="Candara" w:hAnsi="Candara"/>
          <w:sz w:val="24"/>
          <w:szCs w:val="24"/>
        </w:rPr>
      </w:pPr>
    </w:p>
    <w:p w14:paraId="73664F21" w14:textId="77777777" w:rsidR="001244F9" w:rsidRPr="00BE1CAB" w:rsidRDefault="001244F9" w:rsidP="001244F9">
      <w:pPr>
        <w:pStyle w:val="PargrafodaLista"/>
        <w:spacing w:after="0" w:line="360" w:lineRule="auto"/>
        <w:ind w:left="0"/>
        <w:jc w:val="both"/>
        <w:rPr>
          <w:rFonts w:ascii="Candara" w:hAnsi="Candara"/>
          <w:sz w:val="24"/>
          <w:szCs w:val="24"/>
        </w:rPr>
      </w:pPr>
      <w:r w:rsidRPr="00BE1CAB">
        <w:rPr>
          <w:rFonts w:ascii="Candara" w:hAnsi="Candara"/>
          <w:sz w:val="24"/>
          <w:szCs w:val="24"/>
        </w:rPr>
        <w:t xml:space="preserve">Os jovens querem-nos </w:t>
      </w:r>
      <w:r w:rsidRPr="00BE1CAB">
        <w:rPr>
          <w:rFonts w:ascii="Candara" w:hAnsi="Candara"/>
          <w:i/>
          <w:sz w:val="24"/>
          <w:szCs w:val="24"/>
        </w:rPr>
        <w:t>com eles</w:t>
      </w:r>
      <w:r w:rsidRPr="00BE1CAB">
        <w:rPr>
          <w:rFonts w:ascii="Candara" w:hAnsi="Candara"/>
          <w:sz w:val="24"/>
          <w:szCs w:val="24"/>
        </w:rPr>
        <w:t xml:space="preserve"> e não só </w:t>
      </w:r>
      <w:r w:rsidRPr="00BE1CAB">
        <w:rPr>
          <w:rFonts w:ascii="Candara" w:hAnsi="Candara"/>
          <w:i/>
          <w:sz w:val="24"/>
          <w:szCs w:val="24"/>
        </w:rPr>
        <w:t>para eles</w:t>
      </w:r>
      <w:r w:rsidRPr="00BE1CAB">
        <w:rPr>
          <w:rFonts w:ascii="Candara" w:hAnsi="Candara"/>
          <w:sz w:val="24"/>
          <w:szCs w:val="24"/>
        </w:rPr>
        <w:t>. Somos chamados a acompanhá-los (</w:t>
      </w:r>
      <w:r w:rsidRPr="00BE1CAB">
        <w:rPr>
          <w:rFonts w:ascii="Candara" w:hAnsi="Candara"/>
          <w:color w:val="000000" w:themeColor="text1"/>
          <w:sz w:val="24"/>
          <w:szCs w:val="24"/>
        </w:rPr>
        <w:t>DF-SJFDV</w:t>
      </w:r>
      <w:r w:rsidRPr="00BE1CAB">
        <w:rPr>
          <w:rFonts w:ascii="Candara" w:hAnsi="Candara"/>
          <w:sz w:val="24"/>
          <w:szCs w:val="24"/>
        </w:rPr>
        <w:t xml:space="preserve"> 91), como testemunhas da fé, com vista também ao discernimento vocacional. </w:t>
      </w:r>
    </w:p>
    <w:p w14:paraId="36F69D06" w14:textId="77777777" w:rsidR="001244F9" w:rsidRPr="00BE1CAB" w:rsidRDefault="001244F9" w:rsidP="001244F9">
      <w:pPr>
        <w:pStyle w:val="PargrafodaLista"/>
        <w:spacing w:after="0" w:line="360" w:lineRule="auto"/>
        <w:ind w:left="0"/>
        <w:jc w:val="both"/>
        <w:rPr>
          <w:rFonts w:ascii="Candara" w:hAnsi="Candara"/>
          <w:sz w:val="24"/>
          <w:szCs w:val="24"/>
        </w:rPr>
      </w:pPr>
    </w:p>
    <w:p w14:paraId="2DF2C8B8" w14:textId="77777777" w:rsidR="001244F9" w:rsidRPr="00BE1CAB" w:rsidRDefault="001244F9" w:rsidP="001244F9">
      <w:pPr>
        <w:pStyle w:val="PargrafodaLista"/>
        <w:spacing w:after="0" w:line="360" w:lineRule="auto"/>
        <w:ind w:left="0"/>
        <w:jc w:val="both"/>
        <w:rPr>
          <w:rFonts w:ascii="Candara" w:hAnsi="Candara"/>
          <w:sz w:val="24"/>
          <w:szCs w:val="24"/>
        </w:rPr>
      </w:pPr>
      <w:r w:rsidRPr="00BE1CAB">
        <w:rPr>
          <w:rFonts w:ascii="Candara" w:hAnsi="Candara"/>
          <w:sz w:val="24"/>
          <w:szCs w:val="24"/>
        </w:rPr>
        <w:t>Há que valorizar os processos pessoais de acompanhamento (</w:t>
      </w:r>
      <w:r w:rsidRPr="00BE1CAB">
        <w:rPr>
          <w:rFonts w:ascii="Candara" w:hAnsi="Candara"/>
          <w:color w:val="000000" w:themeColor="text1"/>
          <w:sz w:val="24"/>
          <w:szCs w:val="24"/>
        </w:rPr>
        <w:t>DF-SJFDV</w:t>
      </w:r>
      <w:r w:rsidRPr="00BE1CAB">
        <w:rPr>
          <w:rFonts w:ascii="Candara" w:hAnsi="Candara"/>
          <w:sz w:val="24"/>
          <w:szCs w:val="24"/>
        </w:rPr>
        <w:t xml:space="preserve"> 19), que não são exclusivos do ministério ordenado (</w:t>
      </w:r>
      <w:r w:rsidRPr="00BE1CAB">
        <w:rPr>
          <w:rFonts w:ascii="Candara" w:hAnsi="Candara"/>
          <w:color w:val="000000" w:themeColor="text1"/>
          <w:sz w:val="24"/>
          <w:szCs w:val="24"/>
        </w:rPr>
        <w:t>DF-SJFDV</w:t>
      </w:r>
      <w:r w:rsidRPr="00BE1CAB">
        <w:rPr>
          <w:rFonts w:ascii="Candara" w:hAnsi="Candara"/>
          <w:sz w:val="24"/>
          <w:szCs w:val="24"/>
        </w:rPr>
        <w:t xml:space="preserve"> 97), nem tampouco o aconselhamento espiritual. Os jovens sentem que padres e leigos estão demasiado ocupados e sem tempo para eles. </w:t>
      </w:r>
    </w:p>
    <w:p w14:paraId="560B1701" w14:textId="77777777" w:rsidR="001244F9" w:rsidRPr="00BE1CAB" w:rsidRDefault="001244F9" w:rsidP="001244F9">
      <w:pPr>
        <w:pStyle w:val="PargrafodaLista"/>
        <w:spacing w:after="0" w:line="360" w:lineRule="auto"/>
        <w:ind w:left="0"/>
        <w:jc w:val="both"/>
        <w:rPr>
          <w:rFonts w:ascii="Candara" w:hAnsi="Candara"/>
          <w:sz w:val="24"/>
          <w:szCs w:val="24"/>
        </w:rPr>
      </w:pPr>
    </w:p>
    <w:p w14:paraId="027E6B3E" w14:textId="77777777" w:rsidR="001244F9" w:rsidRPr="00BE1CAB" w:rsidRDefault="001244F9" w:rsidP="001244F9">
      <w:pPr>
        <w:pStyle w:val="PargrafodaLista"/>
        <w:spacing w:after="0" w:line="360" w:lineRule="auto"/>
        <w:ind w:left="0"/>
        <w:jc w:val="both"/>
        <w:rPr>
          <w:rFonts w:ascii="Candara" w:hAnsi="Candara"/>
          <w:sz w:val="24"/>
          <w:szCs w:val="24"/>
        </w:rPr>
      </w:pPr>
      <w:r w:rsidRPr="00BE1CAB">
        <w:rPr>
          <w:rFonts w:ascii="Candara" w:hAnsi="Candara"/>
          <w:sz w:val="24"/>
          <w:szCs w:val="24"/>
        </w:rPr>
        <w:t xml:space="preserve">Tal implica igualmente passar de uma pastoral </w:t>
      </w:r>
      <w:r w:rsidRPr="00BE1CAB">
        <w:rPr>
          <w:rFonts w:ascii="Candara" w:hAnsi="Candara"/>
          <w:i/>
          <w:sz w:val="24"/>
          <w:szCs w:val="24"/>
        </w:rPr>
        <w:t>para</w:t>
      </w:r>
      <w:r w:rsidRPr="00BE1CAB">
        <w:rPr>
          <w:rFonts w:ascii="Candara" w:hAnsi="Candara"/>
          <w:sz w:val="24"/>
          <w:szCs w:val="24"/>
        </w:rPr>
        <w:t xml:space="preserve"> os jovens uma pastoral com os jovens (</w:t>
      </w:r>
      <w:r w:rsidRPr="00BE1CAB">
        <w:rPr>
          <w:rFonts w:ascii="Candara" w:hAnsi="Candara"/>
          <w:color w:val="000000" w:themeColor="text1"/>
          <w:sz w:val="24"/>
          <w:szCs w:val="24"/>
        </w:rPr>
        <w:t>DF-SJFDV</w:t>
      </w:r>
      <w:r w:rsidRPr="00BE1CAB">
        <w:rPr>
          <w:rFonts w:ascii="Candara" w:hAnsi="Candara"/>
          <w:sz w:val="24"/>
          <w:szCs w:val="24"/>
        </w:rPr>
        <w:t xml:space="preserve"> 116). E isto pede a preparação de leigos e consagrados qualificados para o acompanhamento dos jovens (</w:t>
      </w:r>
      <w:r w:rsidRPr="00BE1CAB">
        <w:rPr>
          <w:rFonts w:ascii="Candara" w:hAnsi="Candara"/>
          <w:color w:val="000000" w:themeColor="text1"/>
          <w:sz w:val="24"/>
          <w:szCs w:val="24"/>
        </w:rPr>
        <w:t>DF-SJFDV</w:t>
      </w:r>
      <w:r w:rsidRPr="00BE1CAB">
        <w:rPr>
          <w:rFonts w:ascii="Candara" w:hAnsi="Candara"/>
          <w:sz w:val="24"/>
          <w:szCs w:val="24"/>
        </w:rPr>
        <w:t xml:space="preserve"> 9). No fundo, o que estão a pedir os </w:t>
      </w:r>
      <w:r w:rsidRPr="00BE1CAB">
        <w:rPr>
          <w:rFonts w:ascii="Candara" w:hAnsi="Candara"/>
          <w:sz w:val="24"/>
          <w:szCs w:val="24"/>
        </w:rPr>
        <w:lastRenderedPageBreak/>
        <w:t xml:space="preserve">jovens aos pastores-educadores? Proximidade e acolhimento, escuta e protagonismo, acompanhamento e discernimento. </w:t>
      </w:r>
    </w:p>
    <w:p w14:paraId="46E4CFE3" w14:textId="77777777" w:rsidR="001244F9" w:rsidRPr="00BE1CAB" w:rsidRDefault="001244F9" w:rsidP="001244F9">
      <w:pPr>
        <w:pStyle w:val="PargrafodaLista"/>
        <w:spacing w:after="0" w:line="360" w:lineRule="auto"/>
        <w:jc w:val="both"/>
        <w:rPr>
          <w:rFonts w:ascii="Candara" w:hAnsi="Candara"/>
          <w:sz w:val="24"/>
          <w:szCs w:val="24"/>
        </w:rPr>
      </w:pPr>
      <w:r w:rsidRPr="00BE1CAB">
        <w:rPr>
          <w:rFonts w:ascii="Candara" w:hAnsi="Candara"/>
          <w:sz w:val="24"/>
          <w:szCs w:val="24"/>
        </w:rPr>
        <w:t xml:space="preserve"> </w:t>
      </w:r>
    </w:p>
    <w:p w14:paraId="5308114E" w14:textId="77777777" w:rsidR="001244F9" w:rsidRPr="00BE1CAB" w:rsidRDefault="001244F9" w:rsidP="001244F9">
      <w:pPr>
        <w:pStyle w:val="PargrafodaLista"/>
        <w:spacing w:after="0" w:line="360" w:lineRule="auto"/>
        <w:ind w:left="0"/>
        <w:jc w:val="both"/>
        <w:rPr>
          <w:rFonts w:ascii="Candara" w:hAnsi="Candara"/>
          <w:sz w:val="24"/>
          <w:szCs w:val="24"/>
        </w:rPr>
      </w:pPr>
      <w:r w:rsidRPr="00BE1CAB">
        <w:rPr>
          <w:rFonts w:ascii="Candara" w:hAnsi="Candara"/>
          <w:b/>
          <w:i/>
          <w:sz w:val="24"/>
          <w:szCs w:val="24"/>
        </w:rPr>
        <w:t>3. Passar de uma Igreja clericalista, autoritária, a uma Igreja sinodal, participativa e corresponsável</w:t>
      </w:r>
      <w:r w:rsidRPr="00BE1CAB">
        <w:rPr>
          <w:rFonts w:ascii="Candara" w:hAnsi="Candara"/>
          <w:sz w:val="24"/>
          <w:szCs w:val="24"/>
        </w:rPr>
        <w:t xml:space="preserve"> (</w:t>
      </w:r>
      <w:r w:rsidRPr="00BE1CAB">
        <w:rPr>
          <w:rFonts w:ascii="Candara" w:hAnsi="Candara"/>
          <w:color w:val="000000" w:themeColor="text1"/>
          <w:sz w:val="24"/>
          <w:szCs w:val="24"/>
        </w:rPr>
        <w:t>DF-SJFDV</w:t>
      </w:r>
      <w:r w:rsidRPr="00BE1CAB">
        <w:rPr>
          <w:rFonts w:ascii="Candara" w:hAnsi="Candara"/>
          <w:sz w:val="24"/>
          <w:szCs w:val="24"/>
        </w:rPr>
        <w:t xml:space="preserve">). </w:t>
      </w:r>
    </w:p>
    <w:p w14:paraId="778CC602" w14:textId="77777777" w:rsidR="001244F9" w:rsidRPr="00BE1CAB" w:rsidRDefault="001244F9" w:rsidP="001244F9">
      <w:pPr>
        <w:pStyle w:val="PargrafodaLista"/>
        <w:spacing w:after="0" w:line="360" w:lineRule="auto"/>
        <w:ind w:left="0"/>
        <w:jc w:val="both"/>
        <w:rPr>
          <w:rFonts w:ascii="Candara" w:hAnsi="Candara"/>
          <w:b/>
          <w:i/>
          <w:sz w:val="24"/>
          <w:szCs w:val="24"/>
        </w:rPr>
      </w:pPr>
    </w:p>
    <w:p w14:paraId="6E953169" w14:textId="77777777" w:rsidR="001244F9" w:rsidRPr="00BE1CAB" w:rsidRDefault="001244F9" w:rsidP="001244F9">
      <w:pPr>
        <w:pStyle w:val="PargrafodaLista"/>
        <w:spacing w:after="0" w:line="360" w:lineRule="auto"/>
        <w:ind w:left="0"/>
        <w:jc w:val="both"/>
        <w:rPr>
          <w:rFonts w:ascii="Candara" w:hAnsi="Candara"/>
          <w:color w:val="000000" w:themeColor="text1"/>
          <w:sz w:val="24"/>
          <w:szCs w:val="24"/>
        </w:rPr>
      </w:pPr>
      <w:r w:rsidRPr="00BE1CAB">
        <w:rPr>
          <w:rFonts w:ascii="Candara" w:hAnsi="Candara"/>
          <w:color w:val="000000" w:themeColor="text1"/>
          <w:sz w:val="24"/>
          <w:szCs w:val="24"/>
        </w:rPr>
        <w:t>O desenvolvimento e agilização das estruturas de corresponsabilidade pastoral (Conselho Paroquial de Pastoral, Conselho Pastoral Diocesano, Conselho Presbiteral, Conselho para os assuntos económicos) são fundamentais para esta “</w:t>
      </w:r>
      <w:r w:rsidRPr="00BE1CAB">
        <w:rPr>
          <w:rFonts w:ascii="Candara" w:hAnsi="Candara"/>
          <w:i/>
          <w:color w:val="000000" w:themeColor="text1"/>
          <w:sz w:val="24"/>
          <w:szCs w:val="24"/>
        </w:rPr>
        <w:t>conversão à sinodalidade</w:t>
      </w:r>
      <w:r w:rsidRPr="00BE1CAB">
        <w:rPr>
          <w:rFonts w:ascii="Candara" w:hAnsi="Candara"/>
          <w:color w:val="000000" w:themeColor="text1"/>
          <w:sz w:val="24"/>
          <w:szCs w:val="24"/>
        </w:rPr>
        <w:t xml:space="preserve">” (DF-SJFDV 123) e antídoto contra o clericalismo e a clericalização dos leigos (DF-SJFDV 123). </w:t>
      </w:r>
    </w:p>
    <w:p w14:paraId="6C957E8E" w14:textId="77777777" w:rsidR="001244F9" w:rsidRPr="00BE1CAB" w:rsidRDefault="001244F9" w:rsidP="001244F9">
      <w:pPr>
        <w:pStyle w:val="PargrafodaLista"/>
        <w:spacing w:after="0" w:line="360" w:lineRule="auto"/>
        <w:ind w:left="0"/>
        <w:jc w:val="both"/>
        <w:rPr>
          <w:rFonts w:ascii="Candara" w:hAnsi="Candara"/>
          <w:color w:val="000000" w:themeColor="text1"/>
          <w:sz w:val="24"/>
          <w:szCs w:val="24"/>
        </w:rPr>
      </w:pPr>
    </w:p>
    <w:p w14:paraId="3E24FFB4" w14:textId="77777777" w:rsidR="001244F9" w:rsidRPr="00BE1CAB" w:rsidRDefault="001244F9" w:rsidP="001244F9">
      <w:pPr>
        <w:pStyle w:val="PargrafodaLista"/>
        <w:spacing w:after="0" w:line="360" w:lineRule="auto"/>
        <w:ind w:left="0"/>
        <w:jc w:val="both"/>
        <w:rPr>
          <w:rFonts w:ascii="Candara" w:hAnsi="Candara"/>
          <w:color w:val="000000" w:themeColor="text1"/>
          <w:sz w:val="24"/>
          <w:szCs w:val="24"/>
        </w:rPr>
      </w:pPr>
      <w:r w:rsidRPr="00BE1CAB">
        <w:rPr>
          <w:rFonts w:ascii="Candara" w:hAnsi="Candara"/>
          <w:color w:val="000000" w:themeColor="text1"/>
          <w:sz w:val="24"/>
          <w:szCs w:val="24"/>
        </w:rPr>
        <w:t>O que diz respeito a todos deve ser discutido e aprovado por todos, de acordo com um princípio do direito romano caro à Igreja do primeiro milénio: «</w:t>
      </w:r>
      <w:proofErr w:type="spellStart"/>
      <w:r w:rsidRPr="00BE1CAB">
        <w:rPr>
          <w:rFonts w:ascii="Candara" w:hAnsi="Candara"/>
          <w:i/>
          <w:color w:val="000000" w:themeColor="text1"/>
          <w:sz w:val="24"/>
          <w:szCs w:val="24"/>
        </w:rPr>
        <w:t>Quod</w:t>
      </w:r>
      <w:proofErr w:type="spellEnd"/>
      <w:r w:rsidRPr="00BE1CAB">
        <w:rPr>
          <w:rFonts w:ascii="Candara" w:hAnsi="Candara"/>
          <w:i/>
          <w:color w:val="000000" w:themeColor="text1"/>
          <w:sz w:val="24"/>
          <w:szCs w:val="24"/>
        </w:rPr>
        <w:t xml:space="preserve"> </w:t>
      </w:r>
      <w:proofErr w:type="spellStart"/>
      <w:r w:rsidRPr="00BE1CAB">
        <w:rPr>
          <w:rFonts w:ascii="Candara" w:hAnsi="Candara"/>
          <w:i/>
          <w:color w:val="000000" w:themeColor="text1"/>
          <w:sz w:val="24"/>
          <w:szCs w:val="24"/>
        </w:rPr>
        <w:t>omnes</w:t>
      </w:r>
      <w:proofErr w:type="spellEnd"/>
      <w:r w:rsidRPr="00BE1CAB">
        <w:rPr>
          <w:rFonts w:ascii="Candara" w:hAnsi="Candara"/>
          <w:i/>
          <w:color w:val="000000" w:themeColor="text1"/>
          <w:sz w:val="24"/>
          <w:szCs w:val="24"/>
        </w:rPr>
        <w:t xml:space="preserve"> </w:t>
      </w:r>
      <w:proofErr w:type="spellStart"/>
      <w:r w:rsidRPr="00BE1CAB">
        <w:rPr>
          <w:rFonts w:ascii="Candara" w:hAnsi="Candara"/>
          <w:i/>
          <w:color w:val="000000" w:themeColor="text1"/>
          <w:sz w:val="24"/>
          <w:szCs w:val="24"/>
        </w:rPr>
        <w:t>tangit</w:t>
      </w:r>
      <w:proofErr w:type="spellEnd"/>
      <w:r w:rsidRPr="00BE1CAB">
        <w:rPr>
          <w:rFonts w:ascii="Candara" w:hAnsi="Candara"/>
          <w:i/>
          <w:color w:val="000000" w:themeColor="text1"/>
          <w:sz w:val="24"/>
          <w:szCs w:val="24"/>
        </w:rPr>
        <w:t xml:space="preserve"> </w:t>
      </w:r>
      <w:proofErr w:type="spellStart"/>
      <w:r w:rsidRPr="00BE1CAB">
        <w:rPr>
          <w:rFonts w:ascii="Candara" w:hAnsi="Candara"/>
          <w:i/>
          <w:color w:val="000000" w:themeColor="text1"/>
          <w:sz w:val="24"/>
          <w:szCs w:val="24"/>
        </w:rPr>
        <w:t>ab</w:t>
      </w:r>
      <w:proofErr w:type="spellEnd"/>
      <w:r w:rsidRPr="00BE1CAB">
        <w:rPr>
          <w:rFonts w:ascii="Candara" w:hAnsi="Candara"/>
          <w:i/>
          <w:color w:val="000000" w:themeColor="text1"/>
          <w:sz w:val="24"/>
          <w:szCs w:val="24"/>
        </w:rPr>
        <w:t xml:space="preserve"> </w:t>
      </w:r>
      <w:proofErr w:type="spellStart"/>
      <w:r w:rsidRPr="00BE1CAB">
        <w:rPr>
          <w:rFonts w:ascii="Candara" w:hAnsi="Candara"/>
          <w:i/>
          <w:color w:val="000000" w:themeColor="text1"/>
          <w:sz w:val="24"/>
          <w:szCs w:val="24"/>
        </w:rPr>
        <w:t>omnibus</w:t>
      </w:r>
      <w:proofErr w:type="spellEnd"/>
      <w:r w:rsidRPr="00BE1CAB">
        <w:rPr>
          <w:rFonts w:ascii="Candara" w:hAnsi="Candara"/>
          <w:i/>
          <w:color w:val="000000" w:themeColor="text1"/>
          <w:sz w:val="24"/>
          <w:szCs w:val="24"/>
        </w:rPr>
        <w:t xml:space="preserve"> </w:t>
      </w:r>
      <w:proofErr w:type="spellStart"/>
      <w:r w:rsidRPr="00BE1CAB">
        <w:rPr>
          <w:rFonts w:ascii="Candara" w:hAnsi="Candara"/>
          <w:i/>
          <w:color w:val="000000" w:themeColor="text1"/>
          <w:sz w:val="24"/>
          <w:szCs w:val="24"/>
        </w:rPr>
        <w:t>tractari</w:t>
      </w:r>
      <w:proofErr w:type="spellEnd"/>
      <w:r w:rsidRPr="00BE1CAB">
        <w:rPr>
          <w:rFonts w:ascii="Candara" w:hAnsi="Candara"/>
          <w:i/>
          <w:color w:val="000000" w:themeColor="text1"/>
          <w:sz w:val="24"/>
          <w:szCs w:val="24"/>
        </w:rPr>
        <w:t xml:space="preserve"> </w:t>
      </w:r>
      <w:proofErr w:type="spellStart"/>
      <w:r w:rsidRPr="00BE1CAB">
        <w:rPr>
          <w:rFonts w:ascii="Candara" w:hAnsi="Candara"/>
          <w:i/>
          <w:color w:val="000000" w:themeColor="text1"/>
          <w:sz w:val="24"/>
          <w:szCs w:val="24"/>
        </w:rPr>
        <w:t>debet</w:t>
      </w:r>
      <w:proofErr w:type="spellEnd"/>
      <w:r w:rsidRPr="00BE1CAB">
        <w:rPr>
          <w:rFonts w:ascii="Candara" w:hAnsi="Candara"/>
          <w:color w:val="000000" w:themeColor="text1"/>
          <w:sz w:val="24"/>
          <w:szCs w:val="24"/>
        </w:rPr>
        <w:t xml:space="preserve">» (que o Papa evocou no Discurso da comemoração dos 50 anos da instituição do Sínodo dos Bispos, 17.10.2015) e já referido no documento sobre a sinodalidade da Comissão Teológica Internacional (n.º 65). </w:t>
      </w:r>
    </w:p>
    <w:p w14:paraId="2C726872" w14:textId="77777777" w:rsidR="001244F9" w:rsidRPr="00BE1CAB" w:rsidRDefault="001244F9" w:rsidP="001244F9">
      <w:pPr>
        <w:pStyle w:val="Textodenotaderodap"/>
        <w:spacing w:line="360" w:lineRule="auto"/>
        <w:rPr>
          <w:rFonts w:ascii="Candara" w:hAnsi="Candara"/>
          <w:b/>
          <w:sz w:val="24"/>
          <w:szCs w:val="24"/>
        </w:rPr>
      </w:pPr>
    </w:p>
    <w:p w14:paraId="3C1D9EE7" w14:textId="77777777" w:rsidR="001244F9" w:rsidRPr="00BE1CAB" w:rsidRDefault="001244F9" w:rsidP="001244F9">
      <w:pPr>
        <w:pStyle w:val="PargrafodaLista"/>
        <w:spacing w:after="0" w:line="360" w:lineRule="auto"/>
        <w:ind w:left="0"/>
        <w:jc w:val="both"/>
        <w:rPr>
          <w:rFonts w:ascii="Candara" w:hAnsi="Candara"/>
          <w:color w:val="000000" w:themeColor="text1"/>
          <w:sz w:val="24"/>
          <w:szCs w:val="24"/>
        </w:rPr>
      </w:pPr>
      <w:r w:rsidRPr="00BE1CAB">
        <w:rPr>
          <w:rFonts w:ascii="Candara" w:hAnsi="Candara"/>
          <w:color w:val="000000" w:themeColor="text1"/>
          <w:sz w:val="24"/>
          <w:szCs w:val="24"/>
        </w:rPr>
        <w:t xml:space="preserve">É preciso dar protagonismo aos leigos e aos leigos jovens e tornar efetiva a sua participação ativa (DF-SJFDV): </w:t>
      </w:r>
    </w:p>
    <w:p w14:paraId="5765D451" w14:textId="77777777" w:rsidR="001244F9" w:rsidRPr="00BE1CAB" w:rsidRDefault="001244F9" w:rsidP="001244F9">
      <w:pPr>
        <w:pStyle w:val="PargrafodaLista"/>
        <w:spacing w:after="0" w:line="360" w:lineRule="auto"/>
        <w:ind w:left="0"/>
        <w:jc w:val="both"/>
        <w:rPr>
          <w:rFonts w:ascii="Candara" w:hAnsi="Candara"/>
          <w:color w:val="000000" w:themeColor="text1"/>
          <w:sz w:val="24"/>
          <w:szCs w:val="24"/>
        </w:rPr>
      </w:pPr>
    </w:p>
    <w:p w14:paraId="788EFD71" w14:textId="77777777" w:rsidR="001244F9" w:rsidRPr="00BE1CAB" w:rsidRDefault="001244F9" w:rsidP="001244F9">
      <w:pPr>
        <w:pStyle w:val="PargrafodaLista"/>
        <w:spacing w:after="0" w:line="360" w:lineRule="auto"/>
        <w:ind w:left="0"/>
        <w:jc w:val="both"/>
        <w:rPr>
          <w:rFonts w:ascii="Candara" w:hAnsi="Candara"/>
          <w:color w:val="000000" w:themeColor="text1"/>
          <w:sz w:val="24"/>
          <w:szCs w:val="24"/>
        </w:rPr>
      </w:pPr>
      <w:r w:rsidRPr="00BE1CAB">
        <w:rPr>
          <w:rFonts w:ascii="Candara" w:hAnsi="Candara"/>
          <w:i/>
          <w:color w:val="000000" w:themeColor="text1"/>
          <w:sz w:val="24"/>
          <w:szCs w:val="24"/>
        </w:rPr>
        <w:t>a)</w:t>
      </w:r>
      <w:r w:rsidRPr="00BE1CAB">
        <w:rPr>
          <w:rFonts w:ascii="Candara" w:hAnsi="Candara"/>
          <w:color w:val="000000" w:themeColor="text1"/>
          <w:sz w:val="24"/>
          <w:szCs w:val="24"/>
        </w:rPr>
        <w:t xml:space="preserve"> nos lugares de ação pastoral, sobretudo em áreas que eles podem dar um contributo tão importante, como o mundo digital (DF-SJFDV 145;146), o cuidado da casa comum (DF 129), o compromisso social (DF-SJFDV); </w:t>
      </w:r>
    </w:p>
    <w:p w14:paraId="209DC5F9" w14:textId="77777777" w:rsidR="001244F9" w:rsidRPr="00BE1CAB" w:rsidRDefault="001244F9" w:rsidP="001244F9">
      <w:pPr>
        <w:pStyle w:val="PargrafodaLista"/>
        <w:spacing w:after="0" w:line="360" w:lineRule="auto"/>
        <w:ind w:left="0"/>
        <w:jc w:val="both"/>
        <w:rPr>
          <w:rFonts w:ascii="Candara" w:hAnsi="Candara"/>
          <w:color w:val="000000" w:themeColor="text1"/>
          <w:sz w:val="24"/>
          <w:szCs w:val="24"/>
        </w:rPr>
      </w:pPr>
      <w:r w:rsidRPr="00BE1CAB">
        <w:rPr>
          <w:rFonts w:ascii="Candara" w:hAnsi="Candara"/>
          <w:i/>
          <w:color w:val="000000" w:themeColor="text1"/>
          <w:sz w:val="24"/>
          <w:szCs w:val="24"/>
        </w:rPr>
        <w:t>b)</w:t>
      </w:r>
      <w:r w:rsidRPr="00BE1CAB">
        <w:rPr>
          <w:rFonts w:ascii="Candara" w:hAnsi="Candara"/>
          <w:color w:val="000000" w:themeColor="text1"/>
          <w:sz w:val="24"/>
          <w:szCs w:val="24"/>
        </w:rPr>
        <w:t xml:space="preserve"> nos processos de discernimento pessoais e pastorais (DF-SJFDV); </w:t>
      </w:r>
    </w:p>
    <w:p w14:paraId="5FC0A6EA" w14:textId="77777777" w:rsidR="001244F9" w:rsidRPr="00BE1CAB" w:rsidRDefault="001244F9" w:rsidP="001244F9">
      <w:pPr>
        <w:pStyle w:val="PargrafodaLista"/>
        <w:spacing w:after="0" w:line="360" w:lineRule="auto"/>
        <w:ind w:left="0"/>
        <w:jc w:val="both"/>
        <w:rPr>
          <w:rFonts w:ascii="Candara" w:hAnsi="Candara"/>
          <w:color w:val="000000" w:themeColor="text1"/>
          <w:sz w:val="24"/>
          <w:szCs w:val="24"/>
        </w:rPr>
      </w:pPr>
      <w:r w:rsidRPr="00BE1CAB">
        <w:rPr>
          <w:rFonts w:ascii="Candara" w:hAnsi="Candara"/>
          <w:i/>
          <w:color w:val="000000" w:themeColor="text1"/>
          <w:sz w:val="24"/>
          <w:szCs w:val="24"/>
        </w:rPr>
        <w:t>c)</w:t>
      </w:r>
      <w:r w:rsidRPr="00BE1CAB">
        <w:rPr>
          <w:rFonts w:ascii="Candara" w:hAnsi="Candara"/>
          <w:color w:val="000000" w:themeColor="text1"/>
          <w:sz w:val="24"/>
          <w:szCs w:val="24"/>
        </w:rPr>
        <w:t xml:space="preserve"> nos âmbitos e estruturas de corresponsabilidade (DF-SJFDV 123) pastorais.  </w:t>
      </w:r>
    </w:p>
    <w:p w14:paraId="7CD04774" w14:textId="77777777" w:rsidR="001244F9" w:rsidRPr="00BE1CAB" w:rsidRDefault="001244F9" w:rsidP="001244F9">
      <w:pPr>
        <w:pStyle w:val="PargrafodaLista"/>
        <w:spacing w:after="0" w:line="360" w:lineRule="auto"/>
        <w:jc w:val="both"/>
        <w:rPr>
          <w:rFonts w:ascii="Candara" w:hAnsi="Candara"/>
          <w:color w:val="000000" w:themeColor="text1"/>
          <w:sz w:val="24"/>
          <w:szCs w:val="24"/>
        </w:rPr>
      </w:pPr>
    </w:p>
    <w:p w14:paraId="5D523549" w14:textId="77777777" w:rsidR="001244F9" w:rsidRPr="00BE1CAB" w:rsidRDefault="001244F9" w:rsidP="001244F9">
      <w:pPr>
        <w:pStyle w:val="PargrafodaLista"/>
        <w:spacing w:after="0" w:line="360" w:lineRule="auto"/>
        <w:ind w:left="0"/>
        <w:jc w:val="both"/>
        <w:rPr>
          <w:rFonts w:ascii="Candara" w:hAnsi="Candara"/>
          <w:color w:val="000000" w:themeColor="text1"/>
          <w:sz w:val="24"/>
          <w:szCs w:val="24"/>
        </w:rPr>
      </w:pPr>
      <w:r w:rsidRPr="00BE1CAB">
        <w:rPr>
          <w:rFonts w:ascii="Candara" w:hAnsi="Candara"/>
          <w:color w:val="000000" w:themeColor="text1"/>
          <w:sz w:val="24"/>
          <w:szCs w:val="24"/>
        </w:rPr>
        <w:t xml:space="preserve">Tal implica passar </w:t>
      </w:r>
      <w:r w:rsidRPr="00BE1CAB">
        <w:rPr>
          <w:rFonts w:ascii="Candara" w:hAnsi="Candara"/>
          <w:i/>
          <w:color w:val="000000" w:themeColor="text1"/>
          <w:sz w:val="24"/>
          <w:szCs w:val="24"/>
        </w:rPr>
        <w:t>da delegação ao envolvimento</w:t>
      </w:r>
      <w:r w:rsidRPr="00BE1CAB">
        <w:rPr>
          <w:rFonts w:ascii="Candara" w:hAnsi="Candara"/>
          <w:color w:val="000000" w:themeColor="text1"/>
          <w:sz w:val="24"/>
          <w:szCs w:val="24"/>
        </w:rPr>
        <w:t xml:space="preserve"> (DF-SJFDV 128) e desenvolver processos comunitários no discernimento (DF-SJFDV 124) e o gosto pelo trabalho de equipa (DF-SJFDV 124)</w:t>
      </w:r>
      <w:r>
        <w:rPr>
          <w:rFonts w:ascii="Candara" w:hAnsi="Candara"/>
          <w:color w:val="000000" w:themeColor="text1"/>
          <w:sz w:val="24"/>
          <w:szCs w:val="24"/>
        </w:rPr>
        <w:t>, onde o tempo é superior ao espaço (EG 222-225), a unidade é superior ao conflito (E 226-230), a realidade é mais importante que a ideia (EG 231-233) e o todo é superior à parte (EG 234-237)</w:t>
      </w:r>
      <w:r w:rsidRPr="00BE1CAB">
        <w:rPr>
          <w:rFonts w:ascii="Candara" w:hAnsi="Candara"/>
          <w:color w:val="000000" w:themeColor="text1"/>
          <w:sz w:val="24"/>
          <w:szCs w:val="24"/>
        </w:rPr>
        <w:t xml:space="preserve">. </w:t>
      </w:r>
    </w:p>
    <w:p w14:paraId="35D30D02" w14:textId="77777777" w:rsidR="001244F9" w:rsidRDefault="001244F9" w:rsidP="001244F9">
      <w:pPr>
        <w:spacing w:after="0" w:line="360" w:lineRule="auto"/>
        <w:jc w:val="both"/>
        <w:rPr>
          <w:rFonts w:ascii="Candara" w:hAnsi="Candara"/>
          <w:b/>
          <w:bCs/>
          <w:smallCaps/>
          <w:sz w:val="28"/>
          <w:szCs w:val="28"/>
        </w:rPr>
      </w:pPr>
    </w:p>
    <w:p w14:paraId="7CA6D73F" w14:textId="77777777" w:rsidR="001244F9" w:rsidRPr="00250D20" w:rsidRDefault="001244F9" w:rsidP="001244F9">
      <w:pPr>
        <w:spacing w:after="0" w:line="360" w:lineRule="auto"/>
        <w:jc w:val="both"/>
        <w:rPr>
          <w:rFonts w:ascii="Candara" w:hAnsi="Candara"/>
          <w:sz w:val="24"/>
          <w:szCs w:val="24"/>
        </w:rPr>
      </w:pPr>
      <w:r w:rsidRPr="00250D20">
        <w:rPr>
          <w:rFonts w:ascii="Candara" w:hAnsi="Candara"/>
          <w:i/>
          <w:iCs/>
          <w:sz w:val="24"/>
          <w:szCs w:val="24"/>
        </w:rPr>
        <w:t>“Este é um processo paciente, que não é fácil no nosso mundo impaciente. Mas com a quarentena, talvez tenhamos aprendido a gerir melhor</w:t>
      </w:r>
      <w:r>
        <w:rPr>
          <w:rFonts w:ascii="Candara" w:hAnsi="Candara"/>
          <w:i/>
          <w:iCs/>
          <w:sz w:val="24"/>
          <w:szCs w:val="24"/>
        </w:rPr>
        <w:t xml:space="preserve"> (…) Discernir em tempo de conflitos, por vezes, requer que acampemos juntos, aguardando que o céu desanuvie”</w:t>
      </w:r>
      <w:r>
        <w:rPr>
          <w:rStyle w:val="Refdenotaderodap"/>
          <w:rFonts w:ascii="Candara" w:hAnsi="Candara"/>
          <w:i/>
          <w:iCs/>
          <w:sz w:val="24"/>
          <w:szCs w:val="24"/>
        </w:rPr>
        <w:footnoteReference w:id="13"/>
      </w:r>
      <w:r w:rsidRPr="00250D20">
        <w:rPr>
          <w:rFonts w:ascii="Candara" w:hAnsi="Candara"/>
          <w:i/>
          <w:iCs/>
          <w:sz w:val="24"/>
          <w:szCs w:val="24"/>
        </w:rPr>
        <w:t>”.</w:t>
      </w:r>
      <w:r>
        <w:rPr>
          <w:rFonts w:ascii="Candara" w:hAnsi="Candara"/>
          <w:i/>
          <w:iCs/>
          <w:sz w:val="24"/>
          <w:szCs w:val="24"/>
        </w:rPr>
        <w:t xml:space="preserve"> </w:t>
      </w:r>
      <w:r>
        <w:rPr>
          <w:rFonts w:ascii="Candara" w:hAnsi="Candara"/>
          <w:sz w:val="24"/>
          <w:szCs w:val="24"/>
        </w:rPr>
        <w:t xml:space="preserve">Queira Deus que sim. </w:t>
      </w:r>
    </w:p>
    <w:p w14:paraId="279C7DB4" w14:textId="77777777" w:rsidR="001244F9" w:rsidRDefault="001244F9" w:rsidP="001244F9"/>
    <w:p w14:paraId="398F38EF" w14:textId="77777777" w:rsidR="001244F9" w:rsidRDefault="001244F9" w:rsidP="001244F9"/>
    <w:p w14:paraId="4687FACC" w14:textId="77777777" w:rsidR="001244F9" w:rsidRDefault="001244F9" w:rsidP="001244F9"/>
    <w:p w14:paraId="69AD3302" w14:textId="77777777" w:rsidR="001244F9" w:rsidRDefault="001244F9" w:rsidP="001244F9"/>
    <w:p w14:paraId="348AB7D5" w14:textId="77777777" w:rsidR="001244F9" w:rsidRDefault="001244F9" w:rsidP="001244F9"/>
    <w:p w14:paraId="48BB33A1" w14:textId="77777777" w:rsidR="001244F9" w:rsidRDefault="001244F9" w:rsidP="001244F9"/>
    <w:p w14:paraId="50B88BBE" w14:textId="77777777" w:rsidR="001244F9" w:rsidRDefault="001244F9" w:rsidP="001244F9"/>
    <w:p w14:paraId="52D5D336" w14:textId="77777777" w:rsidR="001244F9" w:rsidRDefault="001244F9" w:rsidP="001244F9"/>
    <w:p w14:paraId="70149AA0" w14:textId="77777777" w:rsidR="001244F9" w:rsidRDefault="001244F9" w:rsidP="001244F9"/>
    <w:p w14:paraId="28D5FB27" w14:textId="77777777" w:rsidR="001244F9" w:rsidRDefault="001244F9"/>
    <w:sectPr w:rsidR="001244F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AA7CF" w14:textId="77777777" w:rsidR="001244F9" w:rsidRDefault="001244F9" w:rsidP="001244F9">
      <w:pPr>
        <w:spacing w:after="0" w:line="240" w:lineRule="auto"/>
      </w:pPr>
      <w:r>
        <w:separator/>
      </w:r>
    </w:p>
  </w:endnote>
  <w:endnote w:type="continuationSeparator" w:id="0">
    <w:p w14:paraId="664E60AE" w14:textId="77777777" w:rsidR="001244F9" w:rsidRDefault="001244F9" w:rsidP="00124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288B6" w14:textId="77777777" w:rsidR="001244F9" w:rsidRDefault="001244F9" w:rsidP="001244F9">
      <w:pPr>
        <w:spacing w:after="0" w:line="240" w:lineRule="auto"/>
      </w:pPr>
      <w:r>
        <w:separator/>
      </w:r>
    </w:p>
  </w:footnote>
  <w:footnote w:type="continuationSeparator" w:id="0">
    <w:p w14:paraId="2B1C2D23" w14:textId="77777777" w:rsidR="001244F9" w:rsidRDefault="001244F9" w:rsidP="001244F9">
      <w:pPr>
        <w:spacing w:after="0" w:line="240" w:lineRule="auto"/>
      </w:pPr>
      <w:r>
        <w:continuationSeparator/>
      </w:r>
    </w:p>
  </w:footnote>
  <w:footnote w:id="1">
    <w:p w14:paraId="547AC2A3" w14:textId="77777777" w:rsidR="001244F9" w:rsidRPr="00B74B30" w:rsidRDefault="001244F9" w:rsidP="001244F9">
      <w:pPr>
        <w:pStyle w:val="Textodenotaderodap"/>
        <w:rPr>
          <w:rFonts w:ascii="Candara" w:hAnsi="Candara"/>
        </w:rPr>
      </w:pPr>
      <w:r w:rsidRPr="00B74B30">
        <w:rPr>
          <w:rStyle w:val="Refdenotaderodap"/>
          <w:rFonts w:ascii="Candara" w:hAnsi="Candara"/>
        </w:rPr>
        <w:footnoteRef/>
      </w:r>
      <w:r w:rsidRPr="00B74B30">
        <w:rPr>
          <w:rFonts w:ascii="Candara" w:hAnsi="Candara"/>
        </w:rPr>
        <w:t xml:space="preserve"> PAPA FRANCISCO, </w:t>
      </w:r>
      <w:proofErr w:type="gramStart"/>
      <w:r w:rsidRPr="00B74B30">
        <w:rPr>
          <w:rFonts w:ascii="Candara" w:hAnsi="Candara"/>
          <w:i/>
          <w:iCs/>
        </w:rPr>
        <w:t>Sonhemos</w:t>
      </w:r>
      <w:proofErr w:type="gramEnd"/>
      <w:r w:rsidRPr="00B74B30">
        <w:rPr>
          <w:rFonts w:ascii="Candara" w:hAnsi="Candara"/>
          <w:i/>
          <w:iCs/>
        </w:rPr>
        <w:t xml:space="preserve"> juntos. O caminho para um futuro melhor</w:t>
      </w:r>
      <w:r w:rsidRPr="00B74B30">
        <w:rPr>
          <w:rFonts w:ascii="Candara" w:hAnsi="Candara"/>
        </w:rPr>
        <w:t>, Ed. Planeta, Lisboa 2020, 100.</w:t>
      </w:r>
    </w:p>
  </w:footnote>
  <w:footnote w:id="2">
    <w:p w14:paraId="0489C029" w14:textId="77777777" w:rsidR="001244F9" w:rsidRDefault="001244F9" w:rsidP="001244F9">
      <w:pPr>
        <w:pStyle w:val="Textodenotaderodap"/>
      </w:pPr>
      <w:r>
        <w:rPr>
          <w:rStyle w:val="Refdenotaderodap"/>
        </w:rPr>
        <w:footnoteRef/>
      </w:r>
      <w:r>
        <w:rPr>
          <w:rFonts w:ascii="Candara" w:hAnsi="Candara"/>
        </w:rPr>
        <w:t xml:space="preserve"> </w:t>
      </w:r>
      <w:r w:rsidRPr="00E46580">
        <w:rPr>
          <w:rFonts w:ascii="Candara" w:hAnsi="Candara"/>
          <w:i/>
          <w:iCs/>
        </w:rPr>
        <w:t>Ibidem</w:t>
      </w:r>
      <w:r w:rsidRPr="00B74B30">
        <w:rPr>
          <w:rFonts w:ascii="Candara" w:hAnsi="Candara"/>
        </w:rPr>
        <w:t>, 10</w:t>
      </w:r>
      <w:r>
        <w:rPr>
          <w:rFonts w:ascii="Candara" w:hAnsi="Candara"/>
        </w:rPr>
        <w:t>3.</w:t>
      </w:r>
    </w:p>
  </w:footnote>
  <w:footnote w:id="3">
    <w:p w14:paraId="339D8950" w14:textId="5F40A5FD" w:rsidR="001244F9" w:rsidRPr="007F05CD" w:rsidRDefault="001244F9" w:rsidP="00847CA8">
      <w:pPr>
        <w:pStyle w:val="Textodenotaderodap"/>
        <w:spacing w:line="360" w:lineRule="auto"/>
        <w:rPr>
          <w:rFonts w:ascii="Candara" w:hAnsi="Candara"/>
          <w:sz w:val="18"/>
          <w:szCs w:val="18"/>
        </w:rPr>
      </w:pPr>
      <w:r w:rsidRPr="007F05CD">
        <w:rPr>
          <w:rStyle w:val="Refdenotaderodap"/>
          <w:rFonts w:ascii="Candara" w:hAnsi="Candara"/>
          <w:sz w:val="18"/>
          <w:szCs w:val="18"/>
        </w:rPr>
        <w:footnoteRef/>
      </w:r>
      <w:r w:rsidR="00847CA8">
        <w:rPr>
          <w:rFonts w:ascii="Candara" w:hAnsi="Candara"/>
          <w:sz w:val="18"/>
          <w:szCs w:val="18"/>
        </w:rPr>
        <w:t xml:space="preserve"> </w:t>
      </w:r>
      <w:r w:rsidRPr="007F05CD">
        <w:rPr>
          <w:rFonts w:ascii="Candara" w:hAnsi="Candara"/>
          <w:sz w:val="18"/>
          <w:szCs w:val="18"/>
        </w:rPr>
        <w:t xml:space="preserve">cf. PAPA FRANCISCO, </w:t>
      </w:r>
      <w:r w:rsidRPr="007F05CD">
        <w:rPr>
          <w:rFonts w:ascii="Candara" w:hAnsi="Candara"/>
          <w:i/>
          <w:iCs/>
          <w:sz w:val="18"/>
          <w:szCs w:val="18"/>
        </w:rPr>
        <w:t>Discurso no 50.º aniversário da instituição do Sínodo em 15.09.2018</w:t>
      </w:r>
      <w:r w:rsidRPr="007F05CD">
        <w:rPr>
          <w:rFonts w:ascii="Candara" w:hAnsi="Candara"/>
          <w:sz w:val="18"/>
          <w:szCs w:val="18"/>
        </w:rPr>
        <w:t>.</w:t>
      </w:r>
    </w:p>
  </w:footnote>
  <w:footnote w:id="4">
    <w:p w14:paraId="3DA9802E" w14:textId="77777777" w:rsidR="001244F9" w:rsidRPr="007F05CD" w:rsidRDefault="001244F9" w:rsidP="00847CA8">
      <w:pPr>
        <w:pStyle w:val="Textodenotaderodap"/>
        <w:spacing w:line="360" w:lineRule="auto"/>
        <w:rPr>
          <w:rFonts w:ascii="Candara" w:hAnsi="Candara"/>
          <w:sz w:val="18"/>
          <w:szCs w:val="18"/>
        </w:rPr>
      </w:pPr>
      <w:r w:rsidRPr="007F05CD">
        <w:rPr>
          <w:rStyle w:val="Refdenotaderodap"/>
          <w:rFonts w:ascii="Candara" w:hAnsi="Candara"/>
          <w:sz w:val="18"/>
          <w:szCs w:val="18"/>
        </w:rPr>
        <w:footnoteRef/>
      </w:r>
      <w:r w:rsidRPr="007F05CD">
        <w:rPr>
          <w:rFonts w:ascii="Candara" w:hAnsi="Candara"/>
          <w:sz w:val="18"/>
          <w:szCs w:val="18"/>
        </w:rPr>
        <w:t xml:space="preserve"> </w:t>
      </w:r>
      <w:r w:rsidRPr="007F05CD">
        <w:rPr>
          <w:rFonts w:ascii="Candara" w:hAnsi="Candara" w:cs="Calibri"/>
          <w:sz w:val="18"/>
          <w:szCs w:val="18"/>
        </w:rPr>
        <w:t xml:space="preserve">COMISSÃO TEOLÓGICA INTERNACIONAL, </w:t>
      </w:r>
      <w:r w:rsidRPr="007F05CD">
        <w:rPr>
          <w:rFonts w:ascii="Candara" w:hAnsi="Candara" w:cs="Calibri"/>
          <w:i/>
          <w:sz w:val="18"/>
          <w:szCs w:val="18"/>
        </w:rPr>
        <w:t>A sinodalidade na vida e na missão da Igreja</w:t>
      </w:r>
      <w:r w:rsidRPr="007F05CD">
        <w:rPr>
          <w:rFonts w:ascii="Candara" w:hAnsi="Candara" w:cs="Calibri"/>
          <w:sz w:val="18"/>
          <w:szCs w:val="18"/>
        </w:rPr>
        <w:t>, 2.3.2018, n.º 64</w:t>
      </w:r>
    </w:p>
  </w:footnote>
  <w:footnote w:id="5">
    <w:p w14:paraId="2AA72E71" w14:textId="77777777" w:rsidR="001244F9" w:rsidRDefault="001244F9" w:rsidP="00847CA8">
      <w:pPr>
        <w:pStyle w:val="Textodenotaderodap"/>
        <w:spacing w:line="360" w:lineRule="auto"/>
      </w:pPr>
      <w:r w:rsidRPr="007F05CD">
        <w:rPr>
          <w:rStyle w:val="Refdenotaderodap"/>
          <w:rFonts w:ascii="Candara" w:hAnsi="Candara"/>
          <w:sz w:val="18"/>
          <w:szCs w:val="18"/>
        </w:rPr>
        <w:footnoteRef/>
      </w:r>
      <w:r w:rsidRPr="007F05CD">
        <w:rPr>
          <w:rFonts w:ascii="Candara" w:hAnsi="Candara"/>
          <w:sz w:val="18"/>
          <w:szCs w:val="18"/>
        </w:rPr>
        <w:t xml:space="preserve"> </w:t>
      </w:r>
      <w:r w:rsidRPr="007F05CD">
        <w:rPr>
          <w:rFonts w:ascii="Candara" w:hAnsi="Candara" w:cs="Calibri"/>
          <w:i/>
          <w:iCs/>
          <w:sz w:val="18"/>
          <w:szCs w:val="18"/>
        </w:rPr>
        <w:t>Ibidem</w:t>
      </w:r>
      <w:r w:rsidRPr="007F05CD">
        <w:rPr>
          <w:rFonts w:ascii="Candara" w:hAnsi="Candara" w:cs="Calibri"/>
          <w:sz w:val="18"/>
          <w:szCs w:val="18"/>
        </w:rPr>
        <w:t>, n.º 84</w:t>
      </w:r>
    </w:p>
  </w:footnote>
  <w:footnote w:id="6">
    <w:p w14:paraId="6AAD74B3" w14:textId="77777777" w:rsidR="001244F9" w:rsidRPr="00794A8D" w:rsidRDefault="001244F9" w:rsidP="00847CA8">
      <w:pPr>
        <w:pStyle w:val="Textodenotaderodap"/>
        <w:spacing w:line="360" w:lineRule="auto"/>
        <w:rPr>
          <w:rFonts w:ascii="Candara" w:hAnsi="Candara"/>
          <w:sz w:val="18"/>
          <w:szCs w:val="18"/>
        </w:rPr>
      </w:pPr>
      <w:r w:rsidRPr="00794A8D">
        <w:rPr>
          <w:rStyle w:val="Refdenotaderodap"/>
          <w:rFonts w:ascii="Candara" w:hAnsi="Candara"/>
          <w:sz w:val="18"/>
          <w:szCs w:val="18"/>
        </w:rPr>
        <w:footnoteRef/>
      </w:r>
      <w:r w:rsidRPr="00794A8D">
        <w:rPr>
          <w:rFonts w:ascii="Candara" w:hAnsi="Candara"/>
          <w:sz w:val="18"/>
          <w:szCs w:val="18"/>
        </w:rPr>
        <w:t xml:space="preserve"> </w:t>
      </w:r>
      <w:r w:rsidRPr="00794A8D">
        <w:rPr>
          <w:rFonts w:ascii="Candara" w:hAnsi="Candara"/>
          <w:i/>
          <w:sz w:val="18"/>
          <w:szCs w:val="18"/>
        </w:rPr>
        <w:t>Instrumento de análise da prática pastoral: exame prático à nossa pastoral para ir mouco mais longe</w:t>
      </w:r>
      <w:r w:rsidRPr="00794A8D">
        <w:rPr>
          <w:rFonts w:ascii="Candara" w:hAnsi="Candara"/>
          <w:sz w:val="18"/>
          <w:szCs w:val="18"/>
        </w:rPr>
        <w:t xml:space="preserve">, in DIOCESE DO PORTO, </w:t>
      </w:r>
      <w:r w:rsidRPr="00794A8D">
        <w:rPr>
          <w:rFonts w:ascii="Candara" w:hAnsi="Candara"/>
          <w:i/>
          <w:sz w:val="18"/>
          <w:szCs w:val="18"/>
        </w:rPr>
        <w:t>Plano Diocesano de Pastoral 2016/2017 – Com Maria, renovai-vos nas fontes da alegria</w:t>
      </w:r>
      <w:r w:rsidRPr="00794A8D">
        <w:rPr>
          <w:rFonts w:ascii="Candara" w:hAnsi="Candara"/>
          <w:sz w:val="18"/>
          <w:szCs w:val="18"/>
        </w:rPr>
        <w:t>, Porto 2016, pp.73-81.</w:t>
      </w:r>
    </w:p>
  </w:footnote>
  <w:footnote w:id="7">
    <w:p w14:paraId="73182D57" w14:textId="77777777" w:rsidR="001244F9" w:rsidRPr="00794A8D" w:rsidRDefault="001244F9" w:rsidP="001244F9">
      <w:pPr>
        <w:pStyle w:val="Textodenotaderodap"/>
        <w:spacing w:line="360" w:lineRule="auto"/>
        <w:rPr>
          <w:rFonts w:ascii="Candara" w:hAnsi="Candara"/>
          <w:sz w:val="18"/>
          <w:szCs w:val="18"/>
        </w:rPr>
      </w:pPr>
      <w:r w:rsidRPr="00794A8D">
        <w:rPr>
          <w:rStyle w:val="Refdenotaderodap"/>
          <w:rFonts w:ascii="Candara" w:hAnsi="Candara"/>
          <w:sz w:val="18"/>
          <w:szCs w:val="18"/>
        </w:rPr>
        <w:footnoteRef/>
      </w:r>
      <w:r w:rsidRPr="00794A8D">
        <w:rPr>
          <w:rFonts w:ascii="Candara" w:hAnsi="Candara"/>
          <w:sz w:val="18"/>
          <w:szCs w:val="18"/>
        </w:rPr>
        <w:t xml:space="preserve"> </w:t>
      </w:r>
      <w:bookmarkStart w:id="0" w:name="_Hlk65690783"/>
      <w:r w:rsidRPr="00794A8D">
        <w:rPr>
          <w:rFonts w:ascii="Candara" w:hAnsi="Candara" w:cs="Calibri"/>
          <w:iCs/>
          <w:sz w:val="18"/>
          <w:szCs w:val="18"/>
        </w:rPr>
        <w:t xml:space="preserve">COMISSÃO TEOLÓGICA INTERNACIONAL, </w:t>
      </w:r>
      <w:r w:rsidRPr="00794A8D">
        <w:rPr>
          <w:rFonts w:ascii="Candara" w:hAnsi="Candara" w:cs="Calibri"/>
          <w:i/>
          <w:sz w:val="18"/>
          <w:szCs w:val="18"/>
        </w:rPr>
        <w:t>A sinodalidade na vida e na missão da Igreja</w:t>
      </w:r>
      <w:r w:rsidRPr="00794A8D">
        <w:rPr>
          <w:rFonts w:ascii="Candara" w:hAnsi="Candara" w:cs="Calibri"/>
          <w:iCs/>
          <w:sz w:val="18"/>
          <w:szCs w:val="18"/>
        </w:rPr>
        <w:t>, 2.3.2018, n.º 64</w:t>
      </w:r>
      <w:bookmarkEnd w:id="0"/>
    </w:p>
  </w:footnote>
  <w:footnote w:id="8">
    <w:p w14:paraId="3C264EE3" w14:textId="77777777" w:rsidR="00501CA0" w:rsidRPr="00794A8D" w:rsidRDefault="00501CA0" w:rsidP="00501CA0">
      <w:pPr>
        <w:pStyle w:val="Textodenotaderodap"/>
        <w:spacing w:line="360" w:lineRule="auto"/>
        <w:rPr>
          <w:rFonts w:ascii="Candara" w:hAnsi="Candara"/>
          <w:sz w:val="18"/>
          <w:szCs w:val="18"/>
        </w:rPr>
      </w:pPr>
      <w:r w:rsidRPr="00794A8D">
        <w:rPr>
          <w:rStyle w:val="Refdenotaderodap"/>
          <w:rFonts w:ascii="Candara" w:hAnsi="Candara"/>
          <w:sz w:val="18"/>
          <w:szCs w:val="18"/>
        </w:rPr>
        <w:footnoteRef/>
      </w:r>
      <w:r w:rsidRPr="00794A8D">
        <w:rPr>
          <w:rFonts w:ascii="Candara" w:hAnsi="Candara"/>
          <w:sz w:val="18"/>
          <w:szCs w:val="18"/>
        </w:rPr>
        <w:t xml:space="preserve"> </w:t>
      </w:r>
      <w:bookmarkStart w:id="1" w:name="_Hlk65690814"/>
      <w:r w:rsidRPr="00794A8D">
        <w:rPr>
          <w:rFonts w:ascii="Candara" w:hAnsi="Candara"/>
          <w:sz w:val="18"/>
          <w:szCs w:val="18"/>
        </w:rPr>
        <w:t xml:space="preserve">ALPHONSE BORRAS, </w:t>
      </w:r>
      <w:proofErr w:type="spellStart"/>
      <w:r w:rsidRPr="00794A8D">
        <w:rPr>
          <w:rFonts w:ascii="Candara" w:hAnsi="Candara"/>
          <w:i/>
          <w:iCs/>
          <w:sz w:val="18"/>
          <w:szCs w:val="18"/>
        </w:rPr>
        <w:t>Communion</w:t>
      </w:r>
      <w:proofErr w:type="spellEnd"/>
      <w:r w:rsidRPr="00794A8D">
        <w:rPr>
          <w:rFonts w:ascii="Candara" w:hAnsi="Candara"/>
          <w:i/>
          <w:iCs/>
          <w:sz w:val="18"/>
          <w:szCs w:val="18"/>
        </w:rPr>
        <w:t xml:space="preserve"> </w:t>
      </w:r>
      <w:proofErr w:type="spellStart"/>
      <w:r w:rsidRPr="00794A8D">
        <w:rPr>
          <w:rFonts w:ascii="Candara" w:hAnsi="Candara"/>
          <w:i/>
          <w:iCs/>
          <w:sz w:val="18"/>
          <w:szCs w:val="18"/>
        </w:rPr>
        <w:t>ecclésiale</w:t>
      </w:r>
      <w:proofErr w:type="spellEnd"/>
      <w:r w:rsidRPr="00794A8D">
        <w:rPr>
          <w:rFonts w:ascii="Candara" w:hAnsi="Candara"/>
          <w:i/>
          <w:iCs/>
          <w:sz w:val="18"/>
          <w:szCs w:val="18"/>
        </w:rPr>
        <w:t xml:space="preserve"> </w:t>
      </w:r>
      <w:proofErr w:type="spellStart"/>
      <w:r w:rsidRPr="00794A8D">
        <w:rPr>
          <w:rFonts w:ascii="Candara" w:hAnsi="Candara"/>
          <w:i/>
          <w:iCs/>
          <w:sz w:val="18"/>
          <w:szCs w:val="18"/>
        </w:rPr>
        <w:t>et</w:t>
      </w:r>
      <w:proofErr w:type="spellEnd"/>
      <w:r w:rsidRPr="00794A8D">
        <w:rPr>
          <w:rFonts w:ascii="Candara" w:hAnsi="Candara"/>
          <w:i/>
          <w:iCs/>
          <w:sz w:val="18"/>
          <w:szCs w:val="18"/>
        </w:rPr>
        <w:t xml:space="preserve"> </w:t>
      </w:r>
      <w:proofErr w:type="spellStart"/>
      <w:r w:rsidRPr="00794A8D">
        <w:rPr>
          <w:rFonts w:ascii="Candara" w:hAnsi="Candara"/>
          <w:i/>
          <w:iCs/>
          <w:sz w:val="18"/>
          <w:szCs w:val="18"/>
        </w:rPr>
        <w:t>synodalité</w:t>
      </w:r>
      <w:proofErr w:type="spellEnd"/>
      <w:r w:rsidRPr="00794A8D">
        <w:rPr>
          <w:rFonts w:ascii="Candara" w:hAnsi="Candara"/>
          <w:i/>
          <w:iCs/>
          <w:sz w:val="18"/>
          <w:szCs w:val="18"/>
        </w:rPr>
        <w:t xml:space="preserve">. </w:t>
      </w:r>
      <w:proofErr w:type="spellStart"/>
      <w:r w:rsidRPr="00794A8D">
        <w:rPr>
          <w:rFonts w:ascii="Candara" w:hAnsi="Candara"/>
          <w:i/>
          <w:iCs/>
          <w:sz w:val="18"/>
          <w:szCs w:val="18"/>
        </w:rPr>
        <w:t>Comprendre</w:t>
      </w:r>
      <w:proofErr w:type="spellEnd"/>
      <w:r w:rsidRPr="00794A8D">
        <w:rPr>
          <w:rFonts w:ascii="Candara" w:hAnsi="Candara"/>
          <w:i/>
          <w:iCs/>
          <w:sz w:val="18"/>
          <w:szCs w:val="18"/>
        </w:rPr>
        <w:t xml:space="preserve"> la </w:t>
      </w:r>
      <w:proofErr w:type="spellStart"/>
      <w:r w:rsidRPr="00794A8D">
        <w:rPr>
          <w:rFonts w:ascii="Candara" w:hAnsi="Candara"/>
          <w:i/>
          <w:iCs/>
          <w:sz w:val="18"/>
          <w:szCs w:val="18"/>
        </w:rPr>
        <w:t>synodalité</w:t>
      </w:r>
      <w:proofErr w:type="spellEnd"/>
      <w:r w:rsidRPr="00794A8D">
        <w:rPr>
          <w:rFonts w:ascii="Candara" w:hAnsi="Candara"/>
          <w:i/>
          <w:iCs/>
          <w:sz w:val="18"/>
          <w:szCs w:val="18"/>
        </w:rPr>
        <w:t xml:space="preserve"> </w:t>
      </w:r>
      <w:proofErr w:type="spellStart"/>
      <w:r w:rsidRPr="00794A8D">
        <w:rPr>
          <w:rFonts w:ascii="Candara" w:hAnsi="Candara"/>
          <w:i/>
          <w:iCs/>
          <w:sz w:val="18"/>
          <w:szCs w:val="18"/>
        </w:rPr>
        <w:t>selon</w:t>
      </w:r>
      <w:proofErr w:type="spellEnd"/>
      <w:r w:rsidRPr="00794A8D">
        <w:rPr>
          <w:rFonts w:ascii="Candara" w:hAnsi="Candara"/>
          <w:i/>
          <w:iCs/>
          <w:sz w:val="18"/>
          <w:szCs w:val="18"/>
        </w:rPr>
        <w:t xml:space="preserve"> </w:t>
      </w:r>
      <w:proofErr w:type="spellStart"/>
      <w:r w:rsidRPr="00794A8D">
        <w:rPr>
          <w:rFonts w:ascii="Candara" w:hAnsi="Candara"/>
          <w:i/>
          <w:iCs/>
          <w:sz w:val="18"/>
          <w:szCs w:val="18"/>
        </w:rPr>
        <w:t>le</w:t>
      </w:r>
      <w:proofErr w:type="spellEnd"/>
      <w:r w:rsidRPr="00794A8D">
        <w:rPr>
          <w:rFonts w:ascii="Candara" w:hAnsi="Candara"/>
          <w:i/>
          <w:iCs/>
          <w:sz w:val="18"/>
          <w:szCs w:val="18"/>
        </w:rPr>
        <w:t xml:space="preserve"> Pape François</w:t>
      </w:r>
      <w:r w:rsidRPr="00794A8D">
        <w:rPr>
          <w:rFonts w:ascii="Candara" w:hAnsi="Candara"/>
          <w:sz w:val="18"/>
          <w:szCs w:val="18"/>
        </w:rPr>
        <w:t xml:space="preserve">, </w:t>
      </w:r>
      <w:proofErr w:type="spellStart"/>
      <w:r w:rsidRPr="00794A8D">
        <w:rPr>
          <w:rFonts w:ascii="Candara" w:hAnsi="Candara"/>
          <w:sz w:val="18"/>
          <w:szCs w:val="18"/>
        </w:rPr>
        <w:t>Cahiers</w:t>
      </w:r>
      <w:proofErr w:type="spellEnd"/>
      <w:r w:rsidRPr="00794A8D">
        <w:rPr>
          <w:rFonts w:ascii="Candara" w:hAnsi="Candara"/>
          <w:sz w:val="18"/>
          <w:szCs w:val="18"/>
        </w:rPr>
        <w:t xml:space="preserve"> de la </w:t>
      </w:r>
      <w:proofErr w:type="spellStart"/>
      <w:r w:rsidRPr="00794A8D">
        <w:rPr>
          <w:rFonts w:ascii="Candara" w:hAnsi="Candara"/>
          <w:sz w:val="18"/>
          <w:szCs w:val="18"/>
        </w:rPr>
        <w:t>Nouvelle</w:t>
      </w:r>
      <w:proofErr w:type="spellEnd"/>
      <w:r w:rsidRPr="00794A8D">
        <w:rPr>
          <w:rFonts w:ascii="Candara" w:hAnsi="Candara"/>
          <w:sz w:val="18"/>
          <w:szCs w:val="18"/>
        </w:rPr>
        <w:t xml:space="preserve"> </w:t>
      </w:r>
      <w:proofErr w:type="spellStart"/>
      <w:r w:rsidRPr="00794A8D">
        <w:rPr>
          <w:rFonts w:ascii="Candara" w:hAnsi="Candara"/>
          <w:sz w:val="18"/>
          <w:szCs w:val="18"/>
        </w:rPr>
        <w:t>Révue</w:t>
      </w:r>
      <w:proofErr w:type="spellEnd"/>
      <w:r w:rsidRPr="00794A8D">
        <w:rPr>
          <w:rFonts w:ascii="Candara" w:hAnsi="Candara"/>
          <w:sz w:val="18"/>
          <w:szCs w:val="18"/>
        </w:rPr>
        <w:t xml:space="preserve"> </w:t>
      </w:r>
      <w:proofErr w:type="spellStart"/>
      <w:r w:rsidRPr="00794A8D">
        <w:rPr>
          <w:rFonts w:ascii="Candara" w:hAnsi="Candara"/>
          <w:sz w:val="18"/>
          <w:szCs w:val="18"/>
        </w:rPr>
        <w:t>Théologique</w:t>
      </w:r>
      <w:proofErr w:type="spellEnd"/>
      <w:r w:rsidRPr="00794A8D">
        <w:rPr>
          <w:rFonts w:ascii="Candara" w:hAnsi="Candara"/>
          <w:sz w:val="18"/>
          <w:szCs w:val="18"/>
        </w:rPr>
        <w:t>, CLD Editions, Paris 2018, 9; 62-68.</w:t>
      </w:r>
      <w:bookmarkEnd w:id="1"/>
    </w:p>
  </w:footnote>
  <w:footnote w:id="9">
    <w:p w14:paraId="71CC2BFF" w14:textId="77777777" w:rsidR="001244F9" w:rsidRPr="004E17D5" w:rsidRDefault="001244F9" w:rsidP="001244F9">
      <w:pPr>
        <w:pStyle w:val="Textodenotaderodap"/>
        <w:spacing w:line="360" w:lineRule="auto"/>
        <w:rPr>
          <w:rFonts w:ascii="Candara" w:hAnsi="Candara"/>
        </w:rPr>
      </w:pPr>
      <w:r w:rsidRPr="004E17D5">
        <w:rPr>
          <w:rStyle w:val="Refdenotaderodap"/>
          <w:rFonts w:ascii="Candara" w:hAnsi="Candara"/>
        </w:rPr>
        <w:footnoteRef/>
      </w:r>
      <w:r w:rsidRPr="004E17D5">
        <w:rPr>
          <w:rFonts w:ascii="Candara" w:hAnsi="Candara"/>
        </w:rPr>
        <w:t xml:space="preserve"> </w:t>
      </w:r>
      <w:r w:rsidRPr="004E17D5">
        <w:rPr>
          <w:rFonts w:ascii="Candara" w:hAnsi="Candara" w:cs="Calibri"/>
        </w:rPr>
        <w:t xml:space="preserve">cf. Revista </w:t>
      </w:r>
      <w:proofErr w:type="spellStart"/>
      <w:r w:rsidRPr="004E17D5">
        <w:rPr>
          <w:rFonts w:ascii="Candara" w:hAnsi="Candara" w:cs="Calibri"/>
          <w:i/>
        </w:rPr>
        <w:t>Lumen</w:t>
      </w:r>
      <w:proofErr w:type="spellEnd"/>
      <w:r w:rsidRPr="004E17D5">
        <w:rPr>
          <w:rFonts w:ascii="Candara" w:hAnsi="Candara" w:cs="Calibri"/>
        </w:rPr>
        <w:t>, Ano 79, outubro 2018, pp-35-100.</w:t>
      </w:r>
    </w:p>
  </w:footnote>
  <w:footnote w:id="10">
    <w:p w14:paraId="40C0BACA" w14:textId="77777777" w:rsidR="001244F9" w:rsidRPr="004E17D5" w:rsidRDefault="001244F9" w:rsidP="001244F9">
      <w:pPr>
        <w:pStyle w:val="Textodenotaderodap"/>
        <w:spacing w:line="360" w:lineRule="auto"/>
        <w:rPr>
          <w:rFonts w:ascii="Candara" w:hAnsi="Candara"/>
        </w:rPr>
      </w:pPr>
      <w:r w:rsidRPr="004E17D5">
        <w:rPr>
          <w:rStyle w:val="Refdenotaderodap"/>
          <w:rFonts w:ascii="Candara" w:hAnsi="Candara"/>
        </w:rPr>
        <w:footnoteRef/>
      </w:r>
      <w:r w:rsidRPr="004E17D5">
        <w:rPr>
          <w:rFonts w:ascii="Candara" w:hAnsi="Candara"/>
        </w:rPr>
        <w:t xml:space="preserve"> Citaremos sempre o referido </w:t>
      </w:r>
      <w:r w:rsidRPr="004E17D5">
        <w:rPr>
          <w:rFonts w:ascii="Candara" w:hAnsi="Candara"/>
          <w:i/>
        </w:rPr>
        <w:t>Documento final da XV Assembleia Geral Ordinária do Sínodos dos Bispos, sobre os jovens, a fé e o discernimento vocacional</w:t>
      </w:r>
      <w:r w:rsidRPr="004E17D5">
        <w:rPr>
          <w:rFonts w:ascii="Candara" w:hAnsi="Candara"/>
        </w:rPr>
        <w:t xml:space="preserve">, com a sigla DF. Há uma publicação do mesmo pelas Edições Paulinas. </w:t>
      </w:r>
    </w:p>
  </w:footnote>
  <w:footnote w:id="11">
    <w:p w14:paraId="3CCAB99D" w14:textId="77777777" w:rsidR="001244F9" w:rsidRPr="008806D4" w:rsidRDefault="001244F9" w:rsidP="001244F9">
      <w:pPr>
        <w:pStyle w:val="Textodenotaderodap"/>
        <w:spacing w:line="360" w:lineRule="auto"/>
        <w:rPr>
          <w:rFonts w:ascii="Candara" w:hAnsi="Candara"/>
        </w:rPr>
      </w:pPr>
      <w:r w:rsidRPr="004E17D5">
        <w:rPr>
          <w:rStyle w:val="Refdenotaderodap"/>
          <w:rFonts w:ascii="Candara" w:hAnsi="Candara"/>
        </w:rPr>
        <w:footnoteRef/>
      </w:r>
      <w:r w:rsidRPr="004E17D5">
        <w:rPr>
          <w:rFonts w:ascii="Candara" w:hAnsi="Candara"/>
        </w:rPr>
        <w:t xml:space="preserve"> </w:t>
      </w:r>
      <w:r w:rsidRPr="004E17D5">
        <w:rPr>
          <w:rFonts w:ascii="Candara" w:eastAsia="Times New Roman" w:hAnsi="Candara"/>
          <w:color w:val="000000"/>
          <w:lang w:eastAsia="pt-PT"/>
        </w:rPr>
        <w:t xml:space="preserve">cf. A. SPADARO – C. GALLI, </w:t>
      </w:r>
      <w:hyperlink r:id="rId1" w:history="1">
        <w:r w:rsidRPr="004E17D5">
          <w:rPr>
            <w:rFonts w:ascii="Candara" w:eastAsia="Times New Roman" w:hAnsi="Candara"/>
            <w:i/>
            <w:color w:val="000000"/>
            <w:lang w:eastAsia="pt-PT"/>
          </w:rPr>
          <w:t xml:space="preserve">La </w:t>
        </w:r>
        <w:proofErr w:type="spellStart"/>
        <w:r w:rsidRPr="004E17D5">
          <w:rPr>
            <w:rFonts w:ascii="Candara" w:eastAsia="Times New Roman" w:hAnsi="Candara"/>
            <w:i/>
            <w:color w:val="000000"/>
            <w:lang w:eastAsia="pt-PT"/>
          </w:rPr>
          <w:t>sinodalidad</w:t>
        </w:r>
        <w:proofErr w:type="spellEnd"/>
        <w:r w:rsidRPr="004E17D5">
          <w:rPr>
            <w:rFonts w:ascii="Candara" w:eastAsia="Times New Roman" w:hAnsi="Candara"/>
            <w:i/>
            <w:color w:val="000000"/>
            <w:lang w:eastAsia="pt-PT"/>
          </w:rPr>
          <w:t xml:space="preserve"> </w:t>
        </w:r>
        <w:proofErr w:type="spellStart"/>
        <w:r w:rsidRPr="004E17D5">
          <w:rPr>
            <w:rFonts w:ascii="Candara" w:eastAsia="Times New Roman" w:hAnsi="Candara"/>
            <w:i/>
            <w:color w:val="000000"/>
            <w:lang w:eastAsia="pt-PT"/>
          </w:rPr>
          <w:t>en</w:t>
        </w:r>
        <w:proofErr w:type="spellEnd"/>
        <w:r w:rsidRPr="004E17D5">
          <w:rPr>
            <w:rFonts w:ascii="Candara" w:eastAsia="Times New Roman" w:hAnsi="Candara"/>
            <w:i/>
            <w:color w:val="000000"/>
            <w:lang w:eastAsia="pt-PT"/>
          </w:rPr>
          <w:t xml:space="preserve"> la vida y </w:t>
        </w:r>
        <w:proofErr w:type="spellStart"/>
        <w:r w:rsidRPr="004E17D5">
          <w:rPr>
            <w:rFonts w:ascii="Candara" w:eastAsia="Times New Roman" w:hAnsi="Candara"/>
            <w:i/>
            <w:color w:val="000000"/>
            <w:lang w:eastAsia="pt-PT"/>
          </w:rPr>
          <w:t>en</w:t>
        </w:r>
        <w:proofErr w:type="spellEnd"/>
        <w:r w:rsidRPr="004E17D5">
          <w:rPr>
            <w:rFonts w:ascii="Candara" w:eastAsia="Times New Roman" w:hAnsi="Candara"/>
            <w:i/>
            <w:color w:val="000000"/>
            <w:lang w:eastAsia="pt-PT"/>
          </w:rPr>
          <w:t xml:space="preserve"> la </w:t>
        </w:r>
        <w:proofErr w:type="spellStart"/>
        <w:r w:rsidRPr="004E17D5">
          <w:rPr>
            <w:rFonts w:ascii="Candara" w:eastAsia="Times New Roman" w:hAnsi="Candara"/>
            <w:i/>
            <w:color w:val="000000"/>
            <w:lang w:eastAsia="pt-PT"/>
          </w:rPr>
          <w:t>misión</w:t>
        </w:r>
        <w:proofErr w:type="spellEnd"/>
        <w:r w:rsidRPr="004E17D5">
          <w:rPr>
            <w:rFonts w:ascii="Candara" w:eastAsia="Times New Roman" w:hAnsi="Candara"/>
            <w:i/>
            <w:color w:val="000000"/>
            <w:lang w:eastAsia="pt-PT"/>
          </w:rPr>
          <w:t xml:space="preserve"> de la </w:t>
        </w:r>
        <w:proofErr w:type="spellStart"/>
        <w:r w:rsidRPr="004E17D5">
          <w:rPr>
            <w:rFonts w:ascii="Candara" w:eastAsia="Times New Roman" w:hAnsi="Candara"/>
            <w:i/>
            <w:color w:val="000000"/>
            <w:lang w:eastAsia="pt-PT"/>
          </w:rPr>
          <w:t>Iglesia</w:t>
        </w:r>
        <w:proofErr w:type="spellEnd"/>
      </w:hyperlink>
      <w:r w:rsidRPr="004E17D5">
        <w:rPr>
          <w:rFonts w:ascii="Candara" w:eastAsia="Times New Roman" w:hAnsi="Candara"/>
          <w:color w:val="000000"/>
          <w:lang w:eastAsia="pt-PT"/>
        </w:rPr>
        <w:t>, in </w:t>
      </w:r>
      <w:r w:rsidRPr="004E17D5">
        <w:rPr>
          <w:rFonts w:ascii="Candara" w:eastAsia="Times New Roman" w:hAnsi="Candara"/>
          <w:i/>
          <w:iCs/>
          <w:color w:val="000000"/>
          <w:lang w:eastAsia="pt-PT"/>
        </w:rPr>
        <w:t xml:space="preserve">La </w:t>
      </w:r>
      <w:proofErr w:type="spellStart"/>
      <w:r w:rsidRPr="004E17D5">
        <w:rPr>
          <w:rFonts w:ascii="Candara" w:eastAsia="Times New Roman" w:hAnsi="Candara"/>
          <w:i/>
          <w:iCs/>
          <w:color w:val="000000"/>
          <w:lang w:eastAsia="pt-PT"/>
        </w:rPr>
        <w:t>Civiltà</w:t>
      </w:r>
      <w:proofErr w:type="spellEnd"/>
      <w:r w:rsidRPr="004E17D5">
        <w:rPr>
          <w:rFonts w:ascii="Candara" w:eastAsia="Times New Roman" w:hAnsi="Candara"/>
          <w:i/>
          <w:iCs/>
          <w:color w:val="000000"/>
          <w:lang w:eastAsia="pt-PT"/>
        </w:rPr>
        <w:t xml:space="preserve"> </w:t>
      </w:r>
      <w:proofErr w:type="spellStart"/>
      <w:r w:rsidRPr="004E17D5">
        <w:rPr>
          <w:rFonts w:ascii="Candara" w:eastAsia="Times New Roman" w:hAnsi="Candara"/>
          <w:i/>
          <w:iCs/>
          <w:color w:val="000000"/>
          <w:lang w:eastAsia="pt-PT"/>
        </w:rPr>
        <w:t>Cattolica</w:t>
      </w:r>
      <w:proofErr w:type="spellEnd"/>
      <w:r w:rsidRPr="004E17D5">
        <w:rPr>
          <w:rFonts w:ascii="Candara" w:eastAsia="Times New Roman" w:hAnsi="Candara"/>
          <w:i/>
          <w:iCs/>
          <w:color w:val="000000"/>
          <w:lang w:eastAsia="pt-PT"/>
        </w:rPr>
        <w:t xml:space="preserve"> Iberoamericana n.º 2</w:t>
      </w:r>
      <w:r w:rsidRPr="004E17D5">
        <w:rPr>
          <w:rFonts w:ascii="Candara" w:eastAsia="Times New Roman" w:hAnsi="Candara"/>
          <w:color w:val="000000"/>
          <w:lang w:eastAsia="pt-PT"/>
        </w:rPr>
        <w:t>2 (2018).</w:t>
      </w:r>
    </w:p>
  </w:footnote>
  <w:footnote w:id="12">
    <w:p w14:paraId="2759A3AF" w14:textId="77777777" w:rsidR="001244F9" w:rsidRPr="00794A8D" w:rsidRDefault="001244F9" w:rsidP="001244F9">
      <w:pPr>
        <w:pStyle w:val="Textodenotaderodap"/>
        <w:spacing w:line="360" w:lineRule="auto"/>
        <w:rPr>
          <w:rFonts w:ascii="Candara" w:hAnsi="Candara"/>
          <w:sz w:val="18"/>
          <w:szCs w:val="18"/>
        </w:rPr>
      </w:pPr>
      <w:r w:rsidRPr="00794A8D">
        <w:rPr>
          <w:rStyle w:val="Refdenotaderodap"/>
          <w:rFonts w:ascii="Candara" w:hAnsi="Candara"/>
          <w:sz w:val="18"/>
          <w:szCs w:val="18"/>
        </w:rPr>
        <w:footnoteRef/>
      </w:r>
      <w:r w:rsidRPr="00794A8D">
        <w:rPr>
          <w:rFonts w:ascii="Candara" w:hAnsi="Candara"/>
          <w:sz w:val="18"/>
          <w:szCs w:val="18"/>
        </w:rPr>
        <w:t xml:space="preserve"> Cf. </w:t>
      </w:r>
      <w:r w:rsidRPr="00794A8D">
        <w:rPr>
          <w:rFonts w:ascii="Candara" w:eastAsia="Times New Roman" w:hAnsi="Candara"/>
          <w:color w:val="222222"/>
          <w:sz w:val="18"/>
          <w:szCs w:val="18"/>
          <w:lang w:eastAsia="pt-PT"/>
        </w:rPr>
        <w:t>PAPA FRANCISCO, </w:t>
      </w:r>
      <w:r w:rsidRPr="00794A8D">
        <w:rPr>
          <w:rFonts w:ascii="Candara" w:eastAsia="Times New Roman" w:hAnsi="Candara"/>
          <w:i/>
          <w:iCs/>
          <w:color w:val="222222"/>
          <w:sz w:val="18"/>
          <w:szCs w:val="18"/>
          <w:lang w:eastAsia="pt-PT"/>
        </w:rPr>
        <w:t xml:space="preserve">La </w:t>
      </w:r>
      <w:proofErr w:type="spellStart"/>
      <w:r w:rsidRPr="00794A8D">
        <w:rPr>
          <w:rFonts w:ascii="Candara" w:eastAsia="Times New Roman" w:hAnsi="Candara"/>
          <w:i/>
          <w:iCs/>
          <w:color w:val="222222"/>
          <w:sz w:val="18"/>
          <w:szCs w:val="18"/>
          <w:lang w:eastAsia="pt-PT"/>
        </w:rPr>
        <w:t>sabiduría</w:t>
      </w:r>
      <w:proofErr w:type="spellEnd"/>
      <w:r w:rsidRPr="00794A8D">
        <w:rPr>
          <w:rFonts w:ascii="Candara" w:eastAsia="Times New Roman" w:hAnsi="Candara"/>
          <w:i/>
          <w:iCs/>
          <w:color w:val="222222"/>
          <w:sz w:val="18"/>
          <w:szCs w:val="18"/>
          <w:lang w:eastAsia="pt-PT"/>
        </w:rPr>
        <w:t xml:space="preserve"> de los </w:t>
      </w:r>
      <w:proofErr w:type="spellStart"/>
      <w:r w:rsidRPr="00794A8D">
        <w:rPr>
          <w:rFonts w:ascii="Candara" w:eastAsia="Times New Roman" w:hAnsi="Candara"/>
          <w:i/>
          <w:iCs/>
          <w:color w:val="222222"/>
          <w:sz w:val="18"/>
          <w:szCs w:val="18"/>
          <w:lang w:eastAsia="pt-PT"/>
        </w:rPr>
        <w:t>años</w:t>
      </w:r>
      <w:proofErr w:type="spellEnd"/>
      <w:r w:rsidRPr="00794A8D">
        <w:rPr>
          <w:rFonts w:ascii="Candara" w:eastAsia="Times New Roman" w:hAnsi="Candara"/>
          <w:i/>
          <w:iCs/>
          <w:color w:val="222222"/>
          <w:sz w:val="18"/>
          <w:szCs w:val="18"/>
          <w:lang w:eastAsia="pt-PT"/>
        </w:rPr>
        <w:t>, </w:t>
      </w:r>
      <w:r w:rsidRPr="00794A8D">
        <w:rPr>
          <w:rFonts w:ascii="Candara" w:eastAsia="Times New Roman" w:hAnsi="Candara"/>
          <w:color w:val="222222"/>
          <w:sz w:val="18"/>
          <w:szCs w:val="18"/>
          <w:lang w:eastAsia="pt-PT"/>
        </w:rPr>
        <w:t xml:space="preserve">Bilbao, Ed. </w:t>
      </w:r>
      <w:proofErr w:type="spellStart"/>
      <w:r w:rsidRPr="00794A8D">
        <w:rPr>
          <w:rFonts w:ascii="Candara" w:eastAsia="Times New Roman" w:hAnsi="Candara"/>
          <w:color w:val="222222"/>
          <w:sz w:val="18"/>
          <w:szCs w:val="18"/>
          <w:lang w:eastAsia="pt-PT"/>
        </w:rPr>
        <w:t>Mensajero</w:t>
      </w:r>
      <w:proofErr w:type="spellEnd"/>
      <w:r w:rsidRPr="00794A8D">
        <w:rPr>
          <w:rFonts w:ascii="Candara" w:eastAsia="Times New Roman" w:hAnsi="Candara"/>
          <w:color w:val="222222"/>
          <w:sz w:val="18"/>
          <w:szCs w:val="18"/>
          <w:lang w:eastAsia="pt-PT"/>
        </w:rPr>
        <w:t>, 2018; a versão original italiana foi apresentada no contexto do Sínodo.</w:t>
      </w:r>
    </w:p>
  </w:footnote>
  <w:footnote w:id="13">
    <w:p w14:paraId="34E9264C" w14:textId="77777777" w:rsidR="001244F9" w:rsidRDefault="001244F9" w:rsidP="001244F9">
      <w:pPr>
        <w:pStyle w:val="Textodenotaderodap"/>
      </w:pPr>
      <w:r>
        <w:rPr>
          <w:rStyle w:val="Refdenotaderodap"/>
        </w:rPr>
        <w:footnoteRef/>
      </w:r>
      <w:r>
        <w:t xml:space="preserve"> </w:t>
      </w:r>
      <w:r w:rsidRPr="00B74B30">
        <w:rPr>
          <w:rFonts w:ascii="Candara" w:hAnsi="Candara"/>
        </w:rPr>
        <w:t xml:space="preserve">PAPA FRANCISCO, </w:t>
      </w:r>
      <w:proofErr w:type="gramStart"/>
      <w:r w:rsidRPr="00B74B30">
        <w:rPr>
          <w:rFonts w:ascii="Candara" w:hAnsi="Candara"/>
          <w:i/>
          <w:iCs/>
        </w:rPr>
        <w:t>Sonhemos</w:t>
      </w:r>
      <w:proofErr w:type="gramEnd"/>
      <w:r w:rsidRPr="00B74B30">
        <w:rPr>
          <w:rFonts w:ascii="Candara" w:hAnsi="Candara"/>
          <w:i/>
          <w:iCs/>
        </w:rPr>
        <w:t xml:space="preserve"> juntos. O caminho para um futuro melhor</w:t>
      </w:r>
      <w:r w:rsidRPr="00B74B30">
        <w:rPr>
          <w:rFonts w:ascii="Candara" w:hAnsi="Candara"/>
        </w:rPr>
        <w:t>, Ed. Planeta, Lisboa 2020, 10</w:t>
      </w:r>
      <w:r>
        <w:rPr>
          <w:rFonts w:ascii="Candara" w:hAnsi="Candara"/>
        </w:rPr>
        <w:t>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34743"/>
    <w:multiLevelType w:val="hybridMultilevel"/>
    <w:tmpl w:val="48A2E916"/>
    <w:lvl w:ilvl="0" w:tplc="08160005">
      <w:start w:val="1"/>
      <w:numFmt w:val="bullet"/>
      <w:lvlText w:val=""/>
      <w:lvlJc w:val="left"/>
      <w:pPr>
        <w:ind w:left="502" w:hanging="360"/>
      </w:pPr>
      <w:rPr>
        <w:rFonts w:ascii="Wingdings" w:hAnsi="Wingdings" w:hint="default"/>
      </w:rPr>
    </w:lvl>
    <w:lvl w:ilvl="1" w:tplc="08160003" w:tentative="1">
      <w:start w:val="1"/>
      <w:numFmt w:val="bullet"/>
      <w:lvlText w:val="o"/>
      <w:lvlJc w:val="left"/>
      <w:pPr>
        <w:ind w:left="1222" w:hanging="360"/>
      </w:pPr>
      <w:rPr>
        <w:rFonts w:ascii="Courier New" w:hAnsi="Courier New" w:cs="Courier New" w:hint="default"/>
      </w:rPr>
    </w:lvl>
    <w:lvl w:ilvl="2" w:tplc="08160005" w:tentative="1">
      <w:start w:val="1"/>
      <w:numFmt w:val="bullet"/>
      <w:lvlText w:val=""/>
      <w:lvlJc w:val="left"/>
      <w:pPr>
        <w:ind w:left="1942" w:hanging="360"/>
      </w:pPr>
      <w:rPr>
        <w:rFonts w:ascii="Wingdings" w:hAnsi="Wingdings" w:hint="default"/>
      </w:rPr>
    </w:lvl>
    <w:lvl w:ilvl="3" w:tplc="08160001" w:tentative="1">
      <w:start w:val="1"/>
      <w:numFmt w:val="bullet"/>
      <w:lvlText w:val=""/>
      <w:lvlJc w:val="left"/>
      <w:pPr>
        <w:ind w:left="2662" w:hanging="360"/>
      </w:pPr>
      <w:rPr>
        <w:rFonts w:ascii="Symbol" w:hAnsi="Symbol" w:hint="default"/>
      </w:rPr>
    </w:lvl>
    <w:lvl w:ilvl="4" w:tplc="08160003" w:tentative="1">
      <w:start w:val="1"/>
      <w:numFmt w:val="bullet"/>
      <w:lvlText w:val="o"/>
      <w:lvlJc w:val="left"/>
      <w:pPr>
        <w:ind w:left="3382" w:hanging="360"/>
      </w:pPr>
      <w:rPr>
        <w:rFonts w:ascii="Courier New" w:hAnsi="Courier New" w:cs="Courier New" w:hint="default"/>
      </w:rPr>
    </w:lvl>
    <w:lvl w:ilvl="5" w:tplc="08160005" w:tentative="1">
      <w:start w:val="1"/>
      <w:numFmt w:val="bullet"/>
      <w:lvlText w:val=""/>
      <w:lvlJc w:val="left"/>
      <w:pPr>
        <w:ind w:left="4102" w:hanging="360"/>
      </w:pPr>
      <w:rPr>
        <w:rFonts w:ascii="Wingdings" w:hAnsi="Wingdings" w:hint="default"/>
      </w:rPr>
    </w:lvl>
    <w:lvl w:ilvl="6" w:tplc="08160001" w:tentative="1">
      <w:start w:val="1"/>
      <w:numFmt w:val="bullet"/>
      <w:lvlText w:val=""/>
      <w:lvlJc w:val="left"/>
      <w:pPr>
        <w:ind w:left="4822" w:hanging="360"/>
      </w:pPr>
      <w:rPr>
        <w:rFonts w:ascii="Symbol" w:hAnsi="Symbol" w:hint="default"/>
      </w:rPr>
    </w:lvl>
    <w:lvl w:ilvl="7" w:tplc="08160003" w:tentative="1">
      <w:start w:val="1"/>
      <w:numFmt w:val="bullet"/>
      <w:lvlText w:val="o"/>
      <w:lvlJc w:val="left"/>
      <w:pPr>
        <w:ind w:left="5542" w:hanging="360"/>
      </w:pPr>
      <w:rPr>
        <w:rFonts w:ascii="Courier New" w:hAnsi="Courier New" w:cs="Courier New" w:hint="default"/>
      </w:rPr>
    </w:lvl>
    <w:lvl w:ilvl="8" w:tplc="08160005" w:tentative="1">
      <w:start w:val="1"/>
      <w:numFmt w:val="bullet"/>
      <w:lvlText w:val=""/>
      <w:lvlJc w:val="left"/>
      <w:pPr>
        <w:ind w:left="6262" w:hanging="360"/>
      </w:pPr>
      <w:rPr>
        <w:rFonts w:ascii="Wingdings" w:hAnsi="Wingdings" w:hint="default"/>
      </w:rPr>
    </w:lvl>
  </w:abstractNum>
  <w:abstractNum w:abstractNumId="1" w15:restartNumberingAfterBreak="0">
    <w:nsid w:val="3A2716CC"/>
    <w:multiLevelType w:val="hybridMultilevel"/>
    <w:tmpl w:val="211E0440"/>
    <w:lvl w:ilvl="0" w:tplc="E1807AA2">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56832966"/>
    <w:multiLevelType w:val="hybridMultilevel"/>
    <w:tmpl w:val="847C1FF0"/>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15:restartNumberingAfterBreak="0">
    <w:nsid w:val="5DFE3110"/>
    <w:multiLevelType w:val="hybridMultilevel"/>
    <w:tmpl w:val="83E6B6A2"/>
    <w:lvl w:ilvl="0" w:tplc="08160005">
      <w:start w:val="1"/>
      <w:numFmt w:val="bullet"/>
      <w:lvlText w:val=""/>
      <w:lvlJc w:val="left"/>
      <w:pPr>
        <w:ind w:left="360" w:hanging="360"/>
      </w:pPr>
      <w:rPr>
        <w:rFonts w:ascii="Wingdings" w:hAnsi="Wingdings" w:hint="default"/>
        <w:b/>
        <w:bCs/>
        <w:sz w:val="22"/>
      </w:rPr>
    </w:lvl>
    <w:lvl w:ilvl="1" w:tplc="ED5EBD34">
      <w:start w:val="1"/>
      <w:numFmt w:val="upperLetter"/>
      <w:lvlText w:val="%2."/>
      <w:lvlJc w:val="left"/>
      <w:pPr>
        <w:ind w:left="1080" w:hanging="360"/>
      </w:pPr>
      <w:rPr>
        <w:rFonts w:hint="default"/>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 w15:restartNumberingAfterBreak="0">
    <w:nsid w:val="7DC96DBB"/>
    <w:multiLevelType w:val="hybridMultilevel"/>
    <w:tmpl w:val="2CA4DABA"/>
    <w:lvl w:ilvl="0" w:tplc="08160005">
      <w:start w:val="1"/>
      <w:numFmt w:val="bullet"/>
      <w:lvlText w:val=""/>
      <w:lvlJc w:val="left"/>
      <w:pPr>
        <w:tabs>
          <w:tab w:val="num" w:pos="360"/>
        </w:tabs>
        <w:ind w:left="360" w:hanging="360"/>
      </w:pPr>
      <w:rPr>
        <w:rFonts w:ascii="Wingdings" w:hAnsi="Wingdings" w:hint="default"/>
      </w:rPr>
    </w:lvl>
    <w:lvl w:ilvl="1" w:tplc="A024FD26" w:tentative="1">
      <w:start w:val="1"/>
      <w:numFmt w:val="bullet"/>
      <w:lvlText w:val="•"/>
      <w:lvlJc w:val="left"/>
      <w:pPr>
        <w:tabs>
          <w:tab w:val="num" w:pos="1080"/>
        </w:tabs>
        <w:ind w:left="1080" w:hanging="360"/>
      </w:pPr>
      <w:rPr>
        <w:rFonts w:ascii="Arial" w:hAnsi="Arial" w:hint="default"/>
      </w:rPr>
    </w:lvl>
    <w:lvl w:ilvl="2" w:tplc="591619D4" w:tentative="1">
      <w:start w:val="1"/>
      <w:numFmt w:val="bullet"/>
      <w:lvlText w:val="•"/>
      <w:lvlJc w:val="left"/>
      <w:pPr>
        <w:tabs>
          <w:tab w:val="num" w:pos="1800"/>
        </w:tabs>
        <w:ind w:left="1800" w:hanging="360"/>
      </w:pPr>
      <w:rPr>
        <w:rFonts w:ascii="Arial" w:hAnsi="Arial" w:hint="default"/>
      </w:rPr>
    </w:lvl>
    <w:lvl w:ilvl="3" w:tplc="5FB62ECE" w:tentative="1">
      <w:start w:val="1"/>
      <w:numFmt w:val="bullet"/>
      <w:lvlText w:val="•"/>
      <w:lvlJc w:val="left"/>
      <w:pPr>
        <w:tabs>
          <w:tab w:val="num" w:pos="2520"/>
        </w:tabs>
        <w:ind w:left="2520" w:hanging="360"/>
      </w:pPr>
      <w:rPr>
        <w:rFonts w:ascii="Arial" w:hAnsi="Arial" w:hint="default"/>
      </w:rPr>
    </w:lvl>
    <w:lvl w:ilvl="4" w:tplc="15E44626" w:tentative="1">
      <w:start w:val="1"/>
      <w:numFmt w:val="bullet"/>
      <w:lvlText w:val="•"/>
      <w:lvlJc w:val="left"/>
      <w:pPr>
        <w:tabs>
          <w:tab w:val="num" w:pos="3240"/>
        </w:tabs>
        <w:ind w:left="3240" w:hanging="360"/>
      </w:pPr>
      <w:rPr>
        <w:rFonts w:ascii="Arial" w:hAnsi="Arial" w:hint="default"/>
      </w:rPr>
    </w:lvl>
    <w:lvl w:ilvl="5" w:tplc="7C94C462" w:tentative="1">
      <w:start w:val="1"/>
      <w:numFmt w:val="bullet"/>
      <w:lvlText w:val="•"/>
      <w:lvlJc w:val="left"/>
      <w:pPr>
        <w:tabs>
          <w:tab w:val="num" w:pos="3960"/>
        </w:tabs>
        <w:ind w:left="3960" w:hanging="360"/>
      </w:pPr>
      <w:rPr>
        <w:rFonts w:ascii="Arial" w:hAnsi="Arial" w:hint="default"/>
      </w:rPr>
    </w:lvl>
    <w:lvl w:ilvl="6" w:tplc="85DA7478" w:tentative="1">
      <w:start w:val="1"/>
      <w:numFmt w:val="bullet"/>
      <w:lvlText w:val="•"/>
      <w:lvlJc w:val="left"/>
      <w:pPr>
        <w:tabs>
          <w:tab w:val="num" w:pos="4680"/>
        </w:tabs>
        <w:ind w:left="4680" w:hanging="360"/>
      </w:pPr>
      <w:rPr>
        <w:rFonts w:ascii="Arial" w:hAnsi="Arial" w:hint="default"/>
      </w:rPr>
    </w:lvl>
    <w:lvl w:ilvl="7" w:tplc="B91E58EC" w:tentative="1">
      <w:start w:val="1"/>
      <w:numFmt w:val="bullet"/>
      <w:lvlText w:val="•"/>
      <w:lvlJc w:val="left"/>
      <w:pPr>
        <w:tabs>
          <w:tab w:val="num" w:pos="5400"/>
        </w:tabs>
        <w:ind w:left="5400" w:hanging="360"/>
      </w:pPr>
      <w:rPr>
        <w:rFonts w:ascii="Arial" w:hAnsi="Arial" w:hint="default"/>
      </w:rPr>
    </w:lvl>
    <w:lvl w:ilvl="8" w:tplc="D6B8E696" w:tentative="1">
      <w:start w:val="1"/>
      <w:numFmt w:val="bullet"/>
      <w:lvlText w:val="•"/>
      <w:lvlJc w:val="left"/>
      <w:pPr>
        <w:tabs>
          <w:tab w:val="num" w:pos="6120"/>
        </w:tabs>
        <w:ind w:left="6120" w:hanging="360"/>
      </w:pPr>
      <w:rPr>
        <w:rFonts w:ascii="Arial" w:hAnsi="Arial"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4F9"/>
    <w:rsid w:val="001244F9"/>
    <w:rsid w:val="00252244"/>
    <w:rsid w:val="00362FD7"/>
    <w:rsid w:val="0043646B"/>
    <w:rsid w:val="00501CA0"/>
    <w:rsid w:val="00847CA8"/>
    <w:rsid w:val="00862D98"/>
    <w:rsid w:val="009D2595"/>
    <w:rsid w:val="00C57A15"/>
    <w:rsid w:val="00CB2D85"/>
    <w:rsid w:val="00CD7E78"/>
    <w:rsid w:val="00F83CC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FA3BA"/>
  <w15:chartTrackingRefBased/>
  <w15:docId w15:val="{B89B652D-ADA9-4B1D-A3ED-36FE0436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4F9"/>
    <w:rPr>
      <w:rFonts w:ascii="Calibri" w:eastAsia="Calibri" w:hAnsi="Calibri" w:cs="Times New Roman"/>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ter"/>
    <w:uiPriority w:val="99"/>
    <w:unhideWhenUsed/>
    <w:rsid w:val="001244F9"/>
    <w:pPr>
      <w:spacing w:after="0" w:line="240" w:lineRule="auto"/>
      <w:jc w:val="both"/>
    </w:pPr>
    <w:rPr>
      <w:sz w:val="20"/>
      <w:szCs w:val="20"/>
    </w:rPr>
  </w:style>
  <w:style w:type="character" w:customStyle="1" w:styleId="TextodenotaderodapCarter">
    <w:name w:val="Texto de nota de rodapé Caráter"/>
    <w:basedOn w:val="Tipodeletrapredefinidodopargrafo"/>
    <w:link w:val="Textodenotaderodap"/>
    <w:uiPriority w:val="99"/>
    <w:rsid w:val="001244F9"/>
    <w:rPr>
      <w:rFonts w:ascii="Calibri" w:eastAsia="Calibri" w:hAnsi="Calibri" w:cs="Times New Roman"/>
      <w:sz w:val="20"/>
      <w:szCs w:val="20"/>
    </w:rPr>
  </w:style>
  <w:style w:type="character" w:styleId="Refdenotaderodap">
    <w:name w:val="footnote reference"/>
    <w:uiPriority w:val="99"/>
    <w:unhideWhenUsed/>
    <w:rsid w:val="001244F9"/>
    <w:rPr>
      <w:vertAlign w:val="superscript"/>
    </w:rPr>
  </w:style>
  <w:style w:type="paragraph" w:styleId="PargrafodaLista">
    <w:name w:val="List Paragraph"/>
    <w:basedOn w:val="Normal"/>
    <w:uiPriority w:val="34"/>
    <w:qFormat/>
    <w:rsid w:val="001244F9"/>
    <w:pPr>
      <w:ind w:left="720"/>
      <w:contextualSpacing/>
    </w:pPr>
  </w:style>
  <w:style w:type="paragraph" w:styleId="NormalWeb">
    <w:name w:val="Normal (Web)"/>
    <w:basedOn w:val="Normal"/>
    <w:uiPriority w:val="99"/>
    <w:unhideWhenUsed/>
    <w:rsid w:val="001244F9"/>
    <w:pPr>
      <w:spacing w:before="100" w:beforeAutospacing="1" w:after="100" w:afterAutospacing="1" w:line="240" w:lineRule="auto"/>
    </w:pPr>
    <w:rPr>
      <w:rFonts w:ascii="Times New Roman" w:eastAsia="Times New Roman" w:hAnsi="Times New Roman"/>
      <w:sz w:val="24"/>
      <w:szCs w:val="24"/>
      <w:lang w:eastAsia="pt-PT"/>
    </w:rPr>
  </w:style>
  <w:style w:type="character" w:styleId="Hiperligao">
    <w:name w:val="Hyperlink"/>
    <w:basedOn w:val="Tipodeletrapredefinidodopargrafo"/>
    <w:uiPriority w:val="99"/>
    <w:semiHidden/>
    <w:unhideWhenUsed/>
    <w:rsid w:val="001244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roman_curia/congregations/cfaith/cti_documents/rc_cti_20180302_sinodalita_po.html" TargetMode="External"/><Relationship Id="rId13" Type="http://schemas.openxmlformats.org/officeDocument/2006/relationships/hyperlink" Target="http://www.vatican.va/roman_curia/congregations/cfaith/cti_documents/rc_cti_20180302_sinodalita_po.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vatican.va/roman_curia/congregations/cfaith/cti_documents/rc_cti_20180302_sinodalita_po.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tican.va/roman_curia/congregations/cfaith/cti_documents/rc_cti_20180302_sinodalita_po.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atican.va/roman_curia/congregations/cfaith/cti_documents/rc_cti_20180302_sinodalita_po.html" TargetMode="External"/><Relationship Id="rId4" Type="http://schemas.openxmlformats.org/officeDocument/2006/relationships/webSettings" Target="webSettings.xml"/><Relationship Id="rId9" Type="http://schemas.openxmlformats.org/officeDocument/2006/relationships/hyperlink" Target="http://www.vatican.va/roman_curia/congregations/cfaith/cti_documents/rc_cti_20180302_sinodalita_po.html" TargetMode="External"/><Relationship Id="rId14" Type="http://schemas.openxmlformats.org/officeDocument/2006/relationships/hyperlink" Target="http://www.vatican.va/roman_curia/congregations/cfaith/cti_documents/rc_cti_20180302_sinodalita_po.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iviltacattolica-ib.com/la-sinodalidad-vida-y-mision-iglesia/"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17</Pages>
  <Words>4471</Words>
  <Characters>24144</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7</cp:revision>
  <dcterms:created xsi:type="dcterms:W3CDTF">2021-09-09T23:11:00Z</dcterms:created>
  <dcterms:modified xsi:type="dcterms:W3CDTF">2021-09-09T23:33:00Z</dcterms:modified>
</cp:coreProperties>
</file>