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0DA94" w14:textId="77777777" w:rsidR="00211371" w:rsidRPr="00211371" w:rsidRDefault="00211371" w:rsidP="00211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pt-PT"/>
        </w:rPr>
      </w:pPr>
      <w:bookmarkStart w:id="0" w:name="_GoBack"/>
      <w:bookmarkEnd w:id="0"/>
      <w:r w:rsidRPr="00211371">
        <w:rPr>
          <w:rFonts w:ascii="Tahoma" w:eastAsia="Times New Roman" w:hAnsi="Tahoma" w:cs="Tahoma"/>
          <w:b/>
          <w:bCs/>
          <w:i/>
          <w:iCs/>
          <w:color w:val="663300"/>
          <w:sz w:val="27"/>
          <w:szCs w:val="27"/>
          <w:lang w:eastAsia="pt-PT"/>
        </w:rPr>
        <w:t>MENSAGEM DO PAPA FRANCISCO</w:t>
      </w:r>
      <w:r w:rsidRPr="00211371">
        <w:rPr>
          <w:rFonts w:ascii="Tahoma" w:eastAsia="Times New Roman" w:hAnsi="Tahoma" w:cs="Tahoma"/>
          <w:b/>
          <w:bCs/>
          <w:i/>
          <w:iCs/>
          <w:color w:val="663300"/>
          <w:sz w:val="27"/>
          <w:szCs w:val="27"/>
          <w:lang w:eastAsia="pt-PT"/>
        </w:rPr>
        <w:br/>
        <w:t>POR OCASIÃO DO CONGRESSO INTERNACIONAL</w:t>
      </w:r>
      <w:r w:rsidRPr="00211371">
        <w:rPr>
          <w:rFonts w:ascii="Tahoma" w:eastAsia="Times New Roman" w:hAnsi="Tahoma" w:cs="Tahoma"/>
          <w:b/>
          <w:bCs/>
          <w:i/>
          <w:iCs/>
          <w:color w:val="663300"/>
          <w:sz w:val="27"/>
          <w:szCs w:val="27"/>
          <w:lang w:eastAsia="pt-PT"/>
        </w:rPr>
        <w:br/>
        <w:t> «LAUDATO SI' E GRANDES CIDADES»</w:t>
      </w:r>
      <w:r w:rsidRPr="00211371">
        <w:rPr>
          <w:rFonts w:ascii="Tahoma" w:eastAsia="Times New Roman" w:hAnsi="Tahoma" w:cs="Tahoma"/>
          <w:color w:val="663300"/>
          <w:lang w:eastAsia="pt-PT"/>
        </w:rPr>
        <w:br/>
        <w:t>[RIO DE JANEIRO, 13- 15 DE JULHO DE 2017]</w:t>
      </w:r>
    </w:p>
    <w:p w14:paraId="6D7E607D" w14:textId="77777777" w:rsidR="00211371" w:rsidRPr="00211371" w:rsidRDefault="00211371" w:rsidP="0021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11371">
        <w:rPr>
          <w:rFonts w:ascii="Tahoma" w:eastAsia="Times New Roman" w:hAnsi="Tahoma" w:cs="Tahoma"/>
          <w:color w:val="000000"/>
          <w:shd w:val="clear" w:color="auto" w:fill="FFFFFF"/>
          <w:lang w:eastAsia="pt-PT"/>
        </w:rPr>
        <w:t> </w:t>
      </w:r>
    </w:p>
    <w:p w14:paraId="24489E03" w14:textId="77777777" w:rsidR="00211371" w:rsidRPr="00211371" w:rsidRDefault="00211371" w:rsidP="00F32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211371">
        <w:rPr>
          <w:rFonts w:ascii="Tahoma" w:eastAsia="Times New Roman" w:hAnsi="Tahoma" w:cs="Tahoma"/>
          <w:i/>
          <w:iCs/>
          <w:color w:val="000000"/>
          <w:lang w:eastAsia="pt-PT"/>
        </w:rPr>
        <w:t>A Sua Eminência Senhor Cardeal Lluís Martínez Sistach</w:t>
      </w:r>
      <w:r w:rsidRPr="00211371">
        <w:rPr>
          <w:rFonts w:ascii="Tahoma" w:eastAsia="Times New Roman" w:hAnsi="Tahoma" w:cs="Tahoma"/>
          <w:i/>
          <w:iCs/>
          <w:color w:val="000000"/>
          <w:lang w:eastAsia="pt-PT"/>
        </w:rPr>
        <w:br/>
        <w:t>Arcebispo emérito de Barcelona</w:t>
      </w:r>
    </w:p>
    <w:p w14:paraId="10E2A3A6" w14:textId="77777777" w:rsidR="00211371" w:rsidRPr="00211371" w:rsidRDefault="00211371" w:rsidP="00F32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211371">
        <w:rPr>
          <w:rFonts w:ascii="Tahoma" w:eastAsia="Times New Roman" w:hAnsi="Tahoma" w:cs="Tahoma"/>
          <w:i/>
          <w:iCs/>
          <w:color w:val="000000"/>
          <w:lang w:eastAsia="pt-PT"/>
        </w:rPr>
        <w:t>Amado irmão!</w:t>
      </w:r>
    </w:p>
    <w:p w14:paraId="61ACC083" w14:textId="77777777" w:rsidR="00211371" w:rsidRPr="00211371" w:rsidRDefault="00211371" w:rsidP="00F32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211371">
        <w:rPr>
          <w:rFonts w:ascii="Tahoma" w:eastAsia="Times New Roman" w:hAnsi="Tahoma" w:cs="Tahoma"/>
          <w:color w:val="000000"/>
          <w:lang w:eastAsia="pt-PT"/>
        </w:rPr>
        <w:t>Saúdo-o cordialmente assim como a quantos participam no evento: Congresso Internacional «</w:t>
      </w:r>
      <w:r w:rsidRPr="00211371">
        <w:rPr>
          <w:rFonts w:ascii="Tahoma" w:eastAsia="Times New Roman" w:hAnsi="Tahoma" w:cs="Tahoma"/>
          <w:i/>
          <w:iCs/>
          <w:color w:val="000000"/>
          <w:lang w:eastAsia="pt-PT"/>
        </w:rPr>
        <w:t>Laudato si’</w:t>
      </w:r>
      <w:r w:rsidRPr="00211371">
        <w:rPr>
          <w:rFonts w:ascii="Tahoma" w:eastAsia="Times New Roman" w:hAnsi="Tahoma" w:cs="Tahoma"/>
          <w:color w:val="000000"/>
          <w:lang w:eastAsia="pt-PT"/>
        </w:rPr>
        <w:t> e Grandes Cidades».</w:t>
      </w:r>
    </w:p>
    <w:p w14:paraId="3B625E0C" w14:textId="77777777" w:rsidR="00211371" w:rsidRPr="00211371" w:rsidRDefault="00211371" w:rsidP="00F32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211371">
        <w:rPr>
          <w:rFonts w:ascii="Tahoma" w:eastAsia="Times New Roman" w:hAnsi="Tahoma" w:cs="Tahoma"/>
          <w:color w:val="000000"/>
          <w:lang w:eastAsia="pt-PT"/>
        </w:rPr>
        <w:t>Na Carta encíclica </w:t>
      </w:r>
      <w:hyperlink r:id="rId4" w:history="1">
        <w:r w:rsidRPr="00211371">
          <w:rPr>
            <w:rFonts w:ascii="Tahoma" w:eastAsia="Times New Roman" w:hAnsi="Tahoma" w:cs="Tahoma"/>
            <w:i/>
            <w:iCs/>
            <w:color w:val="000000"/>
            <w:u w:val="single"/>
            <w:lang w:eastAsia="pt-PT"/>
          </w:rPr>
          <w:t>Laudato si’</w:t>
        </w:r>
      </w:hyperlink>
      <w:r w:rsidRPr="00211371">
        <w:rPr>
          <w:rFonts w:ascii="Tahoma" w:eastAsia="Times New Roman" w:hAnsi="Tahoma" w:cs="Tahoma"/>
          <w:color w:val="000000"/>
          <w:lang w:eastAsia="pt-PT"/>
        </w:rPr>
        <w:t> faço referência a várias necessidades físicas que o homem de hoje tem nas grandes cidades e que precisam de ser enfrentadas com </w:t>
      </w:r>
      <w:r w:rsidRPr="00211371">
        <w:rPr>
          <w:rFonts w:ascii="Tahoma" w:eastAsia="Times New Roman" w:hAnsi="Tahoma" w:cs="Tahoma"/>
          <w:i/>
          <w:iCs/>
          <w:color w:val="000000"/>
          <w:lang w:eastAsia="pt-PT"/>
        </w:rPr>
        <w:t>respeito, responsabilidade e relação</w:t>
      </w:r>
      <w:r w:rsidRPr="00211371">
        <w:rPr>
          <w:rFonts w:ascii="Tahoma" w:eastAsia="Times New Roman" w:hAnsi="Tahoma" w:cs="Tahoma"/>
          <w:color w:val="000000"/>
          <w:lang w:eastAsia="pt-PT"/>
        </w:rPr>
        <w:t>. São três «R» que ajudam a interagir de maneira conjunta face aos imperativos mais fundamentais da nossa convivência.</w:t>
      </w:r>
    </w:p>
    <w:p w14:paraId="47BEC0E2" w14:textId="77777777" w:rsidR="00211371" w:rsidRPr="00211371" w:rsidRDefault="00211371" w:rsidP="00F32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211371">
        <w:rPr>
          <w:rFonts w:ascii="Tahoma" w:eastAsia="Times New Roman" w:hAnsi="Tahoma" w:cs="Tahoma"/>
          <w:color w:val="000000"/>
          <w:lang w:eastAsia="pt-PT"/>
        </w:rPr>
        <w:t>O </w:t>
      </w:r>
      <w:r w:rsidRPr="00211371">
        <w:rPr>
          <w:rFonts w:ascii="Tahoma" w:eastAsia="Times New Roman" w:hAnsi="Tahoma" w:cs="Tahoma"/>
          <w:i/>
          <w:iCs/>
          <w:color w:val="000000"/>
          <w:lang w:eastAsia="pt-PT"/>
        </w:rPr>
        <w:t>respeito</w:t>
      </w:r>
      <w:r w:rsidRPr="00211371">
        <w:rPr>
          <w:rFonts w:ascii="Tahoma" w:eastAsia="Times New Roman" w:hAnsi="Tahoma" w:cs="Tahoma"/>
          <w:color w:val="000000"/>
          <w:lang w:eastAsia="pt-PT"/>
        </w:rPr>
        <w:t> é a atitude fundamental que o homem deve ter com a criação. Recebemo-la como dom precioso e devemos esforçar-nos para que as gerações futuras possam continuar a admirá-la e desfrutá-la. Devemos ensinar e transmitir este cuidado. São Francisco de Assis afirmava no seu Cântico das Criaturas: «Louvado sejas, ó meu Senhor, pela irmã </w:t>
      </w:r>
      <w:r w:rsidRPr="00211371">
        <w:rPr>
          <w:rFonts w:ascii="Tahoma" w:eastAsia="Times New Roman" w:hAnsi="Tahoma" w:cs="Tahoma"/>
          <w:i/>
          <w:iCs/>
          <w:color w:val="000000"/>
          <w:lang w:eastAsia="pt-PT"/>
        </w:rPr>
        <w:t>água</w:t>
      </w:r>
      <w:r w:rsidRPr="00211371">
        <w:rPr>
          <w:rFonts w:ascii="Tahoma" w:eastAsia="Times New Roman" w:hAnsi="Tahoma" w:cs="Tahoma"/>
          <w:color w:val="000000"/>
          <w:lang w:eastAsia="pt-PT"/>
        </w:rPr>
        <w:t>, a qual é muito útil e humilde e preciosa e casta». Estes adjetivos expressam a beleza e importância deste elemento, que é indispensável para a vida. Como outros elementos criados, a água potável e límpida é expressão do amor atento e providente de Deus por todas as suas criaturas, sendo um direito fundamental, que qualquer sociedade deve garantir (cf. </w:t>
      </w:r>
      <w:hyperlink r:id="rId5" w:anchor="30" w:history="1">
        <w:r w:rsidRPr="00211371">
          <w:rPr>
            <w:rFonts w:ascii="Tahoma" w:eastAsia="Times New Roman" w:hAnsi="Tahoma" w:cs="Tahoma"/>
            <w:i/>
            <w:iCs/>
            <w:color w:val="000000"/>
            <w:u w:val="single"/>
            <w:lang w:eastAsia="pt-PT"/>
          </w:rPr>
          <w:t>Laudato si’</w:t>
        </w:r>
        <w:r w:rsidRPr="00211371">
          <w:rPr>
            <w:rFonts w:ascii="Tahoma" w:eastAsia="Times New Roman" w:hAnsi="Tahoma" w:cs="Tahoma"/>
            <w:color w:val="000000"/>
            <w:u w:val="single"/>
            <w:lang w:eastAsia="pt-PT"/>
          </w:rPr>
          <w:t>, 30</w:t>
        </w:r>
      </w:hyperlink>
      <w:r w:rsidRPr="00211371">
        <w:rPr>
          <w:rFonts w:ascii="Tahoma" w:eastAsia="Times New Roman" w:hAnsi="Tahoma" w:cs="Tahoma"/>
          <w:color w:val="000000"/>
          <w:lang w:eastAsia="pt-PT"/>
        </w:rPr>
        <w:t>). Quando não se lhe presta a atenção que merece transforma-se em fonte de enfermidades e a sua escassez põe em perigo a vida de milhões de pessoas. É um dever de todos criar na sociedade uma consciência de respeito pelo que nos circunda; isto beneficia a nós e às gerações futuras.</w:t>
      </w:r>
    </w:p>
    <w:p w14:paraId="7BFA85B9" w14:textId="77777777" w:rsidR="00211371" w:rsidRPr="00211371" w:rsidRDefault="00211371" w:rsidP="00F32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211371">
        <w:rPr>
          <w:rFonts w:ascii="Tahoma" w:eastAsia="Times New Roman" w:hAnsi="Tahoma" w:cs="Tahoma"/>
          <w:color w:val="000000"/>
          <w:lang w:eastAsia="pt-PT"/>
        </w:rPr>
        <w:t>A </w:t>
      </w:r>
      <w:r w:rsidRPr="00211371">
        <w:rPr>
          <w:rFonts w:ascii="Tahoma" w:eastAsia="Times New Roman" w:hAnsi="Tahoma" w:cs="Tahoma"/>
          <w:i/>
          <w:iCs/>
          <w:color w:val="000000"/>
          <w:lang w:eastAsia="pt-PT"/>
        </w:rPr>
        <w:t>responsabilidade</w:t>
      </w:r>
      <w:r w:rsidRPr="00211371">
        <w:rPr>
          <w:rFonts w:ascii="Tahoma" w:eastAsia="Times New Roman" w:hAnsi="Tahoma" w:cs="Tahoma"/>
          <w:color w:val="000000"/>
          <w:lang w:eastAsia="pt-PT"/>
        </w:rPr>
        <w:t> em relação à criação é a maneira como devemos interagir com ela e constitui uma das nossas tarefas primordiais. Não podemos ficar de braços cruzados, quando advertimos uma grave diminuição da qualidade do ar ou o aumento da produção de resíduos que não são adequadamente tratados. Estas realidades são a consequência de uma forma irresponsável de manipular a criação e chamam-nos a exercer uma responsabilidade ativa para o bem de todos. Além disso, verificamos uma indiferença em relação à nossa casa comum e, lamentavelmente, a tantas tragédias e necessidades que afligem os nossos irmãos e irmãs. Esta passividade demonstra a «perda do sentido de responsabilidade pelos nossos semelhantes, sobre o qual se funda toda a sociedade civil» (</w:t>
      </w:r>
      <w:hyperlink r:id="rId6" w:anchor="25" w:history="1">
        <w:r w:rsidRPr="00211371">
          <w:rPr>
            <w:rFonts w:ascii="Tahoma" w:eastAsia="Times New Roman" w:hAnsi="Tahoma" w:cs="Tahoma"/>
            <w:i/>
            <w:iCs/>
            <w:color w:val="000000"/>
            <w:u w:val="single"/>
            <w:lang w:eastAsia="pt-PT"/>
          </w:rPr>
          <w:t>Laudato si’</w:t>
        </w:r>
        <w:r w:rsidRPr="00211371">
          <w:rPr>
            <w:rFonts w:ascii="Tahoma" w:eastAsia="Times New Roman" w:hAnsi="Tahoma" w:cs="Tahoma"/>
            <w:color w:val="000000"/>
            <w:u w:val="single"/>
            <w:lang w:eastAsia="pt-PT"/>
          </w:rPr>
          <w:t>, 25</w:t>
        </w:r>
      </w:hyperlink>
      <w:r w:rsidRPr="00211371">
        <w:rPr>
          <w:rFonts w:ascii="Tahoma" w:eastAsia="Times New Roman" w:hAnsi="Tahoma" w:cs="Tahoma"/>
          <w:color w:val="000000"/>
          <w:lang w:eastAsia="pt-PT"/>
        </w:rPr>
        <w:t>). Cada país e governo deveria incentivar nos seus cidadãos maneiras de agir responsáveis para que, com criatividade, possam interagir e favorecer a criação de uma casa mais habitável e saudável. Se cada um fizesse o pouco que lhe compete na sua responsabilidade, muito se beneficiaria.</w:t>
      </w:r>
    </w:p>
    <w:p w14:paraId="54E9126D" w14:textId="77777777" w:rsidR="00211371" w:rsidRPr="00211371" w:rsidRDefault="00211371" w:rsidP="00F32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211371">
        <w:rPr>
          <w:rFonts w:ascii="Tahoma" w:eastAsia="Times New Roman" w:hAnsi="Tahoma" w:cs="Tahoma"/>
          <w:color w:val="000000"/>
          <w:lang w:eastAsia="pt-PT"/>
        </w:rPr>
        <w:t>Observa-se nas grandes cidades, como também nas áreas rurais, uma crescente falta de </w:t>
      </w:r>
      <w:r w:rsidRPr="00211371">
        <w:rPr>
          <w:rFonts w:ascii="Tahoma" w:eastAsia="Times New Roman" w:hAnsi="Tahoma" w:cs="Tahoma"/>
          <w:i/>
          <w:iCs/>
          <w:color w:val="000000"/>
          <w:lang w:eastAsia="pt-PT"/>
        </w:rPr>
        <w:t>relação</w:t>
      </w:r>
      <w:r w:rsidRPr="00211371">
        <w:rPr>
          <w:rFonts w:ascii="Tahoma" w:eastAsia="Times New Roman" w:hAnsi="Tahoma" w:cs="Tahoma"/>
          <w:color w:val="000000"/>
          <w:lang w:eastAsia="pt-PT"/>
        </w:rPr>
        <w:t xml:space="preserve">. Independentemente da causa que o origina, o fluxo constante de pessoas gera uma sociedade mais plural, multicultural, que é um bem, produz riqueza e crescimento social e pessoal; mas faz também com que esta sociedade seja cada vez </w:t>
      </w:r>
      <w:r w:rsidRPr="00211371">
        <w:rPr>
          <w:rFonts w:ascii="Tahoma" w:eastAsia="Times New Roman" w:hAnsi="Tahoma" w:cs="Tahoma"/>
          <w:color w:val="000000"/>
          <w:lang w:eastAsia="pt-PT"/>
        </w:rPr>
        <w:lastRenderedPageBreak/>
        <w:t>mais fechada e desconfiada. A falta de raízes e o isolamento de algumas pessoas são formas de pobreza, que podem degenerar em guetos e causar violência e injustiça. Em contrapartida, o homem está chamado a amar e a ser amado, estabelecendo vínculos de pertença e laços de unidade entre todos os seus semelhantes. É importante que a sociedade trabalhe conjuntamente em âmbito político, educativo e religioso para criar relações humanas mais calorosas, que abatam os muros que isolam e marginalizam. Isto pode ser obtido através de agrupamentos, escolas, paróquias, etc., que sejam capazes de construir com a sua presença uma rede de comunhão e de pertença, para favorecer uma convivência melhor e conseguir superar tantas dificuldades. Desta forma, «qualquer lugar deixa de ser um inferno e torna-se o contexto duma vida digna» (</w:t>
      </w:r>
      <w:hyperlink r:id="rId7" w:anchor="148" w:history="1">
        <w:r w:rsidRPr="00211371">
          <w:rPr>
            <w:rFonts w:ascii="Tahoma" w:eastAsia="Times New Roman" w:hAnsi="Tahoma" w:cs="Tahoma"/>
            <w:i/>
            <w:iCs/>
            <w:color w:val="000000"/>
            <w:u w:val="single"/>
            <w:lang w:eastAsia="pt-PT"/>
          </w:rPr>
          <w:t>ibid</w:t>
        </w:r>
        <w:r w:rsidRPr="00211371">
          <w:rPr>
            <w:rFonts w:ascii="Tahoma" w:eastAsia="Times New Roman" w:hAnsi="Tahoma" w:cs="Tahoma"/>
            <w:color w:val="000000"/>
            <w:u w:val="single"/>
            <w:lang w:eastAsia="pt-PT"/>
          </w:rPr>
          <w:t>., 148</w:t>
        </w:r>
      </w:hyperlink>
      <w:r w:rsidRPr="00211371">
        <w:rPr>
          <w:rFonts w:ascii="Tahoma" w:eastAsia="Times New Roman" w:hAnsi="Tahoma" w:cs="Tahoma"/>
          <w:color w:val="000000"/>
          <w:lang w:eastAsia="pt-PT"/>
        </w:rPr>
        <w:t>).</w:t>
      </w:r>
    </w:p>
    <w:p w14:paraId="0C74C222" w14:textId="77777777" w:rsidR="00211371" w:rsidRPr="00211371" w:rsidRDefault="00211371" w:rsidP="00F32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211371">
        <w:rPr>
          <w:rFonts w:ascii="Tahoma" w:eastAsia="Times New Roman" w:hAnsi="Tahoma" w:cs="Tahoma"/>
          <w:color w:val="000000"/>
          <w:lang w:eastAsia="pt-PT"/>
        </w:rPr>
        <w:t>Recomendo à intercessão da Virgem Santa, rainha do céu e da terra, estas jornadas de estudo e de reflexão. Que o seu conselho e guia oriente as decisões que forem tomadas a favor de uma ecologia integral que proteja a nossa casa comum e construa uma civilização cada vez mais humana e solidária.</w:t>
      </w:r>
    </w:p>
    <w:p w14:paraId="7648405B" w14:textId="77777777" w:rsidR="00211371" w:rsidRPr="00211371" w:rsidRDefault="00211371" w:rsidP="00F32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211371">
        <w:rPr>
          <w:rFonts w:ascii="Tahoma" w:eastAsia="Times New Roman" w:hAnsi="Tahoma" w:cs="Tahoma"/>
          <w:color w:val="000000"/>
          <w:lang w:eastAsia="pt-PT"/>
        </w:rPr>
        <w:t>Por favor, peço-vos que rezeis por mim; e rogo ao Senhor que vos abençoe.</w:t>
      </w:r>
    </w:p>
    <w:p w14:paraId="4CD9D121" w14:textId="77777777" w:rsidR="00211371" w:rsidRPr="00211371" w:rsidRDefault="00211371" w:rsidP="00F32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211371">
        <w:rPr>
          <w:rFonts w:ascii="Tahoma" w:eastAsia="Times New Roman" w:hAnsi="Tahoma" w:cs="Tahoma"/>
          <w:i/>
          <w:iCs/>
          <w:color w:val="000000"/>
          <w:lang w:eastAsia="pt-PT"/>
        </w:rPr>
        <w:t>Vaticano, 12 de junho de 2017</w:t>
      </w:r>
    </w:p>
    <w:p w14:paraId="5B38B262" w14:textId="77777777" w:rsidR="00211371" w:rsidRPr="00211371" w:rsidRDefault="00211371" w:rsidP="00F32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211371">
        <w:rPr>
          <w:rFonts w:ascii="Tahoma" w:eastAsia="Times New Roman" w:hAnsi="Tahoma" w:cs="Tahoma"/>
          <w:b/>
          <w:bCs/>
          <w:color w:val="000000"/>
          <w:lang w:eastAsia="pt-PT"/>
        </w:rPr>
        <w:t>Francisco</w:t>
      </w:r>
    </w:p>
    <w:p w14:paraId="292039D0" w14:textId="77777777" w:rsidR="00211371" w:rsidRPr="00211371" w:rsidRDefault="00211371" w:rsidP="00F32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pt-PT"/>
        </w:rPr>
      </w:pPr>
      <w:r w:rsidRPr="00211371">
        <w:rPr>
          <w:rFonts w:ascii="Tahoma" w:eastAsia="Times New Roman" w:hAnsi="Tahoma" w:cs="Tahoma"/>
          <w:color w:val="000000"/>
          <w:lang w:eastAsia="pt-PT"/>
        </w:rPr>
        <w:t> </w:t>
      </w:r>
    </w:p>
    <w:p w14:paraId="54569CBB" w14:textId="77777777" w:rsidR="007921C8" w:rsidRDefault="007921C8" w:rsidP="00F321CA">
      <w:pPr>
        <w:jc w:val="both"/>
      </w:pPr>
    </w:p>
    <w:sectPr w:rsidR="00792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71"/>
    <w:rsid w:val="001F4D03"/>
    <w:rsid w:val="00211371"/>
    <w:rsid w:val="007921C8"/>
    <w:rsid w:val="00E42E57"/>
    <w:rsid w:val="00F3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8260C"/>
  <w15:chartTrackingRefBased/>
  <w15:docId w15:val="{39F4AF1E-4081-44C0-AFF8-098E0205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11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2.vatican.va/content/francesco/pt/encyclicals/documents/papa-francesco_20150524_enciclica-laudato-s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2.vatican.va/content/francesco/pt/encyclicals/documents/papa-francesco_20150524_enciclica-laudato-si.html" TargetMode="External"/><Relationship Id="rId5" Type="http://schemas.openxmlformats.org/officeDocument/2006/relationships/hyperlink" Target="http://w2.vatican.va/content/francesco/pt/encyclicals/documents/papa-francesco_20150524_enciclica-laudato-si.html" TargetMode="External"/><Relationship Id="rId4" Type="http://schemas.openxmlformats.org/officeDocument/2006/relationships/hyperlink" Target="http://w2.vatican.va/content/francesco/pt/encyclicals/documents/papa-francesco_20150524_enciclica-laudato-s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2017-08-31T19:25:00Z</dcterms:created>
  <dcterms:modified xsi:type="dcterms:W3CDTF">2017-08-31T19:25:00Z</dcterms:modified>
</cp:coreProperties>
</file>