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DDE9" w14:textId="26AC4500" w:rsidR="0035021B" w:rsidRPr="00D573C5" w:rsidRDefault="0035021B" w:rsidP="0035021B">
      <w:pPr>
        <w:jc w:val="both"/>
        <w:rPr>
          <w:rFonts w:ascii="Candara" w:hAnsi="Candara"/>
          <w:sz w:val="22"/>
          <w:szCs w:val="22"/>
        </w:rPr>
      </w:pPr>
      <w:r w:rsidRPr="00D573C5">
        <w:rPr>
          <w:rFonts w:ascii="Candara" w:hAnsi="Candara"/>
          <w:b/>
          <w:bCs/>
          <w:sz w:val="22"/>
          <w:szCs w:val="22"/>
        </w:rPr>
        <w:t>1</w:t>
      </w:r>
      <w:r w:rsidR="000B643A">
        <w:rPr>
          <w:rFonts w:ascii="Candara" w:hAnsi="Candara"/>
          <w:b/>
          <w:bCs/>
          <w:sz w:val="22"/>
          <w:szCs w:val="22"/>
        </w:rPr>
        <w:t>.</w:t>
      </w:r>
      <w:r w:rsidRPr="00D573C5">
        <w:rPr>
          <w:rFonts w:ascii="Candara" w:hAnsi="Candara"/>
          <w:b/>
          <w:bCs/>
          <w:sz w:val="22"/>
          <w:szCs w:val="22"/>
        </w:rPr>
        <w:t>ª leitura:</w:t>
      </w:r>
      <w:r w:rsidRPr="00D573C5">
        <w:rPr>
          <w:rFonts w:ascii="Candara" w:hAnsi="Candara"/>
          <w:sz w:val="22"/>
          <w:szCs w:val="22"/>
        </w:rPr>
        <w:t xml:space="preserve"> Repare-se na estrutura binária das frases, baseadas num certo paralelismo sintético e rítmico. Daí se colhe uma preciosa indicação para a forma de ler. Evite-se deixar cair a voz nos pontos finais das frases. Leia </w:t>
      </w:r>
      <w:r w:rsidR="000B643A" w:rsidRPr="00D573C5">
        <w:rPr>
          <w:rFonts w:ascii="Candara" w:hAnsi="Candara"/>
          <w:sz w:val="22"/>
          <w:szCs w:val="22"/>
        </w:rPr>
        <w:t>«</w:t>
      </w:r>
      <w:proofErr w:type="spellStart"/>
      <w:r w:rsidR="000B643A" w:rsidRPr="00D573C5">
        <w:rPr>
          <w:rFonts w:ascii="Candara" w:hAnsi="Candara"/>
          <w:sz w:val="22"/>
          <w:szCs w:val="22"/>
        </w:rPr>
        <w:t>mâdiáh</w:t>
      </w:r>
      <w:proofErr w:type="spellEnd"/>
      <w:r w:rsidR="000B643A" w:rsidRPr="00D573C5">
        <w:rPr>
          <w:rFonts w:ascii="Candara" w:hAnsi="Candara"/>
          <w:sz w:val="22"/>
          <w:szCs w:val="22"/>
        </w:rPr>
        <w:t>»</w:t>
      </w:r>
      <w:r w:rsidR="000B643A">
        <w:rPr>
          <w:rFonts w:ascii="Candara" w:hAnsi="Candara"/>
          <w:sz w:val="22"/>
          <w:szCs w:val="22"/>
        </w:rPr>
        <w:t xml:space="preserve">, </w:t>
      </w:r>
      <w:r w:rsidRPr="00D573C5">
        <w:rPr>
          <w:rFonts w:ascii="Candara" w:hAnsi="Candara"/>
          <w:sz w:val="22"/>
          <w:szCs w:val="22"/>
        </w:rPr>
        <w:t>«</w:t>
      </w:r>
      <w:proofErr w:type="spellStart"/>
      <w:r w:rsidRPr="00D573C5">
        <w:rPr>
          <w:rFonts w:ascii="Candara" w:hAnsi="Candara"/>
          <w:sz w:val="22"/>
          <w:szCs w:val="22"/>
        </w:rPr>
        <w:t>éfáh</w:t>
      </w:r>
      <w:proofErr w:type="spellEnd"/>
      <w:r w:rsidRPr="00D573C5">
        <w:rPr>
          <w:rFonts w:ascii="Candara" w:hAnsi="Candara"/>
          <w:sz w:val="22"/>
          <w:szCs w:val="22"/>
        </w:rPr>
        <w:t>»,</w:t>
      </w:r>
      <w:r w:rsidR="000B643A">
        <w:rPr>
          <w:rFonts w:ascii="Candara" w:hAnsi="Candara"/>
          <w:sz w:val="22"/>
          <w:szCs w:val="22"/>
        </w:rPr>
        <w:t xml:space="preserve"> «</w:t>
      </w:r>
      <w:proofErr w:type="spellStart"/>
      <w:proofErr w:type="gramStart"/>
      <w:r w:rsidR="000B643A">
        <w:rPr>
          <w:rFonts w:ascii="Candara" w:hAnsi="Candara"/>
          <w:sz w:val="22"/>
          <w:szCs w:val="22"/>
        </w:rPr>
        <w:t>sábáh</w:t>
      </w:r>
      <w:proofErr w:type="spellEnd"/>
      <w:r w:rsidR="000B643A">
        <w:rPr>
          <w:rFonts w:ascii="Candara" w:hAnsi="Candara"/>
          <w:sz w:val="22"/>
          <w:szCs w:val="22"/>
        </w:rPr>
        <w:t>»</w:t>
      </w:r>
      <w:r w:rsidRPr="00D573C5">
        <w:rPr>
          <w:rFonts w:ascii="Candara" w:hAnsi="Candara"/>
          <w:sz w:val="22"/>
          <w:szCs w:val="22"/>
        </w:rPr>
        <w:t>...</w:t>
      </w:r>
      <w:proofErr w:type="gramEnd"/>
      <w:r w:rsidR="000B643A">
        <w:rPr>
          <w:rFonts w:ascii="Candara" w:hAnsi="Candara"/>
          <w:sz w:val="22"/>
          <w:szCs w:val="22"/>
        </w:rPr>
        <w:t xml:space="preserve"> </w:t>
      </w:r>
      <w:r w:rsidR="00A10060">
        <w:rPr>
          <w:rFonts w:ascii="Candara" w:hAnsi="Candara"/>
          <w:sz w:val="22"/>
          <w:szCs w:val="22"/>
        </w:rPr>
        <w:t xml:space="preserve"> </w:t>
      </w:r>
      <w:r w:rsidR="00D573C5">
        <w:rPr>
          <w:rFonts w:ascii="Candara" w:hAnsi="Candara"/>
          <w:sz w:val="22"/>
          <w:szCs w:val="22"/>
        </w:rPr>
        <w:t>Não confundir «vêm» (do verbo «vir») com «veem» (do verbo ver).</w:t>
      </w:r>
    </w:p>
    <w:p w14:paraId="562E070A" w14:textId="77777777" w:rsidR="0035021B" w:rsidRDefault="0035021B" w:rsidP="0035021B">
      <w:pPr>
        <w:jc w:val="both"/>
        <w:rPr>
          <w:rFonts w:ascii="Candara" w:hAnsi="Candara"/>
          <w:b/>
          <w:sz w:val="22"/>
          <w:szCs w:val="22"/>
        </w:rPr>
      </w:pPr>
    </w:p>
    <w:p w14:paraId="3ED0EAD7" w14:textId="77777777" w:rsidR="000B643A" w:rsidRPr="00D573C5" w:rsidRDefault="000B643A" w:rsidP="0035021B">
      <w:pPr>
        <w:jc w:val="both"/>
        <w:rPr>
          <w:rFonts w:ascii="Candara" w:hAnsi="Candara"/>
          <w:b/>
          <w:sz w:val="22"/>
          <w:szCs w:val="22"/>
        </w:rPr>
      </w:pPr>
    </w:p>
    <w:p w14:paraId="6FCE1CA2" w14:textId="77777777" w:rsidR="0035021B" w:rsidRPr="00D573C5" w:rsidRDefault="0035021B" w:rsidP="00D573C5">
      <w:pPr>
        <w:pStyle w:val="Ttulo2"/>
        <w:pBdr>
          <w:bottom w:val="none" w:sz="0" w:space="0" w:color="auto"/>
        </w:pBdr>
        <w:spacing w:line="360" w:lineRule="auto"/>
        <w:jc w:val="left"/>
        <w:rPr>
          <w:rFonts w:ascii="Candara" w:hAnsi="Candara"/>
          <w:bCs/>
          <w:szCs w:val="22"/>
        </w:rPr>
      </w:pPr>
      <w:r w:rsidRPr="00D573C5">
        <w:rPr>
          <w:rFonts w:ascii="Candara" w:hAnsi="Candara"/>
          <w:bCs/>
          <w:szCs w:val="22"/>
        </w:rPr>
        <w:t xml:space="preserve">Leitura do Livro de Isaías </w:t>
      </w:r>
    </w:p>
    <w:p w14:paraId="512D6D95" w14:textId="77777777" w:rsidR="0035021B" w:rsidRPr="00D573C5" w:rsidRDefault="0035021B" w:rsidP="00D573C5">
      <w:pPr>
        <w:spacing w:line="360" w:lineRule="auto"/>
        <w:jc w:val="both"/>
        <w:rPr>
          <w:rFonts w:ascii="Candara" w:hAnsi="Candara"/>
          <w:b/>
          <w:sz w:val="22"/>
          <w:szCs w:val="22"/>
        </w:rPr>
      </w:pPr>
    </w:p>
    <w:p w14:paraId="56D1DB59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Levanta-te e resplandece, Jerusalém, </w:t>
      </w:r>
    </w:p>
    <w:p w14:paraId="4BD8C697" w14:textId="77777777" w:rsidR="0035021B" w:rsidRPr="000B643A" w:rsidRDefault="0035021B" w:rsidP="00D573C5">
      <w:pPr>
        <w:spacing w:line="360" w:lineRule="auto"/>
        <w:ind w:firstLine="708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porque chegou a tua luz </w:t>
      </w:r>
    </w:p>
    <w:p w14:paraId="56475FDA" w14:textId="77777777" w:rsidR="0035021B" w:rsidRPr="000B643A" w:rsidRDefault="0035021B" w:rsidP="00D573C5">
      <w:pPr>
        <w:spacing w:line="360" w:lineRule="auto"/>
        <w:ind w:firstLine="708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e brilha sobre ti a glória do Senhor. </w:t>
      </w:r>
    </w:p>
    <w:p w14:paraId="0B35159A" w14:textId="77777777" w:rsidR="00D573C5" w:rsidRPr="000B643A" w:rsidRDefault="00D573C5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0E8A5B89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Vê como a noite cobre a terra e a escuridão os povos. </w:t>
      </w:r>
    </w:p>
    <w:p w14:paraId="6CE65F26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>Mas s</w:t>
      </w:r>
      <w:r w:rsidR="00F372A7">
        <w:rPr>
          <w:rFonts w:ascii="Candara" w:hAnsi="Candara"/>
          <w:sz w:val="22"/>
          <w:szCs w:val="22"/>
        </w:rPr>
        <w:t>obre ti levanta-S</w:t>
      </w:r>
      <w:r w:rsidRPr="000B643A">
        <w:rPr>
          <w:rFonts w:ascii="Candara" w:hAnsi="Candara"/>
          <w:sz w:val="22"/>
          <w:szCs w:val="22"/>
        </w:rPr>
        <w:t xml:space="preserve">e o Senhor </w:t>
      </w:r>
    </w:p>
    <w:p w14:paraId="5CDD207A" w14:textId="77777777" w:rsidR="0035021B" w:rsidRPr="000B643A" w:rsidRDefault="0035021B" w:rsidP="00D573C5">
      <w:pPr>
        <w:spacing w:line="360" w:lineRule="auto"/>
        <w:ind w:firstLine="708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e a sua glória te ilumina. </w:t>
      </w:r>
    </w:p>
    <w:p w14:paraId="2A33C2E9" w14:textId="77777777" w:rsidR="00D573C5" w:rsidRPr="000B643A" w:rsidRDefault="00D573C5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1EC92F47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As nações caminharão à tua luz </w:t>
      </w:r>
    </w:p>
    <w:p w14:paraId="272766F9" w14:textId="77777777" w:rsidR="0035021B" w:rsidRPr="000B643A" w:rsidRDefault="0035021B" w:rsidP="00D573C5">
      <w:pPr>
        <w:spacing w:line="360" w:lineRule="auto"/>
        <w:ind w:firstLine="708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e os reis ao esplendor da tua aurora. </w:t>
      </w:r>
    </w:p>
    <w:p w14:paraId="2DA6306E" w14:textId="77777777" w:rsidR="00D573C5" w:rsidRPr="000B643A" w:rsidRDefault="00D573C5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5B9CBADC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Olha ao redor e vê: </w:t>
      </w:r>
    </w:p>
    <w:p w14:paraId="26B96E07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todos se reúnem e vêm ao teu encontro; </w:t>
      </w:r>
    </w:p>
    <w:p w14:paraId="32BECFCC" w14:textId="77777777" w:rsidR="0035021B" w:rsidRPr="000B643A" w:rsidRDefault="0035021B" w:rsidP="00D573C5">
      <w:pPr>
        <w:spacing w:line="360" w:lineRule="auto"/>
        <w:ind w:firstLine="708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os teus filhos vão chegar de longe </w:t>
      </w:r>
    </w:p>
    <w:p w14:paraId="5D368300" w14:textId="77777777" w:rsidR="0035021B" w:rsidRPr="000B643A" w:rsidRDefault="0035021B" w:rsidP="00D573C5">
      <w:pPr>
        <w:spacing w:line="360" w:lineRule="auto"/>
        <w:ind w:firstLine="708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e as tuas filhas são trazidas nos braços. </w:t>
      </w:r>
    </w:p>
    <w:p w14:paraId="0F4C7231" w14:textId="77777777" w:rsidR="00D573C5" w:rsidRPr="000B643A" w:rsidRDefault="00D573C5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02C57774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Quando o vires ficarás radiante, </w:t>
      </w:r>
    </w:p>
    <w:p w14:paraId="6C8452B6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palpitará e dilatar-se-á o teu coração, </w:t>
      </w:r>
    </w:p>
    <w:p w14:paraId="2B660B74" w14:textId="77777777" w:rsidR="0035021B" w:rsidRPr="000B643A" w:rsidRDefault="0035021B" w:rsidP="00D573C5">
      <w:pPr>
        <w:spacing w:line="360" w:lineRule="auto"/>
        <w:ind w:firstLine="708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pois a ti afluirão os tesouros do mar, </w:t>
      </w:r>
    </w:p>
    <w:p w14:paraId="04D22AF3" w14:textId="77777777" w:rsidR="0035021B" w:rsidRPr="000B643A" w:rsidRDefault="0035021B" w:rsidP="00D573C5">
      <w:pPr>
        <w:spacing w:line="360" w:lineRule="auto"/>
        <w:ind w:firstLine="708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a ti virão ter as riquezas das nações. </w:t>
      </w:r>
    </w:p>
    <w:p w14:paraId="0DC65C89" w14:textId="77777777" w:rsidR="00D573C5" w:rsidRPr="000B643A" w:rsidRDefault="00D573C5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0DD8A659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Invadir-te-á uma multidão de camelos, de dromedários de </w:t>
      </w:r>
      <w:proofErr w:type="spellStart"/>
      <w:r w:rsidRPr="000B643A">
        <w:rPr>
          <w:rFonts w:ascii="Candara" w:hAnsi="Candara"/>
          <w:sz w:val="22"/>
          <w:szCs w:val="22"/>
        </w:rPr>
        <w:t>Madiá</w:t>
      </w:r>
      <w:proofErr w:type="spellEnd"/>
      <w:r w:rsidRPr="000B643A">
        <w:rPr>
          <w:rFonts w:ascii="Candara" w:hAnsi="Candara"/>
          <w:sz w:val="22"/>
          <w:szCs w:val="22"/>
        </w:rPr>
        <w:t xml:space="preserve"> e </w:t>
      </w:r>
      <w:proofErr w:type="spellStart"/>
      <w:r w:rsidRPr="000B643A">
        <w:rPr>
          <w:rFonts w:ascii="Candara" w:hAnsi="Candara"/>
          <w:sz w:val="22"/>
          <w:szCs w:val="22"/>
        </w:rPr>
        <w:t>Efá</w:t>
      </w:r>
      <w:proofErr w:type="spellEnd"/>
      <w:r w:rsidRPr="000B643A">
        <w:rPr>
          <w:rFonts w:ascii="Candara" w:hAnsi="Candara"/>
          <w:sz w:val="22"/>
          <w:szCs w:val="22"/>
        </w:rPr>
        <w:t xml:space="preserve">. </w:t>
      </w:r>
    </w:p>
    <w:p w14:paraId="4B726F1C" w14:textId="77777777" w:rsidR="00D573C5" w:rsidRPr="000B643A" w:rsidRDefault="00D573C5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001D69A8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Virão todos os de Sabá, trazendo ouro e incenso </w:t>
      </w:r>
    </w:p>
    <w:p w14:paraId="036AF567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>e proclamando as glórias do Senhor.</w:t>
      </w:r>
    </w:p>
    <w:p w14:paraId="395519B5" w14:textId="77777777" w:rsidR="0035021B" w:rsidRPr="00D573C5" w:rsidRDefault="0035021B" w:rsidP="00D573C5">
      <w:pPr>
        <w:spacing w:line="360" w:lineRule="auto"/>
        <w:jc w:val="both"/>
        <w:rPr>
          <w:rFonts w:ascii="Candara" w:hAnsi="Candara"/>
          <w:b/>
          <w:sz w:val="22"/>
          <w:szCs w:val="22"/>
        </w:rPr>
      </w:pPr>
    </w:p>
    <w:p w14:paraId="10C7F9D4" w14:textId="77777777" w:rsidR="0035021B" w:rsidRPr="00D573C5" w:rsidRDefault="0035021B" w:rsidP="00D573C5">
      <w:pPr>
        <w:spacing w:line="360" w:lineRule="auto"/>
        <w:jc w:val="both"/>
        <w:rPr>
          <w:rFonts w:ascii="Candara" w:hAnsi="Candara"/>
          <w:b/>
          <w:sz w:val="22"/>
          <w:szCs w:val="22"/>
        </w:rPr>
      </w:pPr>
      <w:r w:rsidRPr="00D573C5">
        <w:rPr>
          <w:rFonts w:ascii="Candara" w:hAnsi="Candara"/>
          <w:b/>
          <w:sz w:val="22"/>
          <w:szCs w:val="22"/>
        </w:rPr>
        <w:t>Palavra do Senhor</w:t>
      </w:r>
      <w:r w:rsidR="000B643A">
        <w:rPr>
          <w:rFonts w:ascii="Candara" w:hAnsi="Candara"/>
          <w:b/>
          <w:sz w:val="22"/>
          <w:szCs w:val="22"/>
        </w:rPr>
        <w:t>.</w:t>
      </w:r>
    </w:p>
    <w:p w14:paraId="62C7E8C5" w14:textId="77777777" w:rsidR="0035021B" w:rsidRPr="00D573C5" w:rsidRDefault="0035021B" w:rsidP="0035021B">
      <w:pPr>
        <w:jc w:val="both"/>
        <w:rPr>
          <w:rFonts w:ascii="Candara" w:hAnsi="Candara"/>
          <w:b/>
          <w:sz w:val="22"/>
          <w:szCs w:val="22"/>
        </w:rPr>
      </w:pPr>
    </w:p>
    <w:p w14:paraId="2A39B498" w14:textId="77777777" w:rsidR="0035021B" w:rsidRPr="00D573C5" w:rsidRDefault="00D573C5" w:rsidP="0035021B">
      <w:pPr>
        <w:jc w:val="both"/>
        <w:rPr>
          <w:rFonts w:ascii="Candara" w:hAnsi="Candara"/>
          <w:b/>
          <w:sz w:val="22"/>
          <w:szCs w:val="22"/>
        </w:rPr>
      </w:pPr>
      <w:r w:rsidRPr="00D573C5">
        <w:rPr>
          <w:rFonts w:ascii="Candara" w:hAnsi="Candara"/>
          <w:b/>
          <w:sz w:val="22"/>
          <w:szCs w:val="22"/>
        </w:rPr>
        <w:br w:type="page"/>
      </w:r>
      <w:r w:rsidR="0035021B" w:rsidRPr="00D573C5">
        <w:rPr>
          <w:rFonts w:ascii="Candara" w:hAnsi="Candara"/>
          <w:b/>
          <w:sz w:val="22"/>
          <w:szCs w:val="22"/>
        </w:rPr>
        <w:lastRenderedPageBreak/>
        <w:t>2</w:t>
      </w:r>
      <w:r w:rsidR="000B643A">
        <w:rPr>
          <w:rFonts w:ascii="Candara" w:hAnsi="Candara"/>
          <w:b/>
          <w:sz w:val="22"/>
          <w:szCs w:val="22"/>
        </w:rPr>
        <w:t>.</w:t>
      </w:r>
      <w:r w:rsidR="0035021B" w:rsidRPr="00D573C5">
        <w:rPr>
          <w:rFonts w:ascii="Candara" w:hAnsi="Candara"/>
          <w:b/>
          <w:sz w:val="22"/>
          <w:szCs w:val="22"/>
        </w:rPr>
        <w:t>ª leitura:</w:t>
      </w:r>
      <w:r w:rsidR="0035021B" w:rsidRPr="00D573C5">
        <w:rPr>
          <w:rFonts w:ascii="Candara" w:hAnsi="Candara"/>
          <w:bCs/>
          <w:sz w:val="22"/>
          <w:szCs w:val="22"/>
        </w:rPr>
        <w:t xml:space="preserve"> A divisão do texto não apresenta dificuldade de maior. Importa controlar a respiração e aplicá-la a algumas frases mais longas, evitando a tentação de correr e de atrapalhar o texto. Sugerimos cesuras em: favor, Cristo, passadas, homens, profetas, judeus, corpo, Jesus, Evangelho.</w:t>
      </w:r>
    </w:p>
    <w:p w14:paraId="02D1FBB2" w14:textId="77777777" w:rsidR="0035021B" w:rsidRDefault="0035021B" w:rsidP="0035021B">
      <w:pPr>
        <w:jc w:val="both"/>
        <w:rPr>
          <w:rFonts w:ascii="Candara" w:hAnsi="Candara"/>
          <w:b/>
          <w:bCs/>
          <w:sz w:val="22"/>
          <w:szCs w:val="22"/>
        </w:rPr>
      </w:pPr>
    </w:p>
    <w:p w14:paraId="4CB19249" w14:textId="77777777" w:rsidR="006B077E" w:rsidRPr="00D573C5" w:rsidRDefault="006B077E" w:rsidP="0035021B">
      <w:pPr>
        <w:jc w:val="both"/>
        <w:rPr>
          <w:rFonts w:ascii="Candara" w:hAnsi="Candara"/>
          <w:b/>
          <w:bCs/>
          <w:sz w:val="22"/>
          <w:szCs w:val="22"/>
        </w:rPr>
      </w:pPr>
    </w:p>
    <w:p w14:paraId="5345E452" w14:textId="77777777" w:rsidR="0035021B" w:rsidRPr="00D573C5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D573C5">
        <w:rPr>
          <w:rFonts w:ascii="Candara" w:hAnsi="Candara"/>
          <w:b/>
          <w:bCs/>
          <w:sz w:val="22"/>
          <w:szCs w:val="22"/>
        </w:rPr>
        <w:t xml:space="preserve">Leitura da Epístola do apóstolo São Paulo aos Efésios </w:t>
      </w:r>
    </w:p>
    <w:p w14:paraId="3B54FA8D" w14:textId="77777777" w:rsidR="0035021B" w:rsidRPr="00D573C5" w:rsidRDefault="0035021B" w:rsidP="00D573C5">
      <w:pPr>
        <w:spacing w:line="360" w:lineRule="auto"/>
        <w:jc w:val="both"/>
        <w:rPr>
          <w:rFonts w:ascii="Candara" w:hAnsi="Candara"/>
          <w:b/>
          <w:sz w:val="22"/>
          <w:szCs w:val="22"/>
        </w:rPr>
      </w:pPr>
    </w:p>
    <w:p w14:paraId="461CC81E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Irmãos: </w:t>
      </w:r>
    </w:p>
    <w:p w14:paraId="5935F905" w14:textId="77777777" w:rsidR="00D573C5" w:rsidRPr="000B643A" w:rsidRDefault="00D573C5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069F11A8" w14:textId="77777777" w:rsidR="00D573C5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Certamente já ouvistes falar da graça </w:t>
      </w:r>
    </w:p>
    <w:p w14:paraId="1F750F88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que Deus me confiou a vosso favor: </w:t>
      </w:r>
    </w:p>
    <w:p w14:paraId="68E1A268" w14:textId="77777777" w:rsidR="00D573C5" w:rsidRPr="000B643A" w:rsidRDefault="00D573C5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33204CFE" w14:textId="77777777" w:rsidR="00D573C5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por uma revelação, </w:t>
      </w:r>
    </w:p>
    <w:p w14:paraId="7936849C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foi-me dado a conhecer o mistério de Cristo. </w:t>
      </w:r>
    </w:p>
    <w:p w14:paraId="3B8A5ACB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45C9FCFB" w14:textId="77777777" w:rsidR="00D573C5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Nas gerações passadas, </w:t>
      </w:r>
    </w:p>
    <w:p w14:paraId="70FAFDDA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ele não foi dado a conhecer aos filhos dos homens </w:t>
      </w:r>
    </w:p>
    <w:p w14:paraId="67E977C6" w14:textId="77777777" w:rsidR="00D573C5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como agora foi revelado pelo Espírito Santo </w:t>
      </w:r>
    </w:p>
    <w:p w14:paraId="02A4D035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aos seus santos apóstolos e profetas: </w:t>
      </w:r>
    </w:p>
    <w:p w14:paraId="07D43C9A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74258E07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os gentios recebem a mesma herança que os judeus, </w:t>
      </w:r>
    </w:p>
    <w:p w14:paraId="5FC68836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pertencem ao mesmo corpo </w:t>
      </w:r>
    </w:p>
    <w:p w14:paraId="5E645CE7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e participam da mesma promessa, </w:t>
      </w:r>
    </w:p>
    <w:p w14:paraId="4B4CE93A" w14:textId="77777777" w:rsidR="00D573C5" w:rsidRPr="000B643A" w:rsidRDefault="00D573C5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609C31B5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 xml:space="preserve">em Cristo Jesus, </w:t>
      </w:r>
    </w:p>
    <w:p w14:paraId="632BCC36" w14:textId="77777777" w:rsidR="0035021B" w:rsidRPr="000B643A" w:rsidRDefault="0035021B" w:rsidP="00D573C5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0B643A">
        <w:rPr>
          <w:rFonts w:ascii="Candara" w:hAnsi="Candara"/>
          <w:sz w:val="22"/>
          <w:szCs w:val="22"/>
        </w:rPr>
        <w:t>por meio do Evangelho.</w:t>
      </w:r>
    </w:p>
    <w:p w14:paraId="22461D31" w14:textId="77777777" w:rsidR="0035021B" w:rsidRPr="00D573C5" w:rsidRDefault="0035021B" w:rsidP="00D573C5">
      <w:pPr>
        <w:spacing w:line="360" w:lineRule="auto"/>
        <w:jc w:val="both"/>
        <w:rPr>
          <w:rFonts w:ascii="Candara" w:hAnsi="Candara"/>
          <w:b/>
          <w:sz w:val="22"/>
          <w:szCs w:val="22"/>
        </w:rPr>
      </w:pPr>
    </w:p>
    <w:p w14:paraId="76DAB804" w14:textId="5A142FA6" w:rsidR="0035021B" w:rsidRDefault="0035021B" w:rsidP="00D573C5">
      <w:pPr>
        <w:pStyle w:val="Ttulo3"/>
        <w:pBdr>
          <w:bottom w:val="none" w:sz="0" w:space="0" w:color="auto"/>
        </w:pBdr>
        <w:shd w:val="clear" w:color="auto" w:fill="FFFFFF"/>
        <w:spacing w:line="360" w:lineRule="auto"/>
        <w:jc w:val="left"/>
        <w:rPr>
          <w:rFonts w:ascii="Candara" w:hAnsi="Candara"/>
          <w:sz w:val="22"/>
          <w:szCs w:val="22"/>
        </w:rPr>
      </w:pPr>
      <w:r w:rsidRPr="00D573C5">
        <w:rPr>
          <w:rFonts w:ascii="Candara" w:hAnsi="Candara"/>
          <w:sz w:val="22"/>
          <w:szCs w:val="22"/>
        </w:rPr>
        <w:t>Palavra do Senhor.</w:t>
      </w:r>
    </w:p>
    <w:p w14:paraId="5374D7EF" w14:textId="77777777" w:rsidR="00A10060" w:rsidRPr="00A10060" w:rsidRDefault="00A10060" w:rsidP="00A10060"/>
    <w:p w14:paraId="448CC37E" w14:textId="77777777" w:rsidR="00A10060" w:rsidRPr="003C003B" w:rsidRDefault="0035021B" w:rsidP="00A10060">
      <w:pPr>
        <w:pStyle w:val="PargrafodaLista"/>
        <w:spacing w:after="0" w:line="360" w:lineRule="auto"/>
        <w:ind w:left="0"/>
        <w:jc w:val="center"/>
        <w:rPr>
          <w:rFonts w:ascii="Candara" w:hAnsi="Candara"/>
          <w:b/>
          <w:sz w:val="24"/>
          <w:szCs w:val="24"/>
        </w:rPr>
      </w:pPr>
      <w:r w:rsidRPr="00D573C5">
        <w:rPr>
          <w:rFonts w:ascii="Candara" w:hAnsi="Candara" w:cs="Arial Unicode MS"/>
          <w:sz w:val="26"/>
        </w:rPr>
        <w:br w:type="page"/>
      </w:r>
      <w:bookmarkStart w:id="0" w:name="_Hlk91602511"/>
      <w:r w:rsidR="00A10060" w:rsidRPr="003C003B">
        <w:rPr>
          <w:rFonts w:ascii="Candara" w:hAnsi="Candara"/>
          <w:b/>
          <w:sz w:val="24"/>
          <w:szCs w:val="24"/>
        </w:rPr>
        <w:lastRenderedPageBreak/>
        <w:t>Anúncio Solene da Páscoa 2023</w:t>
      </w:r>
    </w:p>
    <w:p w14:paraId="6734802E" w14:textId="0C57B521" w:rsidR="00A10060" w:rsidRPr="00EC6191" w:rsidRDefault="00A10060" w:rsidP="00A10060">
      <w:pPr>
        <w:pStyle w:val="PargrafodaLista"/>
        <w:spacing w:after="0" w:line="360" w:lineRule="auto"/>
        <w:ind w:left="0"/>
        <w:jc w:val="center"/>
        <w:rPr>
          <w:rFonts w:ascii="Candara" w:hAnsi="Candara"/>
          <w:iCs/>
          <w:color w:val="000000"/>
          <w:sz w:val="20"/>
          <w:szCs w:val="20"/>
        </w:rPr>
      </w:pPr>
      <w:r w:rsidRPr="00DD7BE6">
        <w:rPr>
          <w:rFonts w:ascii="Candara" w:hAnsi="Candara"/>
          <w:iCs/>
          <w:color w:val="FF0000"/>
          <w:sz w:val="18"/>
          <w:szCs w:val="18"/>
        </w:rPr>
        <w:t>– depois do Evangelho ou depois da Comunhão</w:t>
      </w:r>
      <w:r>
        <w:rPr>
          <w:rFonts w:ascii="Candara" w:hAnsi="Candara"/>
          <w:iCs/>
          <w:color w:val="FF0000"/>
          <w:sz w:val="18"/>
          <w:szCs w:val="18"/>
        </w:rPr>
        <w:t xml:space="preserve"> (</w:t>
      </w:r>
      <w:r w:rsidRPr="00EC6191">
        <w:rPr>
          <w:rFonts w:ascii="Candara" w:hAnsi="Candara"/>
          <w:color w:val="FF0000"/>
          <w:sz w:val="18"/>
          <w:szCs w:val="18"/>
        </w:rPr>
        <w:t>cf. Missal Romano, 3.ªedição, p.171</w:t>
      </w:r>
      <w:r>
        <w:rPr>
          <w:rFonts w:ascii="Candara" w:hAnsi="Candara"/>
          <w:color w:val="FF0000"/>
          <w:sz w:val="18"/>
          <w:szCs w:val="18"/>
        </w:rPr>
        <w:t>)</w:t>
      </w:r>
    </w:p>
    <w:p w14:paraId="7527CFF9" w14:textId="77777777" w:rsid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64264285" w14:textId="4F0E5D8D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Irmãos caríssimos,</w:t>
      </w:r>
    </w:p>
    <w:p w14:paraId="2AD2D20B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 xml:space="preserve">a glória do Senhor manifestou-se </w:t>
      </w:r>
    </w:p>
    <w:p w14:paraId="74D0AEC8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e sempre se manifestará no meio de nós</w:t>
      </w:r>
    </w:p>
    <w:p w14:paraId="04CE371B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até ao seu retorno.</w:t>
      </w:r>
    </w:p>
    <w:p w14:paraId="43791220" w14:textId="77777777" w:rsidR="00A10060" w:rsidRPr="003C003B" w:rsidRDefault="00A10060" w:rsidP="00A10060">
      <w:pPr>
        <w:spacing w:line="360" w:lineRule="auto"/>
        <w:jc w:val="both"/>
        <w:rPr>
          <w:rFonts w:ascii="Candara" w:hAnsi="Candara"/>
        </w:rPr>
      </w:pPr>
    </w:p>
    <w:p w14:paraId="7624B171" w14:textId="136276ED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Na sucessão dos tempos e das festas</w:t>
      </w:r>
    </w:p>
    <w:p w14:paraId="78B82373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recordamos e vivemos os mistérios da salvação.</w:t>
      </w:r>
    </w:p>
    <w:p w14:paraId="5BD9FD52" w14:textId="77777777" w:rsidR="00A10060" w:rsidRPr="003C003B" w:rsidRDefault="00A10060" w:rsidP="00A10060">
      <w:pPr>
        <w:spacing w:line="360" w:lineRule="auto"/>
        <w:jc w:val="both"/>
        <w:rPr>
          <w:rFonts w:ascii="Candara" w:hAnsi="Candara"/>
        </w:rPr>
      </w:pPr>
    </w:p>
    <w:p w14:paraId="4B34E617" w14:textId="16B9400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O centro de todo o Ano litúrgico é o Tríduo do Senhor</w:t>
      </w:r>
    </w:p>
    <w:p w14:paraId="476BEF2D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crucificado, sepultado e ressuscitado,</w:t>
      </w:r>
    </w:p>
    <w:p w14:paraId="12C35DA1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que culminará no domingo de Páscoa, dia 9 de abril.</w:t>
      </w:r>
    </w:p>
    <w:p w14:paraId="00D65DBD" w14:textId="77777777" w:rsidR="00A10060" w:rsidRPr="003C003B" w:rsidRDefault="00A10060" w:rsidP="00A10060">
      <w:pPr>
        <w:spacing w:line="360" w:lineRule="auto"/>
        <w:jc w:val="both"/>
        <w:rPr>
          <w:rFonts w:ascii="Candara" w:hAnsi="Candara"/>
        </w:rPr>
      </w:pPr>
    </w:p>
    <w:p w14:paraId="6BEB9984" w14:textId="54D81625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Em cada domingo, Páscoa da semana,</w:t>
      </w:r>
    </w:p>
    <w:p w14:paraId="486D475A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a santa Igreja torna presente este grande acontecimento,</w:t>
      </w:r>
    </w:p>
    <w:p w14:paraId="23571ED7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no qual Cristo venceu o pecado e a morte.</w:t>
      </w:r>
    </w:p>
    <w:p w14:paraId="5FD20C7F" w14:textId="77777777" w:rsidR="00A10060" w:rsidRPr="003C003B" w:rsidRDefault="00A10060" w:rsidP="00A10060">
      <w:pPr>
        <w:spacing w:line="360" w:lineRule="auto"/>
        <w:jc w:val="both"/>
        <w:rPr>
          <w:rFonts w:ascii="Candara" w:hAnsi="Candara"/>
        </w:rPr>
      </w:pPr>
    </w:p>
    <w:p w14:paraId="6046DB18" w14:textId="3AD6DC66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Da Páscoa procedem todos os dias santos:</w:t>
      </w:r>
    </w:p>
    <w:p w14:paraId="19502261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as Cinzas, início da Quaresma, dia 22 de fevereiro,</w:t>
      </w:r>
    </w:p>
    <w:p w14:paraId="3243A3FA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a Ascensão do Senhor, dia 21 de maio,</w:t>
      </w:r>
    </w:p>
    <w:p w14:paraId="67F68542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o Pentecostes, dia 28 de maio,</w:t>
      </w:r>
    </w:p>
    <w:p w14:paraId="77633434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e o primeiro domingo do Advento, dia 3 de dezembro.</w:t>
      </w:r>
    </w:p>
    <w:p w14:paraId="695C69A7" w14:textId="77777777" w:rsidR="003C003B" w:rsidRDefault="003C003B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33D69911" w14:textId="0C2B049B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Também nas festas da santa Mãe de Deus,</w:t>
      </w:r>
    </w:p>
    <w:p w14:paraId="4ABAE37D" w14:textId="77777777" w:rsidR="00A10060" w:rsidRPr="003C003B" w:rsidRDefault="00A10060" w:rsidP="00A10060">
      <w:pPr>
        <w:spacing w:line="360" w:lineRule="auto"/>
        <w:jc w:val="both"/>
        <w:rPr>
          <w:rFonts w:ascii="Candara" w:hAnsi="Candara"/>
          <w:color w:val="FF0000"/>
        </w:rPr>
      </w:pPr>
      <w:r w:rsidRPr="003C003B">
        <w:rPr>
          <w:rFonts w:ascii="Candara" w:hAnsi="Candara"/>
          <w:color w:val="FF0000"/>
        </w:rPr>
        <w:t xml:space="preserve">[de Nossa Senhora da Hora, a 18 de maio], </w:t>
      </w:r>
    </w:p>
    <w:p w14:paraId="7EB602BB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dos apóstolos, dos santos</w:t>
      </w:r>
    </w:p>
    <w:p w14:paraId="2793B559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e na comemoração de todos os fiéis defuntos,</w:t>
      </w:r>
    </w:p>
    <w:p w14:paraId="68A0E315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a Igreja peregrina sobre a terra</w:t>
      </w:r>
    </w:p>
    <w:p w14:paraId="7F348EF7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proclama a Páscoa do seu Senhor.</w:t>
      </w:r>
    </w:p>
    <w:p w14:paraId="628EB25E" w14:textId="77777777" w:rsidR="003C003B" w:rsidRDefault="003C003B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1E5DA0FA" w14:textId="194E0E7E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A Cristo que era, que é e que vem,</w:t>
      </w:r>
    </w:p>
    <w:p w14:paraId="08F56B6B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Senhor do tempo e da história,</w:t>
      </w:r>
    </w:p>
    <w:p w14:paraId="4A269E1E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sz w:val="22"/>
          <w:szCs w:val="22"/>
        </w:rPr>
        <w:t>louvor e glória pelos séculos dos séculos.</w:t>
      </w:r>
    </w:p>
    <w:p w14:paraId="468CD238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A10060">
        <w:rPr>
          <w:rFonts w:ascii="Candara" w:hAnsi="Candara"/>
          <w:color w:val="FF0000"/>
          <w:sz w:val="22"/>
          <w:szCs w:val="22"/>
        </w:rPr>
        <w:t>R.</w:t>
      </w:r>
      <w:r w:rsidRPr="00A10060">
        <w:rPr>
          <w:rFonts w:ascii="Candara" w:hAnsi="Candara"/>
          <w:sz w:val="22"/>
          <w:szCs w:val="22"/>
        </w:rPr>
        <w:t xml:space="preserve"> Ámen.</w:t>
      </w:r>
      <w:r w:rsidRPr="00A10060">
        <w:rPr>
          <w:rFonts w:ascii="Candara" w:hAnsi="Candara"/>
          <w:b/>
          <w:sz w:val="22"/>
          <w:szCs w:val="22"/>
        </w:rPr>
        <w:t xml:space="preserve"> </w:t>
      </w:r>
    </w:p>
    <w:bookmarkEnd w:id="0"/>
    <w:p w14:paraId="6F54A474" w14:textId="0DE1FC09" w:rsidR="0076194E" w:rsidRDefault="0076194E" w:rsidP="0076194E">
      <w:pPr>
        <w:spacing w:line="360" w:lineRule="auto"/>
        <w:jc w:val="center"/>
        <w:rPr>
          <w:rFonts w:ascii="Candara" w:hAnsi="Candara"/>
          <w:b/>
          <w:sz w:val="22"/>
          <w:szCs w:val="22"/>
        </w:rPr>
      </w:pPr>
      <w:r w:rsidRPr="0076194E">
        <w:rPr>
          <w:rFonts w:ascii="Candara" w:hAnsi="Candara"/>
          <w:b/>
          <w:sz w:val="22"/>
          <w:szCs w:val="22"/>
        </w:rPr>
        <w:lastRenderedPageBreak/>
        <w:t>Anúncio Solene da Páscoa 2023</w:t>
      </w:r>
    </w:p>
    <w:p w14:paraId="640AFBB7" w14:textId="487DB26D" w:rsidR="0076194E" w:rsidRDefault="002343E6" w:rsidP="00590079">
      <w:pPr>
        <w:spacing w:line="360" w:lineRule="auto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pict w14:anchorId="289AC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12pt">
            <v:imagedata r:id="rId8" o:title="Anúncio solene da Páscoa 2023" croptop="3195f"/>
          </v:shape>
        </w:pict>
      </w:r>
    </w:p>
    <w:p w14:paraId="3FD25BC7" w14:textId="146793BE" w:rsidR="00590079" w:rsidRPr="00A10060" w:rsidRDefault="0076194E" w:rsidP="00590079">
      <w:pPr>
        <w:spacing w:line="360" w:lineRule="auto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  <w:r w:rsidR="00590079" w:rsidRPr="00A10060">
        <w:rPr>
          <w:rFonts w:ascii="Candara" w:hAnsi="Candara"/>
          <w:b/>
          <w:sz w:val="22"/>
          <w:szCs w:val="22"/>
        </w:rPr>
        <w:lastRenderedPageBreak/>
        <w:t>Oração dos fiéis</w:t>
      </w:r>
    </w:p>
    <w:p w14:paraId="6749E1C5" w14:textId="77777777" w:rsidR="00A10060" w:rsidRDefault="00A10060" w:rsidP="00A10060">
      <w:pPr>
        <w:spacing w:line="360" w:lineRule="auto"/>
        <w:jc w:val="both"/>
        <w:rPr>
          <w:rFonts w:ascii="Candara" w:hAnsi="Candara"/>
          <w:color w:val="000000"/>
        </w:rPr>
      </w:pPr>
    </w:p>
    <w:p w14:paraId="316EB018" w14:textId="77777777" w:rsidR="00A10060" w:rsidRDefault="00A10060" w:rsidP="00A10060">
      <w:pPr>
        <w:spacing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A10060">
        <w:rPr>
          <w:rFonts w:ascii="Candara" w:hAnsi="Candara"/>
          <w:color w:val="FF0000"/>
          <w:sz w:val="24"/>
          <w:szCs w:val="24"/>
        </w:rPr>
        <w:t>P.</w:t>
      </w:r>
      <w:r w:rsidRPr="00A10060">
        <w:rPr>
          <w:rFonts w:ascii="Candara" w:hAnsi="Candara"/>
          <w:color w:val="000000"/>
          <w:sz w:val="24"/>
          <w:szCs w:val="24"/>
        </w:rPr>
        <w:t xml:space="preserve"> Abraçando a Cristo vivo, Luz dos Povos, abracemos também os sonhos, desafios e dificuldades dos que caminham connosco. na direção da Luz. Confiemos ao Senhor as preces da Sua Igreja, unidos em oração a todos os irmãos, presentes e ausentes, próximos e distantes de nós. E invoquemos: </w:t>
      </w:r>
      <w:r>
        <w:rPr>
          <w:rFonts w:ascii="Candara" w:hAnsi="Candara"/>
          <w:color w:val="000000"/>
          <w:sz w:val="24"/>
          <w:szCs w:val="24"/>
        </w:rPr>
        <w:t xml:space="preserve"> </w:t>
      </w:r>
    </w:p>
    <w:p w14:paraId="35AC9E7B" w14:textId="77777777" w:rsidR="00A10060" w:rsidRDefault="00A10060" w:rsidP="00A10060">
      <w:pPr>
        <w:spacing w:line="360" w:lineRule="auto"/>
        <w:jc w:val="both"/>
        <w:rPr>
          <w:rFonts w:ascii="Candara" w:hAnsi="Candara"/>
          <w:color w:val="000000"/>
          <w:sz w:val="24"/>
          <w:szCs w:val="24"/>
        </w:rPr>
      </w:pPr>
    </w:p>
    <w:p w14:paraId="2EF48FE8" w14:textId="7E664D33" w:rsidR="00A10060" w:rsidRPr="00A10060" w:rsidRDefault="00A10060" w:rsidP="00A10060">
      <w:pPr>
        <w:spacing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A10060">
        <w:rPr>
          <w:rFonts w:ascii="Candara" w:hAnsi="Candara"/>
          <w:color w:val="FF0000"/>
          <w:sz w:val="24"/>
          <w:szCs w:val="24"/>
        </w:rPr>
        <w:t>R.</w:t>
      </w:r>
      <w:r w:rsidRPr="00A10060">
        <w:rPr>
          <w:rFonts w:ascii="Candara" w:hAnsi="Candara"/>
          <w:color w:val="000000"/>
          <w:sz w:val="24"/>
          <w:szCs w:val="24"/>
        </w:rPr>
        <w:t xml:space="preserve"> </w:t>
      </w:r>
      <w:r w:rsidRPr="00A10060">
        <w:rPr>
          <w:rFonts w:ascii="Candara" w:hAnsi="Candara"/>
          <w:b/>
          <w:bCs/>
          <w:color w:val="000000"/>
          <w:sz w:val="24"/>
          <w:szCs w:val="24"/>
        </w:rPr>
        <w:t>Cristo vivo, Luz de todos os Povos, ouvi-nos!</w:t>
      </w:r>
    </w:p>
    <w:p w14:paraId="77418E7F" w14:textId="77777777" w:rsidR="00A10060" w:rsidRPr="00A10060" w:rsidRDefault="00A10060" w:rsidP="00A10060">
      <w:pPr>
        <w:spacing w:line="360" w:lineRule="auto"/>
        <w:jc w:val="both"/>
        <w:rPr>
          <w:rFonts w:ascii="Candara" w:hAnsi="Candara"/>
          <w:color w:val="000000"/>
          <w:sz w:val="24"/>
          <w:szCs w:val="24"/>
        </w:rPr>
      </w:pPr>
    </w:p>
    <w:p w14:paraId="29048876" w14:textId="77777777" w:rsidR="00A10060" w:rsidRPr="00A10060" w:rsidRDefault="00A10060" w:rsidP="0076194E">
      <w:pPr>
        <w:numPr>
          <w:ilvl w:val="0"/>
          <w:numId w:val="14"/>
        </w:numPr>
        <w:spacing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A10060">
        <w:rPr>
          <w:rFonts w:ascii="Candara" w:hAnsi="Candara"/>
          <w:color w:val="000000"/>
          <w:sz w:val="24"/>
          <w:szCs w:val="24"/>
        </w:rPr>
        <w:t>Pela Santa Igreja, em processo sinodal: para que seja, para fora e por dentro, a Casa de Cristo, onde habita Maria, Sua Mãe, que apresenta Cristo a todos os homens e mulheres que andam em busca do Salvador. Invoquemos.</w:t>
      </w:r>
    </w:p>
    <w:p w14:paraId="2DF3E71E" w14:textId="77777777" w:rsidR="00A10060" w:rsidRPr="00A10060" w:rsidRDefault="00A10060" w:rsidP="00A10060">
      <w:pPr>
        <w:shd w:val="clear" w:color="auto" w:fill="FFFFFF"/>
        <w:spacing w:line="360" w:lineRule="auto"/>
        <w:jc w:val="both"/>
        <w:rPr>
          <w:rFonts w:ascii="Candara" w:hAnsi="Candara" w:cs="Calibri"/>
          <w:sz w:val="24"/>
          <w:szCs w:val="24"/>
        </w:rPr>
      </w:pPr>
    </w:p>
    <w:p w14:paraId="00F631FC" w14:textId="77777777" w:rsidR="00A10060" w:rsidRPr="00A10060" w:rsidRDefault="00A10060" w:rsidP="0076194E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ndara" w:hAnsi="Candara" w:cs="Calibri"/>
          <w:sz w:val="24"/>
          <w:szCs w:val="24"/>
        </w:rPr>
      </w:pPr>
      <w:r w:rsidRPr="00A10060">
        <w:rPr>
          <w:rFonts w:ascii="Candara" w:hAnsi="Candara" w:cs="Calibri"/>
          <w:sz w:val="24"/>
          <w:szCs w:val="24"/>
        </w:rPr>
        <w:t>Pelos que governam: para que aprendam, tal como os Magos diante do Menino, que a mais bela forma de poder e de reinar é a de servir com humildade as causas da justiça, da paz e do bem comum. Invoquemos.</w:t>
      </w:r>
    </w:p>
    <w:p w14:paraId="7FE839FB" w14:textId="77777777" w:rsidR="00A10060" w:rsidRPr="00A10060" w:rsidRDefault="00A10060" w:rsidP="00A10060">
      <w:pPr>
        <w:shd w:val="clear" w:color="auto" w:fill="FFFFFF"/>
        <w:spacing w:line="360" w:lineRule="auto"/>
        <w:jc w:val="both"/>
        <w:rPr>
          <w:rFonts w:ascii="Candara" w:hAnsi="Candara" w:cs="Calibri"/>
          <w:sz w:val="24"/>
          <w:szCs w:val="24"/>
        </w:rPr>
      </w:pPr>
    </w:p>
    <w:p w14:paraId="0B053D30" w14:textId="77777777" w:rsidR="00A10060" w:rsidRPr="00A10060" w:rsidRDefault="00A10060" w:rsidP="0076194E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ndara" w:hAnsi="Candara" w:cs="Calibri"/>
          <w:sz w:val="24"/>
          <w:szCs w:val="24"/>
        </w:rPr>
      </w:pPr>
      <w:r w:rsidRPr="00A10060">
        <w:rPr>
          <w:rFonts w:ascii="Candara" w:hAnsi="Candara" w:cs="Calibri"/>
          <w:sz w:val="24"/>
          <w:szCs w:val="24"/>
        </w:rPr>
        <w:t xml:space="preserve">Por todos os crentes e buscadores de Deus, </w:t>
      </w:r>
      <w:r w:rsidRPr="00A10060">
        <w:rPr>
          <w:rFonts w:ascii="Candara" w:hAnsi="Candara"/>
          <w:color w:val="000000"/>
          <w:sz w:val="24"/>
          <w:szCs w:val="24"/>
        </w:rPr>
        <w:t>para que se deixem guiar pelo rasto luminoso dos santos, que, na sua vida, procuraram a Estrela de Deus. Invoquemos.</w:t>
      </w:r>
    </w:p>
    <w:p w14:paraId="630901C6" w14:textId="77777777" w:rsidR="00A10060" w:rsidRPr="00A10060" w:rsidRDefault="00A10060" w:rsidP="00A10060">
      <w:pPr>
        <w:shd w:val="clear" w:color="auto" w:fill="FFFFFF"/>
        <w:spacing w:line="360" w:lineRule="auto"/>
        <w:jc w:val="both"/>
        <w:rPr>
          <w:rFonts w:ascii="Candara" w:hAnsi="Candara" w:cs="Calibri"/>
          <w:sz w:val="24"/>
          <w:szCs w:val="24"/>
        </w:rPr>
      </w:pPr>
    </w:p>
    <w:p w14:paraId="6B95F0A1" w14:textId="77777777" w:rsidR="00A10060" w:rsidRPr="00A10060" w:rsidRDefault="00A10060" w:rsidP="0076194E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ndara" w:hAnsi="Candara" w:cs="Calibri"/>
          <w:sz w:val="24"/>
          <w:szCs w:val="24"/>
        </w:rPr>
      </w:pPr>
      <w:r w:rsidRPr="00A10060">
        <w:rPr>
          <w:rFonts w:ascii="Candara" w:hAnsi="Candara" w:cs="Calibri"/>
          <w:sz w:val="24"/>
          <w:szCs w:val="24"/>
        </w:rPr>
        <w:t xml:space="preserve">Pelos adolescentes e jovens que peregrinam para a Jornada Mundial da Juventude: para que o seu caminho apressado, seja guiado pela busca da felicidade, da verdade, da beleza e da bondade de Deus, no encontro pessoal com Cristo vivo. Invoquemos. </w:t>
      </w:r>
    </w:p>
    <w:p w14:paraId="03488475" w14:textId="77777777" w:rsidR="00A10060" w:rsidRDefault="00A10060" w:rsidP="00A10060">
      <w:pPr>
        <w:shd w:val="clear" w:color="auto" w:fill="FFFFFF"/>
        <w:spacing w:line="360" w:lineRule="auto"/>
        <w:jc w:val="both"/>
        <w:rPr>
          <w:rFonts w:ascii="Candara" w:hAnsi="Candara" w:cs="Calibri"/>
          <w:sz w:val="24"/>
          <w:szCs w:val="24"/>
        </w:rPr>
      </w:pPr>
    </w:p>
    <w:p w14:paraId="723D394F" w14:textId="6E77C189" w:rsidR="00A10060" w:rsidRPr="00A10060" w:rsidRDefault="00A10060" w:rsidP="0076194E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ndara" w:hAnsi="Candara" w:cs="Calibri"/>
          <w:sz w:val="24"/>
          <w:szCs w:val="24"/>
        </w:rPr>
      </w:pPr>
      <w:r w:rsidRPr="00A10060">
        <w:rPr>
          <w:rFonts w:ascii="Candara" w:hAnsi="Candara" w:cs="Calibri"/>
          <w:sz w:val="24"/>
          <w:szCs w:val="24"/>
        </w:rPr>
        <w:t xml:space="preserve">Por todos nós: para que ofereçamos ao Senhor o ouro da nossa liberdade, o incenso da nossa oração fervorosa e a mirra do nosso afeto mais profundo, oferecendo a nossa vida pela vida dos irmãos. Invoquemos. </w:t>
      </w:r>
    </w:p>
    <w:p w14:paraId="31CC9066" w14:textId="77777777" w:rsidR="00A10060" w:rsidRPr="00A10060" w:rsidRDefault="00A10060" w:rsidP="00A10060">
      <w:pPr>
        <w:shd w:val="clear" w:color="auto" w:fill="FFFFFF"/>
        <w:spacing w:line="360" w:lineRule="auto"/>
        <w:jc w:val="both"/>
        <w:rPr>
          <w:rFonts w:ascii="Candara" w:hAnsi="Candara"/>
          <w:color w:val="000000"/>
          <w:sz w:val="24"/>
          <w:szCs w:val="24"/>
        </w:rPr>
      </w:pPr>
    </w:p>
    <w:p w14:paraId="0FCC66E9" w14:textId="77777777" w:rsidR="00A10060" w:rsidRPr="00A10060" w:rsidRDefault="00A10060" w:rsidP="00A10060">
      <w:pPr>
        <w:shd w:val="clear" w:color="auto" w:fill="FFFFFF"/>
        <w:spacing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A10060">
        <w:rPr>
          <w:rFonts w:ascii="Candara" w:hAnsi="Candara"/>
          <w:color w:val="FF0000"/>
          <w:sz w:val="24"/>
          <w:szCs w:val="24"/>
        </w:rPr>
        <w:t>P.</w:t>
      </w:r>
      <w:r w:rsidRPr="00A10060">
        <w:rPr>
          <w:rFonts w:ascii="Candara" w:hAnsi="Candara"/>
          <w:color w:val="000000"/>
          <w:sz w:val="24"/>
          <w:szCs w:val="24"/>
        </w:rPr>
        <w:t xml:space="preserve"> Senhor, que manifestais a todos os povos a Luz do Vosso Amor, ensinai-nos a procurar-Vos, juntos e sem cessar, guiados pela luz da fé e da razão, iluminados pela Palavra das Escrituras e pela sabedoria da Santa Igreja, para que cheguemos felizes ao encontro pessoal com o Vosso Filho, que é Deus e convosco vive e reina, pelos séculos dos séculos. </w:t>
      </w:r>
    </w:p>
    <w:p w14:paraId="062488C5" w14:textId="06A7D25E" w:rsidR="00D573C5" w:rsidRDefault="00A10060" w:rsidP="00A10060">
      <w:pPr>
        <w:shd w:val="clear" w:color="auto" w:fill="FFFFFF"/>
        <w:spacing w:line="360" w:lineRule="auto"/>
        <w:jc w:val="both"/>
        <w:rPr>
          <w:rFonts w:ascii="Candara" w:hAnsi="Candara"/>
          <w:color w:val="000000"/>
        </w:rPr>
      </w:pPr>
      <w:r w:rsidRPr="00A10060">
        <w:rPr>
          <w:rFonts w:ascii="Candara" w:hAnsi="Candara"/>
          <w:color w:val="FF0000"/>
          <w:sz w:val="24"/>
          <w:szCs w:val="24"/>
        </w:rPr>
        <w:t>R.</w:t>
      </w:r>
      <w:r w:rsidRPr="00A10060">
        <w:rPr>
          <w:rFonts w:ascii="Candara" w:hAnsi="Candara"/>
          <w:color w:val="000000"/>
          <w:sz w:val="24"/>
          <w:szCs w:val="24"/>
        </w:rPr>
        <w:t xml:space="preserve"> Ámen</w:t>
      </w:r>
      <w:r>
        <w:rPr>
          <w:rFonts w:ascii="Candara" w:hAnsi="Candara"/>
          <w:color w:val="000000"/>
        </w:rPr>
        <w:t xml:space="preserve">. </w:t>
      </w:r>
    </w:p>
    <w:p w14:paraId="35BF4726" w14:textId="326E0C3F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center"/>
        <w:rPr>
          <w:rFonts w:ascii="Candara" w:hAnsi="Candara" w:cs="Trebuchet MS"/>
          <w:b/>
          <w:bCs/>
          <w:sz w:val="24"/>
          <w:szCs w:val="24"/>
        </w:rPr>
      </w:pPr>
      <w:r w:rsidRPr="002343E6">
        <w:rPr>
          <w:rFonts w:ascii="Candara" w:hAnsi="Candara" w:cs="Trebuchet MS"/>
          <w:b/>
          <w:bCs/>
          <w:sz w:val="24"/>
          <w:szCs w:val="24"/>
        </w:rPr>
        <w:lastRenderedPageBreak/>
        <w:t>Texto para a apresentação dos dons</w:t>
      </w:r>
    </w:p>
    <w:p w14:paraId="22BBE337" w14:textId="77777777" w:rsid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b/>
          <w:bCs/>
        </w:rPr>
      </w:pPr>
    </w:p>
    <w:p w14:paraId="394C6D0E" w14:textId="5432A3B5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i/>
          <w:iCs/>
          <w:color w:val="FF0000"/>
        </w:rPr>
      </w:pPr>
      <w:r w:rsidRPr="002343E6">
        <w:rPr>
          <w:rFonts w:ascii="Candara" w:hAnsi="Candara" w:cs="Trebuchet MS"/>
          <w:b/>
          <w:bCs/>
        </w:rPr>
        <w:t xml:space="preserve">Cântico de ofertório:  </w:t>
      </w:r>
      <w:r w:rsidRPr="002343E6">
        <w:rPr>
          <w:rFonts w:ascii="Candara" w:hAnsi="Candara" w:cs="Trebuchet MS"/>
          <w:i/>
          <w:iCs/>
          <w:color w:val="FF0000"/>
        </w:rPr>
        <w:t>enquanto se recolhem as ofertas e se organiza e decorre a procissão das oferendas; quando os ofertantes chegarem ao altar, interromper o cântico.</w:t>
      </w:r>
      <w:r w:rsidRPr="002343E6">
        <w:rPr>
          <w:rFonts w:ascii="Candara" w:hAnsi="Candara" w:cs="Trebuchet MS"/>
          <w:b/>
          <w:bCs/>
        </w:rPr>
        <w:t xml:space="preserve"> </w:t>
      </w:r>
      <w:r w:rsidRPr="002343E6">
        <w:rPr>
          <w:rFonts w:ascii="Candara" w:hAnsi="Candara" w:cs="Trebuchet MS"/>
          <w:i/>
          <w:iCs/>
          <w:color w:val="FF0000"/>
        </w:rPr>
        <w:t>Um leitor acompanhará os gestos com este texto:</w:t>
      </w:r>
      <w:r w:rsidRPr="002343E6">
        <w:rPr>
          <w:rFonts w:ascii="Candara" w:hAnsi="Candara" w:cs="Trebuchet MS"/>
          <w:b/>
          <w:bCs/>
        </w:rPr>
        <w:t xml:space="preserve"> </w:t>
      </w:r>
    </w:p>
    <w:p w14:paraId="4400907F" w14:textId="77777777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color w:val="FF0000"/>
          <w:sz w:val="24"/>
          <w:szCs w:val="24"/>
        </w:rPr>
      </w:pPr>
    </w:p>
    <w:p w14:paraId="64B42CE1" w14:textId="77777777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color w:val="000000"/>
          <w:sz w:val="24"/>
          <w:szCs w:val="24"/>
        </w:rPr>
      </w:pPr>
      <w:r w:rsidRPr="002343E6">
        <w:rPr>
          <w:rFonts w:ascii="Candara" w:hAnsi="Candara" w:cs="Trebuchet MS"/>
          <w:color w:val="FF0000"/>
          <w:sz w:val="24"/>
          <w:szCs w:val="24"/>
        </w:rPr>
        <w:t>2 pessoas – 2 Velas:</w:t>
      </w:r>
      <w:r w:rsidRPr="002343E6">
        <w:rPr>
          <w:rFonts w:ascii="Candara" w:hAnsi="Candara" w:cs="Trebuchet MS"/>
          <w:i/>
          <w:iCs/>
          <w:color w:val="FF0000"/>
          <w:sz w:val="24"/>
          <w:szCs w:val="24"/>
        </w:rPr>
        <w:t xml:space="preserve"> </w:t>
      </w:r>
      <w:r w:rsidRPr="002343E6">
        <w:rPr>
          <w:rFonts w:ascii="Candara" w:hAnsi="Candara" w:cs="Trebuchet MS"/>
          <w:color w:val="000000"/>
          <w:sz w:val="24"/>
          <w:szCs w:val="24"/>
        </w:rPr>
        <w:t xml:space="preserve">Senhor, nestas velas, recordamos que </w:t>
      </w:r>
      <w:proofErr w:type="gramStart"/>
      <w:r w:rsidRPr="002343E6">
        <w:rPr>
          <w:rFonts w:ascii="Candara" w:hAnsi="Candara" w:cs="Trebuchet MS"/>
          <w:color w:val="000000"/>
          <w:sz w:val="24"/>
          <w:szCs w:val="24"/>
        </w:rPr>
        <w:t>só Tu</w:t>
      </w:r>
      <w:proofErr w:type="gramEnd"/>
      <w:r w:rsidRPr="002343E6">
        <w:rPr>
          <w:rFonts w:ascii="Candara" w:hAnsi="Candara" w:cs="Trebuchet MS"/>
          <w:color w:val="000000"/>
          <w:sz w:val="24"/>
          <w:szCs w:val="24"/>
        </w:rPr>
        <w:t xml:space="preserve"> és a Luz, que vindo a este mundo, a todos nos ilumina, na busca da verdade e na prática da caridade. Nesta Eucaristia, abre os nossos olhos para o assombro da tua presença humilde no Presépio, na Cruz e nesta Eucaristia.</w:t>
      </w:r>
    </w:p>
    <w:p w14:paraId="6F2A9E49" w14:textId="77777777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color w:val="000000"/>
          <w:sz w:val="24"/>
          <w:szCs w:val="24"/>
        </w:rPr>
      </w:pPr>
    </w:p>
    <w:p w14:paraId="51073B99" w14:textId="77777777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color w:val="000000"/>
          <w:sz w:val="24"/>
          <w:szCs w:val="24"/>
        </w:rPr>
      </w:pPr>
      <w:r w:rsidRPr="002343E6">
        <w:rPr>
          <w:rFonts w:ascii="Candara" w:hAnsi="Candara" w:cs="Trebuchet MS"/>
          <w:color w:val="FF0000"/>
          <w:sz w:val="24"/>
          <w:szCs w:val="24"/>
        </w:rPr>
        <w:t>3 pessoas - Ouro, incenso e mirra:</w:t>
      </w:r>
      <w:r w:rsidRPr="002343E6">
        <w:rPr>
          <w:sz w:val="24"/>
          <w:szCs w:val="24"/>
        </w:rPr>
        <w:t xml:space="preserve"> </w:t>
      </w:r>
      <w:r w:rsidRPr="002343E6">
        <w:rPr>
          <w:rFonts w:ascii="Candara" w:hAnsi="Candara" w:cs="Trebuchet MS"/>
          <w:color w:val="000000"/>
          <w:sz w:val="24"/>
          <w:szCs w:val="24"/>
        </w:rPr>
        <w:t>Senhor, contigo aprendemos a fazer da nossa vida uma doação. Hoje é o dia de Te oferecemos os nossos presentes: o ouro da nossa liberdade, o incenso da nossa oração fervorosa e a mirra do nosso afeto mais profundo.</w:t>
      </w:r>
    </w:p>
    <w:p w14:paraId="1D8637C6" w14:textId="77777777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color w:val="000000"/>
          <w:sz w:val="24"/>
          <w:szCs w:val="24"/>
        </w:rPr>
      </w:pPr>
    </w:p>
    <w:p w14:paraId="41165C94" w14:textId="77777777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color w:val="FF0000"/>
          <w:sz w:val="24"/>
          <w:szCs w:val="24"/>
        </w:rPr>
      </w:pPr>
      <w:r w:rsidRPr="002343E6">
        <w:rPr>
          <w:rFonts w:ascii="Candara" w:hAnsi="Candara" w:cs="Trebuchet MS"/>
          <w:color w:val="FF0000"/>
          <w:sz w:val="24"/>
          <w:szCs w:val="24"/>
        </w:rPr>
        <w:t xml:space="preserve">2 ou mais pessoas - Ofertas em dinheiro: </w:t>
      </w:r>
      <w:r w:rsidRPr="002343E6">
        <w:rPr>
          <w:rFonts w:ascii="Candara" w:hAnsi="Candara" w:cs="Trebuchet MS"/>
          <w:color w:val="000000"/>
          <w:sz w:val="24"/>
          <w:szCs w:val="24"/>
        </w:rPr>
        <w:t>Senhor, tal como os Magos, diante de Ti, que Te dás inteiramente por nós, aprendemos a dar, sem esperar nada em troca. Aceita as nossas mãos vazias e faz-nos descobrir a alegria de darmos e de nos doarmos aos outros.</w:t>
      </w:r>
    </w:p>
    <w:p w14:paraId="11EA75B5" w14:textId="77777777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color w:val="FF0000"/>
          <w:sz w:val="24"/>
          <w:szCs w:val="24"/>
        </w:rPr>
      </w:pPr>
    </w:p>
    <w:p w14:paraId="6AB24F5B" w14:textId="77777777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color w:val="FF0000"/>
          <w:sz w:val="24"/>
          <w:szCs w:val="24"/>
        </w:rPr>
      </w:pPr>
      <w:r w:rsidRPr="002343E6">
        <w:rPr>
          <w:rFonts w:ascii="Candara" w:hAnsi="Candara" w:cs="Trebuchet MS"/>
          <w:color w:val="FF0000"/>
          <w:sz w:val="24"/>
          <w:szCs w:val="24"/>
        </w:rPr>
        <w:t xml:space="preserve">2 pessoas - Pão e vinho: </w:t>
      </w:r>
      <w:r w:rsidRPr="002343E6">
        <w:rPr>
          <w:rFonts w:ascii="Candara" w:hAnsi="Candara" w:cs="Trebuchet MS"/>
          <w:color w:val="000000"/>
          <w:sz w:val="24"/>
          <w:szCs w:val="24"/>
        </w:rPr>
        <w:t xml:space="preserve">Apresentamos-Te, Senhor, o Pão e o Vinho, para a celebração da Eucaristia. Na manjedoura de Belém, Casa do Pão, deixaste-Te adorar sob a fragilidade de um Menino, recém-nascido. No pão e no vinho consagrados, </w:t>
      </w:r>
      <w:proofErr w:type="gramStart"/>
      <w:r w:rsidRPr="002343E6">
        <w:rPr>
          <w:rFonts w:ascii="Candara" w:hAnsi="Candara" w:cs="Trebuchet MS"/>
          <w:color w:val="000000"/>
          <w:sz w:val="24"/>
          <w:szCs w:val="24"/>
        </w:rPr>
        <w:t>nós Te</w:t>
      </w:r>
      <w:proofErr w:type="gramEnd"/>
      <w:r w:rsidRPr="002343E6">
        <w:rPr>
          <w:rFonts w:ascii="Candara" w:hAnsi="Candara" w:cs="Trebuchet MS"/>
          <w:color w:val="000000"/>
          <w:sz w:val="24"/>
          <w:szCs w:val="24"/>
        </w:rPr>
        <w:t xml:space="preserve"> adoraremos </w:t>
      </w:r>
      <w:r w:rsidRPr="002343E6">
        <w:rPr>
          <w:rFonts w:ascii="Candara" w:hAnsi="Candara" w:cs="Trebuchet MS"/>
          <w:i/>
          <w:iCs/>
          <w:color w:val="000000"/>
          <w:sz w:val="24"/>
          <w:szCs w:val="24"/>
        </w:rPr>
        <w:t>realmente</w:t>
      </w:r>
      <w:r w:rsidRPr="002343E6">
        <w:rPr>
          <w:rFonts w:ascii="Candara" w:hAnsi="Candara" w:cs="Trebuchet MS"/>
          <w:color w:val="000000"/>
          <w:sz w:val="24"/>
          <w:szCs w:val="24"/>
        </w:rPr>
        <w:t xml:space="preserve"> presente em Corpo dado e Sangue derramado para nossa salvação.</w:t>
      </w:r>
      <w:r w:rsidRPr="002343E6">
        <w:rPr>
          <w:rFonts w:ascii="Candara" w:hAnsi="Candara" w:cs="Trebuchet MS"/>
          <w:color w:val="FF0000"/>
          <w:sz w:val="24"/>
          <w:szCs w:val="24"/>
        </w:rPr>
        <w:t xml:space="preserve"> </w:t>
      </w:r>
    </w:p>
    <w:p w14:paraId="559B5583" w14:textId="77777777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color w:val="000000"/>
          <w:sz w:val="24"/>
          <w:szCs w:val="24"/>
        </w:rPr>
      </w:pPr>
    </w:p>
    <w:p w14:paraId="432C5B4E" w14:textId="77777777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i/>
          <w:iCs/>
          <w:color w:val="FF0000"/>
        </w:rPr>
      </w:pPr>
      <w:r w:rsidRPr="002343E6">
        <w:rPr>
          <w:rFonts w:ascii="Candara" w:hAnsi="Candara" w:cs="Trebuchet MS"/>
          <w:b/>
          <w:bCs/>
          <w:color w:val="000000"/>
        </w:rPr>
        <w:t>Cântico de ofertório</w:t>
      </w:r>
      <w:r w:rsidRPr="002343E6">
        <w:rPr>
          <w:rFonts w:ascii="Candara" w:hAnsi="Candara" w:cs="Trebuchet MS"/>
          <w:color w:val="000000"/>
        </w:rPr>
        <w:t xml:space="preserve">: </w:t>
      </w:r>
      <w:r w:rsidRPr="002343E6">
        <w:rPr>
          <w:rFonts w:ascii="Candara" w:hAnsi="Candara" w:cs="Trebuchet MS"/>
          <w:color w:val="FF0000"/>
        </w:rPr>
        <w:t xml:space="preserve">retoma-se e canta-se </w:t>
      </w:r>
      <w:r w:rsidRPr="002343E6">
        <w:rPr>
          <w:rFonts w:ascii="Candara" w:hAnsi="Candara" w:cs="Trebuchet MS"/>
          <w:i/>
          <w:iCs/>
          <w:color w:val="FF0000"/>
        </w:rPr>
        <w:t>enquanto se prepara o altar e se faz a incensação</w:t>
      </w:r>
    </w:p>
    <w:p w14:paraId="79D820E1" w14:textId="77777777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i/>
          <w:iCs/>
          <w:color w:val="FF0000"/>
        </w:rPr>
      </w:pPr>
      <w:r w:rsidRPr="002343E6">
        <w:rPr>
          <w:rFonts w:ascii="Candara" w:hAnsi="Candara" w:cs="Trebuchet MS"/>
          <w:i/>
          <w:iCs/>
          <w:color w:val="FF0000"/>
        </w:rPr>
        <w:t xml:space="preserve">Se não houver cântico, enquanto se prepara o altar, pode fazer-se esta prece: </w:t>
      </w:r>
    </w:p>
    <w:p w14:paraId="737246B4" w14:textId="77777777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sz w:val="24"/>
          <w:szCs w:val="24"/>
        </w:rPr>
      </w:pPr>
    </w:p>
    <w:p w14:paraId="5969A9A2" w14:textId="77777777" w:rsid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color w:val="FF0000"/>
          <w:sz w:val="24"/>
          <w:szCs w:val="24"/>
        </w:rPr>
      </w:pPr>
      <w:r w:rsidRPr="002343E6">
        <w:rPr>
          <w:rFonts w:ascii="Candara" w:hAnsi="Candara" w:cs="Trebuchet MS"/>
          <w:color w:val="FF0000"/>
          <w:sz w:val="24"/>
          <w:szCs w:val="24"/>
        </w:rPr>
        <w:t>P. (Ou leitor):</w:t>
      </w:r>
      <w:r w:rsidRPr="002343E6">
        <w:rPr>
          <w:rFonts w:ascii="Candara" w:hAnsi="Candara" w:cs="Trebuchet MS"/>
          <w:sz w:val="24"/>
          <w:szCs w:val="24"/>
        </w:rPr>
        <w:t xml:space="preserve"> Senhor, Tu és o presente de Deus na nossa História. Mas hoje é o dia de Te oferecemos os nossos presentes, dando-Te o melhor que temos e somos. Hoje é o dia de Te abraçarmos nos nossos irmãos ausentes, nos nossos irmãos diferentes, nos nossos irmãos que vêm de longe, nos estranhos e nos estrangeiros, nos </w:t>
      </w:r>
      <w:proofErr w:type="gramStart"/>
      <w:r w:rsidRPr="002343E6">
        <w:rPr>
          <w:rFonts w:ascii="Candara" w:hAnsi="Candara" w:cs="Trebuchet MS"/>
          <w:sz w:val="24"/>
          <w:szCs w:val="24"/>
        </w:rPr>
        <w:t>que Te</w:t>
      </w:r>
      <w:proofErr w:type="gramEnd"/>
      <w:r w:rsidRPr="002343E6">
        <w:rPr>
          <w:rFonts w:ascii="Candara" w:hAnsi="Candara" w:cs="Trebuchet MS"/>
          <w:sz w:val="24"/>
          <w:szCs w:val="24"/>
        </w:rPr>
        <w:t xml:space="preserve"> procuram por outros caminhos. Em cada pessoa diferente, queremos receber-Te, Jesus, como o Presente eterno. </w:t>
      </w:r>
      <w:r w:rsidRPr="002343E6">
        <w:rPr>
          <w:rFonts w:ascii="Candara" w:hAnsi="Candara" w:cs="Trebuchet MS"/>
          <w:color w:val="FF0000"/>
          <w:sz w:val="24"/>
          <w:szCs w:val="24"/>
        </w:rPr>
        <w:t xml:space="preserve"> </w:t>
      </w:r>
    </w:p>
    <w:p w14:paraId="020F680C" w14:textId="1481FA3D" w:rsidR="002343E6" w:rsidRPr="002343E6" w:rsidRDefault="002343E6" w:rsidP="002343E6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rebuchet MS"/>
          <w:sz w:val="24"/>
          <w:szCs w:val="24"/>
        </w:rPr>
      </w:pPr>
      <w:r w:rsidRPr="002343E6">
        <w:rPr>
          <w:rFonts w:ascii="Candara" w:hAnsi="Candara" w:cs="Trebuchet MS"/>
          <w:color w:val="FF0000"/>
          <w:sz w:val="24"/>
          <w:szCs w:val="24"/>
        </w:rPr>
        <w:t xml:space="preserve">R. </w:t>
      </w:r>
      <w:r w:rsidRPr="002343E6">
        <w:rPr>
          <w:rFonts w:ascii="Candara" w:hAnsi="Candara" w:cs="Trebuchet MS"/>
          <w:sz w:val="24"/>
          <w:szCs w:val="24"/>
        </w:rPr>
        <w:t xml:space="preserve">Ámen. </w:t>
      </w:r>
    </w:p>
    <w:p w14:paraId="6F3E162B" w14:textId="77777777" w:rsidR="002343E6" w:rsidRPr="00A10060" w:rsidRDefault="002343E6" w:rsidP="00A10060">
      <w:pPr>
        <w:shd w:val="clear" w:color="auto" w:fill="FFFFFF"/>
        <w:spacing w:line="360" w:lineRule="auto"/>
        <w:jc w:val="both"/>
        <w:rPr>
          <w:rFonts w:ascii="Candara" w:hAnsi="Candara"/>
          <w:color w:val="000000"/>
        </w:rPr>
      </w:pPr>
    </w:p>
    <w:sectPr w:rsidR="002343E6" w:rsidRPr="00A10060" w:rsidSect="0035021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E24F" w14:textId="77777777" w:rsidR="0026048A" w:rsidRDefault="0026048A" w:rsidP="00D573C5">
      <w:r>
        <w:separator/>
      </w:r>
    </w:p>
  </w:endnote>
  <w:endnote w:type="continuationSeparator" w:id="0">
    <w:p w14:paraId="425A73DB" w14:textId="77777777" w:rsidR="0026048A" w:rsidRDefault="0026048A" w:rsidP="00D5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4DD3" w14:textId="77777777" w:rsidR="0026048A" w:rsidRDefault="0026048A" w:rsidP="00D573C5">
      <w:r>
        <w:separator/>
      </w:r>
    </w:p>
  </w:footnote>
  <w:footnote w:type="continuationSeparator" w:id="0">
    <w:p w14:paraId="18528251" w14:textId="77777777" w:rsidR="0026048A" w:rsidRDefault="0026048A" w:rsidP="00D5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33D" w14:textId="4CE4F0B1" w:rsidR="00D573C5" w:rsidRPr="00D573C5" w:rsidRDefault="00A10060">
    <w:pPr>
      <w:pStyle w:val="Cabealho"/>
      <w:pBdr>
        <w:bottom w:val="thickThinSmallGap" w:sz="24" w:space="1" w:color="622423"/>
      </w:pBdr>
      <w:jc w:val="center"/>
      <w:rPr>
        <w:rFonts w:ascii="Candara" w:eastAsia="PMingLiU" w:hAnsi="Candara"/>
        <w:sz w:val="32"/>
        <w:szCs w:val="32"/>
      </w:rPr>
    </w:pPr>
    <w:r>
      <w:rPr>
        <w:rFonts w:ascii="Candara" w:eastAsia="PMingLiU" w:hAnsi="Candara"/>
        <w:sz w:val="32"/>
        <w:szCs w:val="32"/>
      </w:rPr>
      <w:t xml:space="preserve">Página dos Leitores | </w:t>
    </w:r>
    <w:r w:rsidR="00D573C5" w:rsidRPr="00D573C5">
      <w:rPr>
        <w:rFonts w:ascii="Candara" w:eastAsia="PMingLiU" w:hAnsi="Candara"/>
        <w:sz w:val="32"/>
        <w:szCs w:val="32"/>
      </w:rPr>
      <w:t>Solen</w:t>
    </w:r>
    <w:r w:rsidR="00590079">
      <w:rPr>
        <w:rFonts w:ascii="Candara" w:eastAsia="PMingLiU" w:hAnsi="Candara"/>
        <w:sz w:val="32"/>
        <w:szCs w:val="32"/>
      </w:rPr>
      <w:t>idade da Epifania do Senhor 20</w:t>
    </w:r>
    <w:r>
      <w:rPr>
        <w:rFonts w:ascii="Candara" w:eastAsia="PMingLiU" w:hAnsi="Candara"/>
        <w:sz w:val="32"/>
        <w:szCs w:val="32"/>
      </w:rPr>
      <w:t>23</w:t>
    </w:r>
  </w:p>
  <w:p w14:paraId="3EB3FEDA" w14:textId="77777777" w:rsidR="00D573C5" w:rsidRPr="00D573C5" w:rsidRDefault="00D573C5" w:rsidP="00D573C5">
    <w:pPr>
      <w:pStyle w:val="Cabealho"/>
      <w:jc w:val="center"/>
      <w:rPr>
        <w:rFonts w:ascii="Candara" w:hAnsi="Canda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935"/>
    <w:multiLevelType w:val="hybridMultilevel"/>
    <w:tmpl w:val="AE6CD8AA"/>
    <w:lvl w:ilvl="0" w:tplc="7D64D500">
      <w:start w:val="1"/>
      <w:numFmt w:val="decimal"/>
      <w:lvlText w:val="%1."/>
      <w:lvlJc w:val="left"/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84240"/>
    <w:multiLevelType w:val="hybridMultilevel"/>
    <w:tmpl w:val="D4741BB2"/>
    <w:lvl w:ilvl="0" w:tplc="E72061B4">
      <w:start w:val="1"/>
      <w:numFmt w:val="decimal"/>
      <w:lvlText w:val="%1."/>
      <w:lvlJc w:val="left"/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CE0"/>
    <w:multiLevelType w:val="hybridMultilevel"/>
    <w:tmpl w:val="DE50585A"/>
    <w:lvl w:ilvl="0" w:tplc="0FBC1994">
      <w:start w:val="1"/>
      <w:numFmt w:val="decimal"/>
      <w:lvlText w:val="%1."/>
      <w:lvlJc w:val="left"/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0B1F"/>
    <w:multiLevelType w:val="hybridMultilevel"/>
    <w:tmpl w:val="9F24D178"/>
    <w:lvl w:ilvl="0" w:tplc="9808E3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5E5703"/>
    <w:multiLevelType w:val="hybridMultilevel"/>
    <w:tmpl w:val="D6C284A6"/>
    <w:lvl w:ilvl="0" w:tplc="7A0215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0771C"/>
    <w:multiLevelType w:val="singleLevel"/>
    <w:tmpl w:val="39CE04BC"/>
    <w:lvl w:ilvl="0">
      <w:start w:val="1"/>
      <w:numFmt w:val="decimal"/>
      <w:lvlText w:val="%1."/>
      <w:legacy w:legacy="1" w:legacySpace="0" w:legacyIndent="360"/>
      <w:lvlJc w:val="left"/>
      <w:rPr>
        <w:rFonts w:ascii="Trebuchet MS" w:hAnsi="Trebuchet MS" w:hint="default"/>
      </w:rPr>
    </w:lvl>
  </w:abstractNum>
  <w:abstractNum w:abstractNumId="6" w15:restartNumberingAfterBreak="0">
    <w:nsid w:val="5FE051F9"/>
    <w:multiLevelType w:val="singleLevel"/>
    <w:tmpl w:val="39CE04BC"/>
    <w:lvl w:ilvl="0">
      <w:start w:val="1"/>
      <w:numFmt w:val="decimal"/>
      <w:lvlText w:val="%1."/>
      <w:legacy w:legacy="1" w:legacySpace="0" w:legacyIndent="360"/>
      <w:lvlJc w:val="left"/>
      <w:rPr>
        <w:rFonts w:ascii="Trebuchet MS" w:hAnsi="Trebuchet MS" w:hint="default"/>
      </w:rPr>
    </w:lvl>
  </w:abstractNum>
  <w:abstractNum w:abstractNumId="7" w15:restartNumberingAfterBreak="0">
    <w:nsid w:val="76CE7DCE"/>
    <w:multiLevelType w:val="singleLevel"/>
    <w:tmpl w:val="39CE04BC"/>
    <w:lvl w:ilvl="0">
      <w:start w:val="1"/>
      <w:numFmt w:val="decimal"/>
      <w:lvlText w:val="%1."/>
      <w:legacy w:legacy="1" w:legacySpace="0" w:legacyIndent="360"/>
      <w:lvlJc w:val="left"/>
      <w:rPr>
        <w:rFonts w:ascii="Trebuchet MS" w:hAnsi="Trebuchet MS" w:hint="default"/>
      </w:rPr>
    </w:lvl>
  </w:abstractNum>
  <w:abstractNum w:abstractNumId="8" w15:restartNumberingAfterBreak="0">
    <w:nsid w:val="770378B9"/>
    <w:multiLevelType w:val="singleLevel"/>
    <w:tmpl w:val="39CE04BC"/>
    <w:lvl w:ilvl="0">
      <w:start w:val="1"/>
      <w:numFmt w:val="decimal"/>
      <w:lvlText w:val="%1."/>
      <w:legacy w:legacy="1" w:legacySpace="0" w:legacyIndent="360"/>
      <w:lvlJc w:val="left"/>
      <w:rPr>
        <w:rFonts w:ascii="Trebuchet MS" w:hAnsi="Trebuchet MS" w:hint="default"/>
      </w:rPr>
    </w:lvl>
  </w:abstractNum>
  <w:num w:numId="1" w16cid:durableId="1617591265">
    <w:abstractNumId w:val="7"/>
  </w:num>
  <w:num w:numId="2" w16cid:durableId="1180772698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rebuchet MS" w:hAnsi="Trebuchet MS" w:hint="default"/>
        </w:rPr>
      </w:lvl>
    </w:lvlOverride>
  </w:num>
  <w:num w:numId="3" w16cid:durableId="394864950">
    <w:abstractNumId w:val="8"/>
  </w:num>
  <w:num w:numId="4" w16cid:durableId="660744066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rebuchet MS" w:hAnsi="Trebuchet MS" w:hint="default"/>
        </w:rPr>
      </w:lvl>
    </w:lvlOverride>
  </w:num>
  <w:num w:numId="5" w16cid:durableId="1780876389">
    <w:abstractNumId w:val="6"/>
  </w:num>
  <w:num w:numId="6" w16cid:durableId="989019143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rebuchet MS" w:hAnsi="Trebuchet MS" w:hint="default"/>
        </w:rPr>
      </w:lvl>
    </w:lvlOverride>
  </w:num>
  <w:num w:numId="7" w16cid:durableId="220291672">
    <w:abstractNumId w:val="5"/>
  </w:num>
  <w:num w:numId="8" w16cid:durableId="27645230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rebuchet MS" w:hAnsi="Trebuchet MS" w:hint="default"/>
        </w:rPr>
      </w:lvl>
    </w:lvlOverride>
  </w:num>
  <w:num w:numId="9" w16cid:durableId="1086340401">
    <w:abstractNumId w:val="3"/>
  </w:num>
  <w:num w:numId="10" w16cid:durableId="799802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7578491">
    <w:abstractNumId w:val="4"/>
  </w:num>
  <w:num w:numId="12" w16cid:durableId="1970158841">
    <w:abstractNumId w:val="0"/>
  </w:num>
  <w:num w:numId="13" w16cid:durableId="704670820">
    <w:abstractNumId w:val="1"/>
  </w:num>
  <w:num w:numId="14" w16cid:durableId="179682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21B"/>
    <w:rsid w:val="00001AC2"/>
    <w:rsid w:val="00012282"/>
    <w:rsid w:val="0007668F"/>
    <w:rsid w:val="00077E51"/>
    <w:rsid w:val="000A3B96"/>
    <w:rsid w:val="000B2852"/>
    <w:rsid w:val="000B643A"/>
    <w:rsid w:val="000C4989"/>
    <w:rsid w:val="000E2EEC"/>
    <w:rsid w:val="000E4F5F"/>
    <w:rsid w:val="001365CE"/>
    <w:rsid w:val="00185395"/>
    <w:rsid w:val="00196961"/>
    <w:rsid w:val="001B7917"/>
    <w:rsid w:val="001E7080"/>
    <w:rsid w:val="00233CA8"/>
    <w:rsid w:val="002343E6"/>
    <w:rsid w:val="002426FC"/>
    <w:rsid w:val="0026048A"/>
    <w:rsid w:val="0026337E"/>
    <w:rsid w:val="002B4006"/>
    <w:rsid w:val="002B68B6"/>
    <w:rsid w:val="002D0DC0"/>
    <w:rsid w:val="002D619F"/>
    <w:rsid w:val="002F4429"/>
    <w:rsid w:val="00307222"/>
    <w:rsid w:val="00322657"/>
    <w:rsid w:val="0035021B"/>
    <w:rsid w:val="00374B24"/>
    <w:rsid w:val="003806F7"/>
    <w:rsid w:val="003825C9"/>
    <w:rsid w:val="003861F2"/>
    <w:rsid w:val="003909A4"/>
    <w:rsid w:val="00392E18"/>
    <w:rsid w:val="00394A2B"/>
    <w:rsid w:val="003C003B"/>
    <w:rsid w:val="003E4C98"/>
    <w:rsid w:val="00413D90"/>
    <w:rsid w:val="004203EA"/>
    <w:rsid w:val="004224A8"/>
    <w:rsid w:val="0044293E"/>
    <w:rsid w:val="0048055B"/>
    <w:rsid w:val="004C7C5B"/>
    <w:rsid w:val="004D1C4E"/>
    <w:rsid w:val="005206AF"/>
    <w:rsid w:val="00523D46"/>
    <w:rsid w:val="00545C9E"/>
    <w:rsid w:val="00590079"/>
    <w:rsid w:val="005C542C"/>
    <w:rsid w:val="005C7650"/>
    <w:rsid w:val="00645158"/>
    <w:rsid w:val="00676E2C"/>
    <w:rsid w:val="0068100B"/>
    <w:rsid w:val="0069423D"/>
    <w:rsid w:val="006A260C"/>
    <w:rsid w:val="006B077E"/>
    <w:rsid w:val="006D679F"/>
    <w:rsid w:val="006E31FD"/>
    <w:rsid w:val="006F23E3"/>
    <w:rsid w:val="00744C78"/>
    <w:rsid w:val="00745573"/>
    <w:rsid w:val="0076194E"/>
    <w:rsid w:val="007640DE"/>
    <w:rsid w:val="00775FE2"/>
    <w:rsid w:val="007B48E2"/>
    <w:rsid w:val="007E751E"/>
    <w:rsid w:val="007F382B"/>
    <w:rsid w:val="007F6953"/>
    <w:rsid w:val="008748E9"/>
    <w:rsid w:val="00876938"/>
    <w:rsid w:val="00880335"/>
    <w:rsid w:val="008B2093"/>
    <w:rsid w:val="008B50EB"/>
    <w:rsid w:val="008C6A92"/>
    <w:rsid w:val="008D17CB"/>
    <w:rsid w:val="008D3980"/>
    <w:rsid w:val="008E35D4"/>
    <w:rsid w:val="008E7C19"/>
    <w:rsid w:val="0090600D"/>
    <w:rsid w:val="009325D8"/>
    <w:rsid w:val="00944FD1"/>
    <w:rsid w:val="00962AD8"/>
    <w:rsid w:val="00964E98"/>
    <w:rsid w:val="0097417A"/>
    <w:rsid w:val="00991E1A"/>
    <w:rsid w:val="00A10060"/>
    <w:rsid w:val="00A904E3"/>
    <w:rsid w:val="00A9730E"/>
    <w:rsid w:val="00AB3C48"/>
    <w:rsid w:val="00AD43B7"/>
    <w:rsid w:val="00B10E6A"/>
    <w:rsid w:val="00B55D7D"/>
    <w:rsid w:val="00B62FB0"/>
    <w:rsid w:val="00B746CA"/>
    <w:rsid w:val="00B75AD2"/>
    <w:rsid w:val="00B9072B"/>
    <w:rsid w:val="00BC759B"/>
    <w:rsid w:val="00BD19E5"/>
    <w:rsid w:val="00BE1FA8"/>
    <w:rsid w:val="00BF223A"/>
    <w:rsid w:val="00BF5511"/>
    <w:rsid w:val="00BF5F68"/>
    <w:rsid w:val="00C10F3C"/>
    <w:rsid w:val="00C14BD4"/>
    <w:rsid w:val="00C27984"/>
    <w:rsid w:val="00C33019"/>
    <w:rsid w:val="00C81FA7"/>
    <w:rsid w:val="00C8382D"/>
    <w:rsid w:val="00C847D5"/>
    <w:rsid w:val="00D03FB7"/>
    <w:rsid w:val="00D26E6D"/>
    <w:rsid w:val="00D573C5"/>
    <w:rsid w:val="00D70B4C"/>
    <w:rsid w:val="00D7133A"/>
    <w:rsid w:val="00D828A2"/>
    <w:rsid w:val="00D8402C"/>
    <w:rsid w:val="00D9447F"/>
    <w:rsid w:val="00DC0BDF"/>
    <w:rsid w:val="00DD2852"/>
    <w:rsid w:val="00DE6224"/>
    <w:rsid w:val="00E06C71"/>
    <w:rsid w:val="00E20D26"/>
    <w:rsid w:val="00E21640"/>
    <w:rsid w:val="00E3156D"/>
    <w:rsid w:val="00E80A37"/>
    <w:rsid w:val="00EB4B56"/>
    <w:rsid w:val="00EC17C1"/>
    <w:rsid w:val="00ED578F"/>
    <w:rsid w:val="00F01436"/>
    <w:rsid w:val="00F06B8F"/>
    <w:rsid w:val="00F10731"/>
    <w:rsid w:val="00F372A7"/>
    <w:rsid w:val="00F418CC"/>
    <w:rsid w:val="00F50C32"/>
    <w:rsid w:val="00F57553"/>
    <w:rsid w:val="00F74B84"/>
    <w:rsid w:val="00F7683C"/>
    <w:rsid w:val="00F94808"/>
    <w:rsid w:val="00FB6C3E"/>
    <w:rsid w:val="00FC6871"/>
    <w:rsid w:val="00FC7D7A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178200"/>
  <w15:chartTrackingRefBased/>
  <w15:docId w15:val="{31665551-5210-43E2-9C30-F8C7AB69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21B"/>
  </w:style>
  <w:style w:type="paragraph" w:styleId="Ttulo2">
    <w:name w:val="heading 2"/>
    <w:basedOn w:val="Normal"/>
    <w:next w:val="Normal"/>
    <w:qFormat/>
    <w:rsid w:val="0035021B"/>
    <w:pPr>
      <w:keepNext/>
      <w:pBdr>
        <w:bottom w:val="single" w:sz="4" w:space="1" w:color="auto"/>
      </w:pBdr>
      <w:jc w:val="center"/>
      <w:outlineLvl w:val="1"/>
    </w:pPr>
    <w:rPr>
      <w:rFonts w:ascii="Comic Sans MS" w:hAnsi="Comic Sans MS"/>
      <w:b/>
      <w:sz w:val="22"/>
    </w:rPr>
  </w:style>
  <w:style w:type="paragraph" w:styleId="Ttulo3">
    <w:name w:val="heading 3"/>
    <w:basedOn w:val="Normal"/>
    <w:next w:val="Normal"/>
    <w:qFormat/>
    <w:rsid w:val="0035021B"/>
    <w:pPr>
      <w:keepNext/>
      <w:pBdr>
        <w:bottom w:val="single" w:sz="4" w:space="1" w:color="auto"/>
      </w:pBdr>
      <w:jc w:val="center"/>
      <w:outlineLvl w:val="2"/>
    </w:pPr>
    <w:rPr>
      <w:rFonts w:ascii="Comic Sans MS" w:hAnsi="Comic Sans MS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502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D573C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D573C5"/>
    <w:rPr>
      <w:lang w:eastAsia="pt-PT"/>
    </w:rPr>
  </w:style>
  <w:style w:type="paragraph" w:styleId="Rodap">
    <w:name w:val="footer"/>
    <w:basedOn w:val="Normal"/>
    <w:link w:val="RodapCarter"/>
    <w:rsid w:val="00D573C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D573C5"/>
    <w:rPr>
      <w:lang w:eastAsia="pt-PT"/>
    </w:rPr>
  </w:style>
  <w:style w:type="paragraph" w:styleId="Textodebalo">
    <w:name w:val="Balloon Text"/>
    <w:basedOn w:val="Normal"/>
    <w:link w:val="TextodebaloCarter"/>
    <w:rsid w:val="00D573C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D573C5"/>
    <w:rPr>
      <w:rFonts w:ascii="Tahoma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D573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F30BA-6976-4E1C-84AE-A74A8AE9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1077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Solenidade da Epifania do Senhor 2014</vt:lpstr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Solenidade da Epifania do Senhor 2014</dc:title>
  <dc:subject/>
  <dc:creator>Pe Gonçalo</dc:creator>
  <cp:keywords/>
  <cp:lastModifiedBy>Paroquia N. Sra. da Hora</cp:lastModifiedBy>
  <cp:revision>4</cp:revision>
  <dcterms:created xsi:type="dcterms:W3CDTF">2023-01-04T23:15:00Z</dcterms:created>
  <dcterms:modified xsi:type="dcterms:W3CDTF">2023-01-04T23:34:00Z</dcterms:modified>
</cp:coreProperties>
</file>