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3355" w14:textId="77777777" w:rsidR="001759E5" w:rsidRPr="009323F4" w:rsidRDefault="001759E5" w:rsidP="001759E5">
      <w:pPr>
        <w:pStyle w:val="Ttulo2"/>
        <w:pBdr>
          <w:bottom w:val="none" w:sz="0" w:space="0" w:color="auto"/>
        </w:pBdr>
        <w:spacing w:line="360" w:lineRule="auto"/>
        <w:rPr>
          <w:rFonts w:ascii="Candara" w:hAnsi="Candara"/>
          <w:color w:val="385623" w:themeColor="accent6" w:themeShade="80"/>
          <w:sz w:val="28"/>
          <w:szCs w:val="28"/>
        </w:rPr>
      </w:pPr>
      <w:r w:rsidRPr="009323F4">
        <w:rPr>
          <w:rFonts w:ascii="Candara" w:hAnsi="Candara"/>
          <w:color w:val="385623" w:themeColor="accent6" w:themeShade="80"/>
          <w:sz w:val="28"/>
          <w:szCs w:val="28"/>
        </w:rPr>
        <w:t>XIII DOMINGO COMUM C 2022</w:t>
      </w:r>
    </w:p>
    <w:p w14:paraId="5DC53762" w14:textId="77777777" w:rsidR="009323F4" w:rsidRPr="009323F4" w:rsidRDefault="001759E5" w:rsidP="001759E5">
      <w:pPr>
        <w:pStyle w:val="Ttulo2"/>
        <w:pBdr>
          <w:bottom w:val="none" w:sz="0" w:space="0" w:color="auto"/>
        </w:pBdr>
        <w:spacing w:line="360" w:lineRule="auto"/>
        <w:rPr>
          <w:rFonts w:ascii="Candara" w:hAnsi="Candara"/>
          <w:color w:val="385623" w:themeColor="accent6" w:themeShade="80"/>
          <w:sz w:val="28"/>
          <w:szCs w:val="28"/>
        </w:rPr>
      </w:pPr>
      <w:r w:rsidRPr="009323F4">
        <w:rPr>
          <w:rFonts w:ascii="Candara" w:hAnsi="Candara"/>
          <w:color w:val="385623" w:themeColor="accent6" w:themeShade="80"/>
          <w:sz w:val="28"/>
          <w:szCs w:val="28"/>
        </w:rPr>
        <w:t xml:space="preserve">FESTA DO ENVIO | 10.º ANO </w:t>
      </w:r>
    </w:p>
    <w:p w14:paraId="6C770C68" w14:textId="77777777" w:rsidR="009323F4" w:rsidRPr="009323F4" w:rsidRDefault="009323F4" w:rsidP="009323F4"/>
    <w:p w14:paraId="34ACB031" w14:textId="535C3946" w:rsidR="001759E5" w:rsidRPr="00CF5A1A" w:rsidRDefault="009323F4" w:rsidP="001759E5">
      <w:r>
        <w:rPr>
          <w:rFonts w:ascii="Candara" w:hAnsi="Candara"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79724B51" wp14:editId="3B185593">
            <wp:simplePos x="0" y="0"/>
            <wp:positionH relativeFrom="column">
              <wp:posOffset>333375</wp:posOffset>
            </wp:positionH>
            <wp:positionV relativeFrom="paragraph">
              <wp:posOffset>125095</wp:posOffset>
            </wp:positionV>
            <wp:extent cx="3781425" cy="3766820"/>
            <wp:effectExtent l="0" t="0" r="0" b="0"/>
            <wp:wrapTight wrapText="bothSides">
              <wp:wrapPolygon edited="0">
                <wp:start x="5114" y="2840"/>
                <wp:lineTo x="3156" y="4806"/>
                <wp:lineTo x="3156" y="5134"/>
                <wp:lineTo x="4461" y="6554"/>
                <wp:lineTo x="1959" y="6554"/>
                <wp:lineTo x="1959" y="7756"/>
                <wp:lineTo x="4461" y="8302"/>
                <wp:lineTo x="1959" y="8848"/>
                <wp:lineTo x="1306" y="9176"/>
                <wp:lineTo x="1415" y="12125"/>
                <wp:lineTo x="2394" y="13546"/>
                <wp:lineTo x="2285" y="13982"/>
                <wp:lineTo x="2503" y="15075"/>
                <wp:lineTo x="3917" y="15621"/>
                <wp:lineTo x="3917" y="16713"/>
                <wp:lineTo x="4461" y="17041"/>
                <wp:lineTo x="4461" y="17587"/>
                <wp:lineTo x="7182" y="18789"/>
                <wp:lineTo x="8705" y="19335"/>
                <wp:lineTo x="12187" y="19335"/>
                <wp:lineTo x="13711" y="18789"/>
                <wp:lineTo x="16540" y="17478"/>
                <wp:lineTo x="16431" y="17041"/>
                <wp:lineTo x="16975" y="16713"/>
                <wp:lineTo x="16975" y="15621"/>
                <wp:lineTo x="18063" y="15184"/>
                <wp:lineTo x="18608" y="14419"/>
                <wp:lineTo x="18281" y="13546"/>
                <wp:lineTo x="19260" y="11907"/>
                <wp:lineTo x="19260" y="11798"/>
                <wp:lineTo x="19696" y="9285"/>
                <wp:lineTo x="19043" y="8848"/>
                <wp:lineTo x="16431" y="8302"/>
                <wp:lineTo x="18716" y="7756"/>
                <wp:lineTo x="19152" y="7210"/>
                <wp:lineTo x="18499" y="6554"/>
                <wp:lineTo x="17628" y="4806"/>
                <wp:lineTo x="15778" y="2840"/>
                <wp:lineTo x="5114" y="284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7" t="20069" r="19939" b="21881"/>
                    <a:stretch/>
                  </pic:blipFill>
                  <pic:spPr bwMode="auto">
                    <a:xfrm>
                      <a:off x="0" y="0"/>
                      <a:ext cx="3781425" cy="376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060AA" w14:textId="36206EA2" w:rsidR="009323F4" w:rsidRDefault="009323F4" w:rsidP="001759E5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</w:p>
    <w:p w14:paraId="0C0103EE" w14:textId="2F3233EA" w:rsidR="009323F4" w:rsidRDefault="009323F4" w:rsidP="001759E5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</w:p>
    <w:p w14:paraId="12E3693E" w14:textId="4DB8B4DD" w:rsidR="009323F4" w:rsidRDefault="009323F4" w:rsidP="001759E5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</w:p>
    <w:p w14:paraId="45B3C9F7" w14:textId="73DB1D55" w:rsidR="009323F4" w:rsidRDefault="009323F4" w:rsidP="001759E5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</w:p>
    <w:p w14:paraId="4FF7C892" w14:textId="77777777" w:rsidR="009323F4" w:rsidRDefault="009323F4" w:rsidP="001759E5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</w:p>
    <w:p w14:paraId="5FF01FC4" w14:textId="0DD3E79A" w:rsidR="001759E5" w:rsidRPr="00160798" w:rsidRDefault="001759E5" w:rsidP="001759E5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</w:p>
    <w:p w14:paraId="19FF857C" w14:textId="7B749A99" w:rsidR="001759E5" w:rsidRDefault="001759E5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435BC7F5" w14:textId="21F36BF0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1280A9BC" w14:textId="6CFC5913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27F22E8E" w14:textId="10F0D2C8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01D30A4B" w14:textId="183E853D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318A2C29" w14:textId="1CCCF7D0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7E4BB502" w14:textId="396C14C0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0264C985" w14:textId="6F939688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0C02C77D" w14:textId="61ABB5FD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137191DD" w14:textId="06F594CB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1659EA7E" w14:textId="29C1F1FA" w:rsid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DA3642"/>
          <w:sz w:val="20"/>
          <w:szCs w:val="20"/>
        </w:rPr>
      </w:pPr>
    </w:p>
    <w:p w14:paraId="106CBEB8" w14:textId="77777777" w:rsidR="009323F4" w:rsidRPr="009323F4" w:rsidRDefault="009323F4" w:rsidP="001759E5">
      <w:pPr>
        <w:spacing w:line="360" w:lineRule="auto"/>
        <w:ind w:right="-108"/>
        <w:rPr>
          <w:rFonts w:ascii="Candara" w:hAnsi="Candara"/>
          <w:b/>
          <w:iCs/>
          <w:smallCaps/>
          <w:color w:val="385623" w:themeColor="accent6" w:themeShade="80"/>
          <w:sz w:val="20"/>
          <w:szCs w:val="20"/>
        </w:rPr>
      </w:pPr>
    </w:p>
    <w:p w14:paraId="7AB0B35F" w14:textId="2E23E0FA" w:rsidR="001759E5" w:rsidRPr="009323F4" w:rsidRDefault="001759E5" w:rsidP="009323F4">
      <w:pPr>
        <w:spacing w:line="360" w:lineRule="auto"/>
        <w:ind w:right="286"/>
        <w:jc w:val="center"/>
        <w:rPr>
          <w:rFonts w:ascii="Candara" w:hAnsi="Candara" w:cs="Arial"/>
          <w:b/>
          <w:smallCaps/>
          <w:color w:val="385623" w:themeColor="accent6" w:themeShade="80"/>
          <w:sz w:val="36"/>
          <w:szCs w:val="36"/>
        </w:rPr>
      </w:pPr>
      <w:r w:rsidRPr="009323F4">
        <w:rPr>
          <w:rFonts w:ascii="Candara" w:hAnsi="Candara" w:cs="Arial"/>
          <w:b/>
          <w:smallCaps/>
          <w:color w:val="385623" w:themeColor="accent6" w:themeShade="80"/>
          <w:sz w:val="36"/>
          <w:szCs w:val="36"/>
        </w:rPr>
        <w:t xml:space="preserve">SEGUIR-TE-EI, SENHOR, </w:t>
      </w:r>
    </w:p>
    <w:p w14:paraId="67DE2EBB" w14:textId="732C14C6" w:rsidR="001759E5" w:rsidRPr="009323F4" w:rsidRDefault="001759E5" w:rsidP="001759E5">
      <w:pPr>
        <w:spacing w:line="360" w:lineRule="auto"/>
        <w:ind w:right="286"/>
        <w:jc w:val="center"/>
        <w:rPr>
          <w:rFonts w:ascii="Candara" w:hAnsi="Candara" w:cs="Arial"/>
          <w:b/>
          <w:smallCaps/>
          <w:color w:val="385623" w:themeColor="accent6" w:themeShade="80"/>
          <w:sz w:val="36"/>
          <w:szCs w:val="36"/>
        </w:rPr>
      </w:pPr>
      <w:r w:rsidRPr="009323F4">
        <w:rPr>
          <w:rFonts w:ascii="Candara" w:hAnsi="Candara" w:cs="Arial"/>
          <w:b/>
          <w:smallCaps/>
          <w:color w:val="385623" w:themeColor="accent6" w:themeShade="80"/>
          <w:sz w:val="36"/>
          <w:szCs w:val="36"/>
        </w:rPr>
        <w:t>PARA ONDE QUER QUE FORES!</w:t>
      </w:r>
    </w:p>
    <w:p w14:paraId="51B3B970" w14:textId="77777777" w:rsidR="001759E5" w:rsidRDefault="001759E5" w:rsidP="001759E5">
      <w:pPr>
        <w:spacing w:line="360" w:lineRule="auto"/>
        <w:jc w:val="center"/>
        <w:rPr>
          <w:rFonts w:ascii="Candara" w:hAnsi="Candara" w:cs="Arial"/>
          <w:b/>
          <w:i/>
          <w:smallCaps/>
          <w:color w:val="DA3642"/>
          <w:sz w:val="16"/>
          <w:szCs w:val="16"/>
        </w:rPr>
      </w:pPr>
    </w:p>
    <w:p w14:paraId="76DDE10A" w14:textId="7F7909F3" w:rsidR="001759E5" w:rsidRPr="000C1AEB" w:rsidRDefault="001759E5" w:rsidP="001759E5">
      <w:pPr>
        <w:spacing w:line="360" w:lineRule="auto"/>
        <w:jc w:val="center"/>
        <w:rPr>
          <w:rFonts w:ascii="Candara" w:hAnsi="Candara" w:cs="Arial"/>
          <w:b/>
          <w:smallCaps/>
          <w:color w:val="FF0000"/>
          <w:sz w:val="16"/>
          <w:szCs w:val="16"/>
        </w:rPr>
      </w:pPr>
      <w:proofErr w:type="spellStart"/>
      <w:r w:rsidRPr="000C1AEB">
        <w:rPr>
          <w:rFonts w:ascii="Candara" w:hAnsi="Candara" w:cs="Arial"/>
          <w:b/>
          <w:i/>
          <w:smallCaps/>
          <w:color w:val="FF0000"/>
          <w:sz w:val="16"/>
          <w:szCs w:val="16"/>
        </w:rPr>
        <w:t>Lc</w:t>
      </w:r>
      <w:proofErr w:type="spellEnd"/>
      <w:r w:rsidRPr="000C1AEB">
        <w:rPr>
          <w:rFonts w:ascii="Candara" w:hAnsi="Candara" w:cs="Arial"/>
          <w:b/>
          <w:i/>
          <w:smallCaps/>
          <w:color w:val="FF0000"/>
          <w:sz w:val="16"/>
          <w:szCs w:val="16"/>
        </w:rPr>
        <w:t xml:space="preserve"> </w:t>
      </w:r>
      <w:r w:rsidRPr="000C1AEB">
        <w:rPr>
          <w:rFonts w:ascii="Candara" w:hAnsi="Candara" w:cs="Arial"/>
          <w:b/>
          <w:smallCaps/>
          <w:color w:val="FF0000"/>
          <w:sz w:val="16"/>
          <w:szCs w:val="16"/>
        </w:rPr>
        <w:t>9,51-62</w:t>
      </w:r>
    </w:p>
    <w:p w14:paraId="390F374B" w14:textId="77777777" w:rsidR="001759E5" w:rsidRPr="00EE2112" w:rsidRDefault="001759E5" w:rsidP="001759E5">
      <w:pPr>
        <w:spacing w:line="360" w:lineRule="auto"/>
        <w:jc w:val="both"/>
        <w:rPr>
          <w:rFonts w:ascii="Candara" w:hAnsi="Candara" w:cs="Arial"/>
          <w:b/>
          <w:smallCaps/>
          <w:color w:val="385623" w:themeColor="accent6" w:themeShade="80"/>
          <w:sz w:val="28"/>
          <w:szCs w:val="28"/>
        </w:rPr>
      </w:pPr>
      <w:r>
        <w:rPr>
          <w:rFonts w:ascii="Candara" w:hAnsi="Candara" w:cs="Arial"/>
          <w:b/>
          <w:smallCaps/>
          <w:color w:val="DA3642"/>
          <w:sz w:val="16"/>
          <w:szCs w:val="16"/>
        </w:rPr>
        <w:br w:type="page"/>
      </w:r>
      <w:r w:rsidRPr="00EE2112">
        <w:rPr>
          <w:rFonts w:ascii="Candara" w:hAnsi="Candara" w:cs="Arial"/>
          <w:b/>
          <w:smallCaps/>
          <w:color w:val="385623" w:themeColor="accent6" w:themeShade="80"/>
          <w:sz w:val="28"/>
          <w:szCs w:val="28"/>
        </w:rPr>
        <w:lastRenderedPageBreak/>
        <w:t>Ritos iniciais</w:t>
      </w:r>
    </w:p>
    <w:p w14:paraId="17C8F910" w14:textId="77777777" w:rsidR="001759E5" w:rsidRDefault="001759E5" w:rsidP="001759E5">
      <w:pPr>
        <w:spacing w:line="360" w:lineRule="auto"/>
        <w:jc w:val="both"/>
        <w:rPr>
          <w:rFonts w:ascii="Candara" w:hAnsi="Candara" w:cs="Arial"/>
          <w:b/>
          <w:smallCaps/>
          <w:color w:val="DA3642"/>
          <w:sz w:val="16"/>
          <w:szCs w:val="16"/>
        </w:rPr>
      </w:pPr>
    </w:p>
    <w:p w14:paraId="140792DD" w14:textId="42929F09" w:rsidR="001759E5" w:rsidRPr="000C1AEB" w:rsidRDefault="004E24C1" w:rsidP="001759E5">
      <w:pPr>
        <w:spacing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  <w:bookmarkStart w:id="0" w:name="_Hlk106789989"/>
      <w:r w:rsidRPr="000C1AEB">
        <w:rPr>
          <w:rFonts w:ascii="Candara" w:eastAsia="Arial Unicode MS" w:hAnsi="Candara" w:cs="Arial Unicode MS"/>
          <w:b/>
          <w:sz w:val="20"/>
          <w:szCs w:val="20"/>
        </w:rPr>
        <w:t xml:space="preserve">Procissão de </w:t>
      </w:r>
      <w:r w:rsidR="001759E5" w:rsidRPr="000C1AEB">
        <w:rPr>
          <w:rFonts w:ascii="Candara" w:eastAsia="Arial Unicode MS" w:hAnsi="Candara" w:cs="Arial Unicode MS"/>
          <w:b/>
          <w:sz w:val="20"/>
          <w:szCs w:val="20"/>
        </w:rPr>
        <w:t>Entrada</w:t>
      </w:r>
      <w:r w:rsidRPr="000C1AEB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Pr="00EE2112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(pode incluir </w:t>
      </w:r>
      <w:r w:rsidR="000C1AEB" w:rsidRPr="00EE2112">
        <w:rPr>
          <w:rFonts w:ascii="Candara" w:eastAsia="Arial Unicode MS" w:hAnsi="Candara" w:cs="Arial Unicode MS"/>
          <w:bCs/>
          <w:color w:val="FF0000"/>
          <w:sz w:val="20"/>
          <w:szCs w:val="20"/>
        </w:rPr>
        <w:t>Cruz da JMJ e adolescentes)</w:t>
      </w:r>
      <w:r w:rsidR="000C1AEB" w:rsidRPr="000C1AEB">
        <w:rPr>
          <w:rFonts w:ascii="Candara" w:eastAsia="Arial Unicode MS" w:hAnsi="Candara" w:cs="Arial Unicode MS"/>
          <w:b/>
          <w:color w:val="FF0000"/>
          <w:sz w:val="20"/>
          <w:szCs w:val="20"/>
        </w:rPr>
        <w:t xml:space="preserve"> </w:t>
      </w:r>
      <w:r w:rsidR="000C1AEB" w:rsidRPr="000C1AEB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| Cântico de entrada</w:t>
      </w:r>
      <w:r w:rsidR="00EE2112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 xml:space="preserve"> </w:t>
      </w:r>
      <w:r w:rsidR="000C1AEB" w:rsidRPr="000C1AEB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| Saudação Inicial | Monição Inicial</w:t>
      </w:r>
    </w:p>
    <w:bookmarkEnd w:id="0"/>
    <w:p w14:paraId="5AF1B069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5CD224F" w14:textId="51D10676" w:rsidR="001759E5" w:rsidRPr="00C22AC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6A4BF2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Irmãos e irmãs: primeiro está o Senhor e por isso deixámos tudo para O seguir e responder ao Seu convite. Primeiro está o Senhor e por isso nada nos demoveu de sair de casa e vir ao Seu encontro. Levantámo-nos dos nossos afazeres e pusemo-nos a Caminho, sem nada opor ou antepor ou contrapor a Cristo. Ao iniciarmos esta celebração</w:t>
      </w:r>
      <w:r w:rsidRPr="00C22AC5">
        <w:rPr>
          <w:rFonts w:ascii="Candara" w:eastAsia="Arial Unicode MS" w:hAnsi="Candara" w:cs="Arial Unicode MS"/>
          <w:sz w:val="20"/>
          <w:szCs w:val="20"/>
        </w:rPr>
        <w:t xml:space="preserve">, assumimos a nossa condição de </w:t>
      </w:r>
      <w:r>
        <w:rPr>
          <w:rFonts w:ascii="Candara" w:eastAsia="Arial Unicode MS" w:hAnsi="Candara" w:cs="Arial Unicode MS"/>
          <w:sz w:val="20"/>
          <w:szCs w:val="20"/>
        </w:rPr>
        <w:t xml:space="preserve">caminheiros da fé, de discípulos missionários, de peregrinos da esperança, que seguem Jesus para onde quer que </w:t>
      </w:r>
      <w:r w:rsidRPr="00533360">
        <w:rPr>
          <w:rFonts w:ascii="Candara" w:eastAsia="Arial Unicode MS" w:hAnsi="Candara" w:cs="Arial Unicode MS"/>
          <w:sz w:val="20"/>
          <w:szCs w:val="20"/>
        </w:rPr>
        <w:t>Ele vá e</w:t>
      </w:r>
      <w:r>
        <w:rPr>
          <w:rFonts w:ascii="Candara" w:eastAsia="Arial Unicode MS" w:hAnsi="Candara" w:cs="Arial Unicode MS"/>
          <w:sz w:val="20"/>
          <w:szCs w:val="20"/>
        </w:rPr>
        <w:t xml:space="preserve"> O anunciam com alegria, em todo o lugar e em cada dia.</w:t>
      </w:r>
    </w:p>
    <w:p w14:paraId="29A9EF6B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16"/>
          <w:szCs w:val="16"/>
        </w:rPr>
      </w:pPr>
    </w:p>
    <w:p w14:paraId="77529C1D" w14:textId="5556C2FD" w:rsidR="001759E5" w:rsidRPr="000F7EEE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1759E5">
        <w:rPr>
          <w:rFonts w:ascii="Candara" w:eastAsia="Arial Unicode MS" w:hAnsi="Candara" w:cs="Arial Unicode MS"/>
          <w:color w:val="FF0000"/>
          <w:sz w:val="20"/>
          <w:szCs w:val="20"/>
        </w:rPr>
        <w:t xml:space="preserve">Catequista: </w:t>
      </w:r>
      <w:r w:rsidRPr="000F7EEE">
        <w:rPr>
          <w:rFonts w:ascii="Candara" w:eastAsia="Arial Unicode MS" w:hAnsi="Candara" w:cs="Arial Unicode MS"/>
          <w:sz w:val="20"/>
          <w:szCs w:val="20"/>
        </w:rPr>
        <w:t>Acolhemos nesta celebração os 13 catequizandos que completaram 10 anos de catequese. Eles irão agora iniciar um percurso de preparação próxima para o Crisma. Hoje, querem dar testemunho desta etapa da sua caminhada e pedem para ser enviados, desde já, em missão, como discípulos itinerantes, prontos e decididos a rejuvenescer a Igreja e a transformar o mundo com a alegria do Evangelho</w:t>
      </w:r>
      <w:r>
        <w:rPr>
          <w:rFonts w:ascii="Candara" w:eastAsia="Arial Unicode MS" w:hAnsi="Candara" w:cs="Arial Unicode MS"/>
          <w:sz w:val="20"/>
          <w:szCs w:val="20"/>
        </w:rPr>
        <w:t>. Queira Deus consumar o bem que neles começou. Dêmos graças a Deus por eles e rezemos para que sejam fiéis à sua vocação e missão</w:t>
      </w:r>
      <w:r w:rsidRPr="000F7EEE">
        <w:rPr>
          <w:rFonts w:ascii="Candara" w:eastAsia="Arial Unicode MS" w:hAnsi="Candara" w:cs="Arial Unicode MS"/>
          <w:sz w:val="20"/>
          <w:szCs w:val="20"/>
        </w:rPr>
        <w:t xml:space="preserve">. </w:t>
      </w:r>
    </w:p>
    <w:p w14:paraId="373C06F3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iCs/>
          <w:sz w:val="20"/>
          <w:szCs w:val="20"/>
        </w:rPr>
      </w:pPr>
    </w:p>
    <w:p w14:paraId="14E364A2" w14:textId="77777777" w:rsidR="001759E5" w:rsidRPr="00D2776A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iCs/>
          <w:sz w:val="20"/>
          <w:szCs w:val="20"/>
        </w:rPr>
      </w:pPr>
      <w:r w:rsidRPr="00D2776A">
        <w:rPr>
          <w:rFonts w:ascii="Candara" w:eastAsia="Arial Unicode MS" w:hAnsi="Candara" w:cs="Arial Unicode MS"/>
          <w:b/>
          <w:iCs/>
          <w:sz w:val="20"/>
          <w:szCs w:val="20"/>
        </w:rPr>
        <w:t>Ato Penitencial</w:t>
      </w:r>
    </w:p>
    <w:p w14:paraId="729851D9" w14:textId="77777777" w:rsidR="001759E5" w:rsidRPr="00801598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i/>
          <w:sz w:val="16"/>
          <w:szCs w:val="16"/>
        </w:rPr>
      </w:pPr>
    </w:p>
    <w:p w14:paraId="5888D81C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D2776A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Confessemos os nossos pecados e peçamos ao Senhor a graça de alcançar a gloriosa liberdade dos filhos de Deus.</w:t>
      </w:r>
    </w:p>
    <w:p w14:paraId="24133E26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A99FCA5" w14:textId="280006D7" w:rsidR="001759E5" w:rsidRPr="00B41F7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41F77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040838">
        <w:rPr>
          <w:rFonts w:ascii="Candara" w:eastAsia="Arial Unicode MS" w:hAnsi="Candara" w:cs="Arial Unicode MS"/>
          <w:sz w:val="20"/>
          <w:szCs w:val="20"/>
        </w:rPr>
        <w:t xml:space="preserve">Porque </w:t>
      </w:r>
      <w:r>
        <w:rPr>
          <w:rFonts w:ascii="Candara" w:eastAsia="Arial Unicode MS" w:hAnsi="Candara" w:cs="Arial Unicode MS"/>
          <w:sz w:val="20"/>
          <w:szCs w:val="20"/>
        </w:rPr>
        <w:t>temos desejos contrários ao Espírito</w:t>
      </w:r>
      <w:r w:rsidRPr="00040838">
        <w:rPr>
          <w:rFonts w:ascii="Candara" w:eastAsia="Arial Unicode MS" w:hAnsi="Candara" w:cs="Arial Unicode MS"/>
          <w:sz w:val="20"/>
          <w:szCs w:val="20"/>
        </w:rPr>
        <w:t xml:space="preserve">, </w:t>
      </w:r>
      <w:r w:rsidRPr="00040838">
        <w:rPr>
          <w:rFonts w:ascii="Candara" w:eastAsia="Arial Unicode MS" w:hAnsi="Candara" w:cs="Arial Unicode MS"/>
          <w:b/>
          <w:sz w:val="20"/>
          <w:szCs w:val="20"/>
        </w:rPr>
        <w:t>Senhor, tende piedade de nós!</w:t>
      </w:r>
    </w:p>
    <w:p w14:paraId="707E0182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41F77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B41F77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Pr="00040838">
        <w:rPr>
          <w:rFonts w:ascii="Candara" w:eastAsia="Arial Unicode MS" w:hAnsi="Candara" w:cs="Arial Unicode MS"/>
          <w:b/>
          <w:sz w:val="20"/>
          <w:szCs w:val="20"/>
        </w:rPr>
        <w:t>Senhor, tende piedade de nós!</w:t>
      </w:r>
    </w:p>
    <w:p w14:paraId="781B7E81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5D6B0D3A" w14:textId="1143FBB1" w:rsidR="001759E5" w:rsidRPr="00B41F7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41F77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040838">
        <w:rPr>
          <w:rFonts w:ascii="Candara" w:eastAsia="Arial Unicode MS" w:hAnsi="Candara" w:cs="Arial Unicode MS"/>
          <w:sz w:val="20"/>
          <w:szCs w:val="20"/>
        </w:rPr>
        <w:t xml:space="preserve">Porque </w:t>
      </w:r>
      <w:r>
        <w:rPr>
          <w:rFonts w:ascii="Candara" w:eastAsia="Arial Unicode MS" w:hAnsi="Candara" w:cs="Arial Unicode MS"/>
          <w:sz w:val="20"/>
          <w:szCs w:val="20"/>
        </w:rPr>
        <w:t xml:space="preserve">abusamos da liberdade como pretexto para viver segundo a carne, </w:t>
      </w:r>
      <w:r w:rsidRPr="00040838">
        <w:rPr>
          <w:rFonts w:ascii="Candara" w:eastAsia="Arial Unicode MS" w:hAnsi="Candara" w:cs="Arial Unicode MS"/>
          <w:b/>
          <w:sz w:val="20"/>
          <w:szCs w:val="20"/>
        </w:rPr>
        <w:t>Cristo, tende piedade de nós!</w:t>
      </w:r>
    </w:p>
    <w:p w14:paraId="6EE74854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41F77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B41F77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sz w:val="20"/>
          <w:szCs w:val="20"/>
        </w:rPr>
        <w:t>Cristo</w:t>
      </w:r>
      <w:r w:rsidRPr="00040838">
        <w:rPr>
          <w:rFonts w:ascii="Candara" w:eastAsia="Arial Unicode MS" w:hAnsi="Candara" w:cs="Arial Unicode MS"/>
          <w:b/>
          <w:sz w:val="20"/>
          <w:szCs w:val="20"/>
        </w:rPr>
        <w:t>, tende piedade de nós!</w:t>
      </w:r>
    </w:p>
    <w:p w14:paraId="39CEABB0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89D4B70" w14:textId="77777777" w:rsidR="001759E5" w:rsidRPr="00B41F7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41F77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040838">
        <w:rPr>
          <w:rFonts w:ascii="Candara" w:eastAsia="Arial Unicode MS" w:hAnsi="Candara" w:cs="Arial Unicode MS"/>
          <w:sz w:val="20"/>
          <w:szCs w:val="20"/>
        </w:rPr>
        <w:t xml:space="preserve">Porque nos </w:t>
      </w:r>
      <w:r>
        <w:rPr>
          <w:rFonts w:ascii="Candara" w:eastAsia="Arial Unicode MS" w:hAnsi="Candara" w:cs="Arial Unicode MS"/>
          <w:sz w:val="20"/>
          <w:szCs w:val="20"/>
        </w:rPr>
        <w:t xml:space="preserve">devoramos e destruímos uns aos outros com palavras e gestos ofensivos, </w:t>
      </w:r>
      <w:r w:rsidRPr="00040838">
        <w:rPr>
          <w:rFonts w:ascii="Candara" w:eastAsia="Arial Unicode MS" w:hAnsi="Candara" w:cs="Arial Unicode MS"/>
          <w:b/>
          <w:sz w:val="20"/>
          <w:szCs w:val="20"/>
        </w:rPr>
        <w:t>Senhor, tende piedade de nós!</w:t>
      </w:r>
    </w:p>
    <w:p w14:paraId="5563F2FC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41F77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B41F77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Pr="00040838">
        <w:rPr>
          <w:rFonts w:ascii="Candara" w:eastAsia="Arial Unicode MS" w:hAnsi="Candara" w:cs="Arial Unicode MS"/>
          <w:b/>
          <w:sz w:val="20"/>
          <w:szCs w:val="20"/>
        </w:rPr>
        <w:t>Senhor, tende piedade de nós!</w:t>
      </w:r>
    </w:p>
    <w:p w14:paraId="766D8B94" w14:textId="77777777" w:rsidR="001759E5" w:rsidRPr="00801598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z w:val="16"/>
          <w:szCs w:val="16"/>
        </w:rPr>
      </w:pPr>
    </w:p>
    <w:p w14:paraId="2B6683A2" w14:textId="025B8C74" w:rsidR="001759E5" w:rsidRPr="002524A9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 xml:space="preserve">Hino do Glória </w:t>
      </w:r>
      <w:r w:rsidR="009323F4">
        <w:rPr>
          <w:rFonts w:ascii="Candara" w:eastAsia="Arial Unicode MS" w:hAnsi="Candara" w:cs="Arial Unicode MS"/>
          <w:b/>
          <w:sz w:val="20"/>
          <w:szCs w:val="20"/>
        </w:rPr>
        <w:t xml:space="preserve">| </w:t>
      </w:r>
      <w:r>
        <w:rPr>
          <w:rFonts w:ascii="Candara" w:eastAsia="Arial Unicode MS" w:hAnsi="Candara" w:cs="Arial Unicode MS"/>
          <w:b/>
          <w:sz w:val="20"/>
          <w:szCs w:val="20"/>
        </w:rPr>
        <w:t>Oração coleta</w:t>
      </w:r>
      <w:r w:rsidR="002524A9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bookmarkStart w:id="1" w:name="_Hlk106789816"/>
      <w:r w:rsidR="002524A9" w:rsidRP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>(Missal, 3.ª edição, p. 439)</w:t>
      </w:r>
      <w:bookmarkEnd w:id="1"/>
    </w:p>
    <w:p w14:paraId="16D49BF8" w14:textId="77777777" w:rsidR="001759E5" w:rsidRPr="00BD400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z w:val="28"/>
          <w:szCs w:val="28"/>
        </w:rPr>
      </w:pPr>
    </w:p>
    <w:p w14:paraId="757042D2" w14:textId="77777777" w:rsidR="001759E5" w:rsidRPr="00EE2112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mallCaps/>
          <w:color w:val="385623" w:themeColor="accent6" w:themeShade="80"/>
          <w:sz w:val="28"/>
          <w:szCs w:val="28"/>
        </w:rPr>
      </w:pPr>
      <w:r w:rsidRPr="00EE2112">
        <w:rPr>
          <w:rFonts w:ascii="Candara" w:eastAsia="Arial Unicode MS" w:hAnsi="Candara" w:cs="Arial Unicode MS"/>
          <w:b/>
          <w:smallCaps/>
          <w:color w:val="385623" w:themeColor="accent6" w:themeShade="80"/>
          <w:sz w:val="28"/>
          <w:szCs w:val="28"/>
        </w:rPr>
        <w:t xml:space="preserve">Liturgia da Palavra </w:t>
      </w:r>
    </w:p>
    <w:p w14:paraId="6EC0684C" w14:textId="56864ED3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mallCaps/>
          <w:sz w:val="20"/>
          <w:szCs w:val="20"/>
        </w:rPr>
      </w:pPr>
    </w:p>
    <w:p w14:paraId="7D343C60" w14:textId="7167A85F" w:rsidR="009323F4" w:rsidRPr="009323F4" w:rsidRDefault="00BD4007" w:rsidP="001759E5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1.ª leitura | Salmo | 2.ª leitura | Aclamação ao Evangelho | Evangelho | </w:t>
      </w:r>
      <w:r w:rsidR="009323F4" w:rsidRPr="009323F4">
        <w:rPr>
          <w:rFonts w:ascii="Candara" w:hAnsi="Candara"/>
          <w:b/>
          <w:sz w:val="20"/>
          <w:szCs w:val="20"/>
        </w:rPr>
        <w:t>Homilia</w:t>
      </w:r>
    </w:p>
    <w:p w14:paraId="277C9E95" w14:textId="77777777" w:rsidR="009323F4" w:rsidRDefault="009323F4" w:rsidP="001759E5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478F943" w14:textId="57FD3239" w:rsidR="001759E5" w:rsidRDefault="001759E5" w:rsidP="001759E5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T</w:t>
      </w:r>
      <w:r w:rsidRPr="00377127">
        <w:rPr>
          <w:rFonts w:ascii="Candara" w:hAnsi="Candara"/>
          <w:bCs/>
          <w:sz w:val="20"/>
          <w:szCs w:val="20"/>
        </w:rPr>
        <w:t>rês personagens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377127">
        <w:rPr>
          <w:rFonts w:ascii="Candara" w:hAnsi="Candara"/>
          <w:bCs/>
          <w:sz w:val="20"/>
          <w:szCs w:val="20"/>
        </w:rPr>
        <w:t xml:space="preserve">esclarecem </w:t>
      </w:r>
      <w:r>
        <w:rPr>
          <w:rFonts w:ascii="Candara" w:hAnsi="Candara"/>
          <w:bCs/>
          <w:sz w:val="20"/>
          <w:szCs w:val="20"/>
        </w:rPr>
        <w:t xml:space="preserve">três condições </w:t>
      </w:r>
      <w:r w:rsidRPr="00377127">
        <w:rPr>
          <w:rFonts w:ascii="Candara" w:hAnsi="Candara"/>
          <w:bCs/>
          <w:sz w:val="20"/>
          <w:szCs w:val="20"/>
        </w:rPr>
        <w:t>exigi</w:t>
      </w:r>
      <w:r>
        <w:rPr>
          <w:rFonts w:ascii="Candara" w:hAnsi="Candara"/>
          <w:bCs/>
          <w:sz w:val="20"/>
          <w:szCs w:val="20"/>
        </w:rPr>
        <w:t xml:space="preserve">das </w:t>
      </w:r>
      <w:r w:rsidRPr="00377127">
        <w:rPr>
          <w:rFonts w:ascii="Candara" w:hAnsi="Candara"/>
          <w:bCs/>
          <w:sz w:val="20"/>
          <w:szCs w:val="20"/>
        </w:rPr>
        <w:t xml:space="preserve">àqueles que querem seguir Jesus até ao </w:t>
      </w:r>
      <w:r>
        <w:rPr>
          <w:rFonts w:ascii="Candara" w:hAnsi="Candara"/>
          <w:bCs/>
          <w:sz w:val="20"/>
          <w:szCs w:val="20"/>
        </w:rPr>
        <w:t xml:space="preserve">fim e até </w:t>
      </w:r>
      <w:r w:rsidRPr="00377127">
        <w:rPr>
          <w:rFonts w:ascii="Candara" w:hAnsi="Candara"/>
          <w:bCs/>
          <w:sz w:val="20"/>
          <w:szCs w:val="20"/>
        </w:rPr>
        <w:t>fundo</w:t>
      </w:r>
      <w:r>
        <w:rPr>
          <w:rFonts w:ascii="Candara" w:hAnsi="Candara"/>
          <w:bCs/>
          <w:sz w:val="20"/>
          <w:szCs w:val="20"/>
        </w:rPr>
        <w:t xml:space="preserve">: </w:t>
      </w:r>
      <w:r w:rsidRPr="0095027F">
        <w:rPr>
          <w:rFonts w:ascii="Candara" w:hAnsi="Candara"/>
          <w:b/>
          <w:i/>
          <w:iCs/>
          <w:sz w:val="20"/>
          <w:szCs w:val="20"/>
        </w:rPr>
        <w:t>itinerância, prontidão e decisão</w:t>
      </w:r>
      <w:r w:rsidRPr="0095027F">
        <w:rPr>
          <w:rFonts w:ascii="Candara" w:hAnsi="Candara"/>
          <w:b/>
          <w:sz w:val="20"/>
          <w:szCs w:val="20"/>
        </w:rPr>
        <w:t>.</w:t>
      </w:r>
      <w:r>
        <w:rPr>
          <w:rFonts w:ascii="Candara" w:hAnsi="Candara"/>
          <w:bCs/>
          <w:sz w:val="20"/>
          <w:szCs w:val="20"/>
        </w:rPr>
        <w:t xml:space="preserve"> </w:t>
      </w:r>
    </w:p>
    <w:p w14:paraId="4FFF4180" w14:textId="77777777" w:rsidR="001759E5" w:rsidRPr="00EE1647" w:rsidRDefault="001759E5" w:rsidP="001759E5">
      <w:pPr>
        <w:spacing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0E80B441" w14:textId="52AAE549" w:rsidR="001759E5" w:rsidRPr="00EE1647" w:rsidRDefault="001759E5" w:rsidP="001759E5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377127">
        <w:rPr>
          <w:rFonts w:ascii="Candara" w:hAnsi="Candara"/>
          <w:b/>
          <w:sz w:val="20"/>
          <w:szCs w:val="20"/>
        </w:rPr>
        <w:t xml:space="preserve">1. </w:t>
      </w:r>
      <w:r w:rsidRPr="0095027F">
        <w:rPr>
          <w:rFonts w:ascii="Candara" w:hAnsi="Candara"/>
          <w:b/>
          <w:i/>
          <w:iCs/>
          <w:sz w:val="20"/>
          <w:szCs w:val="20"/>
        </w:rPr>
        <w:t>Itinerância:</w:t>
      </w:r>
      <w:r w:rsidRPr="00377127">
        <w:rPr>
          <w:rFonts w:ascii="Candara" w:hAnsi="Candara"/>
          <w:b/>
          <w:sz w:val="20"/>
          <w:szCs w:val="20"/>
        </w:rPr>
        <w:t xml:space="preserve"> </w:t>
      </w:r>
      <w:r w:rsidRPr="00377127">
        <w:rPr>
          <w:rFonts w:ascii="Candara" w:hAnsi="Candara"/>
          <w:bCs/>
          <w:sz w:val="20"/>
          <w:szCs w:val="20"/>
        </w:rPr>
        <w:t>O primeiro personagem promete</w:t>
      </w:r>
      <w:r>
        <w:rPr>
          <w:rFonts w:ascii="Candara" w:hAnsi="Candara"/>
          <w:bCs/>
          <w:sz w:val="20"/>
          <w:szCs w:val="20"/>
        </w:rPr>
        <w:t xml:space="preserve"> a Jesus</w:t>
      </w:r>
      <w:r w:rsidRPr="00377127">
        <w:rPr>
          <w:rFonts w:ascii="Candara" w:hAnsi="Candara"/>
          <w:bCs/>
          <w:sz w:val="20"/>
          <w:szCs w:val="20"/>
        </w:rPr>
        <w:t>: «</w:t>
      </w:r>
      <w:r w:rsidRPr="00534E34">
        <w:rPr>
          <w:rFonts w:ascii="Candara" w:hAnsi="Candara"/>
          <w:bCs/>
          <w:i/>
          <w:iCs/>
          <w:sz w:val="20"/>
          <w:szCs w:val="20"/>
        </w:rPr>
        <w:t>Seguir-te-ei para onde quer que vás</w:t>
      </w:r>
      <w:r w:rsidRPr="00377127">
        <w:rPr>
          <w:rFonts w:ascii="Candara" w:hAnsi="Candara"/>
          <w:bCs/>
          <w:sz w:val="20"/>
          <w:szCs w:val="20"/>
        </w:rPr>
        <w:t>» (</w:t>
      </w:r>
      <w:proofErr w:type="spellStart"/>
      <w:r w:rsidRPr="00377127">
        <w:rPr>
          <w:rFonts w:ascii="Candara" w:hAnsi="Candara"/>
          <w:bCs/>
          <w:sz w:val="20"/>
          <w:szCs w:val="20"/>
        </w:rPr>
        <w:t>Lc</w:t>
      </w:r>
      <w:proofErr w:type="spellEnd"/>
      <w:r w:rsidRPr="00377127">
        <w:rPr>
          <w:rFonts w:ascii="Candara" w:hAnsi="Candara"/>
          <w:bCs/>
          <w:sz w:val="20"/>
          <w:szCs w:val="20"/>
        </w:rPr>
        <w:t xml:space="preserve"> 9,57). Generoso! Mas Jesus responde que o Filho do homem, contrariamente às raposas que têm as suas tocas e aos passarinhos que têm os seus ninhos, «</w:t>
      </w:r>
      <w:r w:rsidRPr="00534E34">
        <w:rPr>
          <w:rFonts w:ascii="Candara" w:hAnsi="Candara"/>
          <w:bCs/>
          <w:i/>
          <w:iCs/>
          <w:sz w:val="20"/>
          <w:szCs w:val="20"/>
        </w:rPr>
        <w:t>não tem onde reclinar a cabeça</w:t>
      </w:r>
      <w:r w:rsidRPr="00377127">
        <w:rPr>
          <w:rFonts w:ascii="Candara" w:hAnsi="Candara"/>
          <w:bCs/>
          <w:sz w:val="20"/>
          <w:szCs w:val="20"/>
        </w:rPr>
        <w:t>» (</w:t>
      </w:r>
      <w:proofErr w:type="spellStart"/>
      <w:r w:rsidRPr="00377127">
        <w:rPr>
          <w:rFonts w:ascii="Candara" w:hAnsi="Candara"/>
          <w:bCs/>
          <w:sz w:val="20"/>
          <w:szCs w:val="20"/>
        </w:rPr>
        <w:t>Lc</w:t>
      </w:r>
      <w:proofErr w:type="spellEnd"/>
      <w:r w:rsidRPr="00377127">
        <w:rPr>
          <w:rFonts w:ascii="Candara" w:hAnsi="Candara"/>
          <w:bCs/>
          <w:sz w:val="20"/>
          <w:szCs w:val="20"/>
        </w:rPr>
        <w:t xml:space="preserve"> 9,58). Com efeito, Jesus deixou a casa paterna e renunciou a qualquer segurança para anunciar o Reino de Deus. </w:t>
      </w:r>
      <w:r>
        <w:rPr>
          <w:rFonts w:ascii="Candara" w:hAnsi="Candara"/>
          <w:bCs/>
          <w:sz w:val="20"/>
          <w:szCs w:val="20"/>
        </w:rPr>
        <w:t>A</w:t>
      </w:r>
      <w:r w:rsidRPr="00377127">
        <w:rPr>
          <w:rFonts w:ascii="Candara" w:hAnsi="Candara"/>
          <w:bCs/>
          <w:sz w:val="20"/>
          <w:szCs w:val="20"/>
        </w:rPr>
        <w:t xml:space="preserve"> nossa missão no mundo não pode ser estática, mas é itinerante. O cristão é um itinerante</w:t>
      </w:r>
      <w:r>
        <w:rPr>
          <w:rFonts w:ascii="Candara" w:hAnsi="Candara"/>
          <w:bCs/>
          <w:sz w:val="20"/>
          <w:szCs w:val="20"/>
        </w:rPr>
        <w:t xml:space="preserve">. É um peregrino. </w:t>
      </w:r>
      <w:r w:rsidRPr="00377127">
        <w:rPr>
          <w:rFonts w:ascii="Candara" w:hAnsi="Candara"/>
          <w:bCs/>
          <w:sz w:val="20"/>
          <w:szCs w:val="20"/>
        </w:rPr>
        <w:t xml:space="preserve">A Igreja </w:t>
      </w:r>
      <w:r>
        <w:rPr>
          <w:rFonts w:ascii="Candara" w:hAnsi="Candara"/>
          <w:bCs/>
          <w:sz w:val="20"/>
          <w:szCs w:val="20"/>
        </w:rPr>
        <w:t xml:space="preserve">é e </w:t>
      </w:r>
      <w:r w:rsidRPr="00377127">
        <w:rPr>
          <w:rFonts w:ascii="Candara" w:hAnsi="Candara"/>
          <w:bCs/>
          <w:sz w:val="20"/>
          <w:szCs w:val="20"/>
        </w:rPr>
        <w:t>está por sua natureza em movimento, não permanece sedentária</w:t>
      </w:r>
      <w:r>
        <w:rPr>
          <w:rFonts w:ascii="Candara" w:hAnsi="Candara"/>
          <w:bCs/>
          <w:sz w:val="20"/>
          <w:szCs w:val="20"/>
        </w:rPr>
        <w:t>,</w:t>
      </w:r>
      <w:r w:rsidRPr="00377127">
        <w:rPr>
          <w:rFonts w:ascii="Candara" w:hAnsi="Candara"/>
          <w:bCs/>
          <w:sz w:val="20"/>
          <w:szCs w:val="20"/>
        </w:rPr>
        <w:t xml:space="preserve"> nem tranquila</w:t>
      </w:r>
      <w:r>
        <w:rPr>
          <w:rFonts w:ascii="Candara" w:hAnsi="Candara"/>
          <w:bCs/>
          <w:sz w:val="20"/>
          <w:szCs w:val="20"/>
        </w:rPr>
        <w:t>, confinada</w:t>
      </w:r>
      <w:r w:rsidRPr="00377127">
        <w:rPr>
          <w:rFonts w:ascii="Candara" w:hAnsi="Candara"/>
          <w:bCs/>
          <w:sz w:val="20"/>
          <w:szCs w:val="20"/>
        </w:rPr>
        <w:t xml:space="preserve"> </w:t>
      </w:r>
      <w:r>
        <w:rPr>
          <w:rFonts w:ascii="Candara" w:hAnsi="Candara"/>
          <w:bCs/>
          <w:sz w:val="20"/>
          <w:szCs w:val="20"/>
        </w:rPr>
        <w:t>a</w:t>
      </w:r>
      <w:r w:rsidRPr="00377127">
        <w:rPr>
          <w:rFonts w:ascii="Candara" w:hAnsi="Candara"/>
          <w:bCs/>
          <w:sz w:val="20"/>
          <w:szCs w:val="20"/>
        </w:rPr>
        <w:t>o próprio recinto. Está aberta a horizontes mais vastos</w:t>
      </w:r>
      <w:r>
        <w:rPr>
          <w:rFonts w:ascii="Candara" w:hAnsi="Candara"/>
          <w:bCs/>
          <w:sz w:val="20"/>
          <w:szCs w:val="20"/>
        </w:rPr>
        <w:t>. A</w:t>
      </w:r>
      <w:r w:rsidRPr="00377127">
        <w:rPr>
          <w:rFonts w:ascii="Candara" w:hAnsi="Candara"/>
          <w:bCs/>
          <w:sz w:val="20"/>
          <w:szCs w:val="20"/>
        </w:rPr>
        <w:t xml:space="preserve"> Igreja é enviada</w:t>
      </w:r>
      <w:r>
        <w:rPr>
          <w:rFonts w:ascii="Candara" w:hAnsi="Candara"/>
          <w:bCs/>
          <w:sz w:val="20"/>
          <w:szCs w:val="20"/>
        </w:rPr>
        <w:t>,</w:t>
      </w:r>
      <w:r w:rsidRPr="00377127">
        <w:rPr>
          <w:rFonts w:ascii="Candara" w:hAnsi="Candara"/>
          <w:bCs/>
          <w:sz w:val="20"/>
          <w:szCs w:val="20"/>
        </w:rPr>
        <w:t xml:space="preserve"> para levar o Evangelho pelas estradas e alcançar as periferias humanas e existenciais.</w:t>
      </w:r>
      <w:r>
        <w:rPr>
          <w:rFonts w:ascii="Candara" w:hAnsi="Candara"/>
          <w:bCs/>
          <w:sz w:val="20"/>
          <w:szCs w:val="20"/>
        </w:rPr>
        <w:t xml:space="preserve"> Ser cristão não é um estado de vida. É um caminho de saída de si mesmo, um caminho com saída para a Vida que nunca mais </w:t>
      </w:r>
      <w:r>
        <w:rPr>
          <w:rFonts w:ascii="Candara" w:hAnsi="Candara"/>
          <w:bCs/>
          <w:sz w:val="20"/>
          <w:szCs w:val="20"/>
        </w:rPr>
        <w:lastRenderedPageBreak/>
        <w:t xml:space="preserve">acabará. Somos ungidos, não para vivermos instalados, mas para sermos projetados, enviados, expedidos em missão pelo mundo! </w:t>
      </w:r>
    </w:p>
    <w:p w14:paraId="7A8FD28A" w14:textId="77777777" w:rsidR="001759E5" w:rsidRPr="00D739C3" w:rsidRDefault="001759E5" w:rsidP="001759E5">
      <w:pPr>
        <w:spacing w:line="360" w:lineRule="auto"/>
        <w:jc w:val="both"/>
        <w:rPr>
          <w:rFonts w:ascii="Candara" w:hAnsi="Candara"/>
          <w:b/>
          <w:sz w:val="10"/>
          <w:szCs w:val="10"/>
        </w:rPr>
      </w:pPr>
    </w:p>
    <w:p w14:paraId="7A8CE96C" w14:textId="69756488" w:rsidR="001759E5" w:rsidRDefault="001759E5" w:rsidP="001759E5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377127">
        <w:rPr>
          <w:rFonts w:ascii="Candara" w:hAnsi="Candara"/>
          <w:b/>
          <w:sz w:val="20"/>
          <w:szCs w:val="20"/>
        </w:rPr>
        <w:t xml:space="preserve">2. </w:t>
      </w:r>
      <w:r w:rsidRPr="00EE1647">
        <w:rPr>
          <w:rFonts w:ascii="Candara" w:hAnsi="Candara"/>
          <w:b/>
          <w:i/>
          <w:iCs/>
          <w:sz w:val="20"/>
          <w:szCs w:val="20"/>
        </w:rPr>
        <w:t>Prontidão:</w:t>
      </w:r>
      <w:r w:rsidRPr="00377127">
        <w:rPr>
          <w:rFonts w:ascii="Candara" w:hAnsi="Candara"/>
          <w:bCs/>
          <w:sz w:val="20"/>
          <w:szCs w:val="20"/>
        </w:rPr>
        <w:t xml:space="preserve"> O segundo </w:t>
      </w:r>
      <w:r>
        <w:rPr>
          <w:rFonts w:ascii="Candara" w:hAnsi="Candara"/>
          <w:bCs/>
          <w:sz w:val="20"/>
          <w:szCs w:val="20"/>
        </w:rPr>
        <w:t xml:space="preserve">personagem </w:t>
      </w:r>
      <w:r w:rsidRPr="00377127">
        <w:rPr>
          <w:rFonts w:ascii="Candara" w:hAnsi="Candara"/>
          <w:bCs/>
          <w:sz w:val="20"/>
          <w:szCs w:val="20"/>
        </w:rPr>
        <w:t>recebe diretamente d</w:t>
      </w:r>
      <w:r>
        <w:rPr>
          <w:rFonts w:ascii="Candara" w:hAnsi="Candara"/>
          <w:bCs/>
          <w:sz w:val="20"/>
          <w:szCs w:val="20"/>
        </w:rPr>
        <w:t>e Jesus</w:t>
      </w:r>
      <w:r w:rsidRPr="00377127">
        <w:rPr>
          <w:rFonts w:ascii="Candara" w:hAnsi="Candara"/>
          <w:bCs/>
          <w:sz w:val="20"/>
          <w:szCs w:val="20"/>
        </w:rPr>
        <w:t xml:space="preserve"> o chamamento, mas responde: «</w:t>
      </w:r>
      <w:r w:rsidRPr="00534E34">
        <w:rPr>
          <w:rFonts w:ascii="Candara" w:hAnsi="Candara"/>
          <w:bCs/>
          <w:i/>
          <w:iCs/>
          <w:sz w:val="20"/>
          <w:szCs w:val="20"/>
        </w:rPr>
        <w:t>Senhor, deixa-me ir primeiro enterrar o meu pai</w:t>
      </w:r>
      <w:r w:rsidRPr="00377127">
        <w:rPr>
          <w:rFonts w:ascii="Candara" w:hAnsi="Candara"/>
          <w:bCs/>
          <w:sz w:val="20"/>
          <w:szCs w:val="20"/>
        </w:rPr>
        <w:t>» (</w:t>
      </w:r>
      <w:proofErr w:type="spellStart"/>
      <w:r>
        <w:rPr>
          <w:rFonts w:ascii="Candara" w:hAnsi="Candara"/>
          <w:bCs/>
          <w:sz w:val="20"/>
          <w:szCs w:val="20"/>
        </w:rPr>
        <w:t>Lc</w:t>
      </w:r>
      <w:proofErr w:type="spellEnd"/>
      <w:r>
        <w:rPr>
          <w:rFonts w:ascii="Candara" w:hAnsi="Candara"/>
          <w:bCs/>
          <w:sz w:val="20"/>
          <w:szCs w:val="20"/>
        </w:rPr>
        <w:t xml:space="preserve"> 9,</w:t>
      </w:r>
      <w:r w:rsidRPr="00377127">
        <w:rPr>
          <w:rFonts w:ascii="Candara" w:hAnsi="Candara"/>
          <w:bCs/>
          <w:sz w:val="20"/>
          <w:szCs w:val="20"/>
        </w:rPr>
        <w:t xml:space="preserve"> 59). Trata-se de um pedido legítimo. </w:t>
      </w:r>
      <w:r>
        <w:rPr>
          <w:rFonts w:ascii="Candara" w:hAnsi="Candara"/>
          <w:bCs/>
          <w:sz w:val="20"/>
          <w:szCs w:val="20"/>
        </w:rPr>
        <w:t xml:space="preserve">Bem vistas as coisas, </w:t>
      </w:r>
      <w:r>
        <w:rPr>
          <w:rFonts w:ascii="Candara" w:hAnsi="Candara"/>
          <w:sz w:val="20"/>
          <w:szCs w:val="20"/>
        </w:rPr>
        <w:t xml:space="preserve">este homem queria seguir Jesus, mas primeiro – é claro – tinha de tratar da sua vida e esperar que o seu pai morresse e fosse sepultado. E, depois, sim, com a herança no bolso, teria a vida livre de ocupações, para seguir Jesus, sem problemas. </w:t>
      </w:r>
      <w:r w:rsidRPr="00377127">
        <w:rPr>
          <w:rFonts w:ascii="Candara" w:hAnsi="Candara"/>
          <w:bCs/>
          <w:sz w:val="20"/>
          <w:szCs w:val="20"/>
        </w:rPr>
        <w:t>Jesus responde: «</w:t>
      </w:r>
      <w:r w:rsidRPr="00534E34">
        <w:rPr>
          <w:rFonts w:ascii="Candara" w:hAnsi="Candara"/>
          <w:bCs/>
          <w:i/>
          <w:iCs/>
          <w:sz w:val="20"/>
          <w:szCs w:val="20"/>
        </w:rPr>
        <w:t>Deixa que os mortos sepultem os seus mortos</w:t>
      </w:r>
      <w:r w:rsidRPr="00377127">
        <w:rPr>
          <w:rFonts w:ascii="Candara" w:hAnsi="Candara"/>
          <w:bCs/>
          <w:sz w:val="20"/>
          <w:szCs w:val="20"/>
        </w:rPr>
        <w:t>» (</w:t>
      </w:r>
      <w:proofErr w:type="spellStart"/>
      <w:r w:rsidRPr="00377127">
        <w:rPr>
          <w:rFonts w:ascii="Candara" w:hAnsi="Candara"/>
          <w:bCs/>
          <w:sz w:val="20"/>
          <w:szCs w:val="20"/>
        </w:rPr>
        <w:t>Lc</w:t>
      </w:r>
      <w:proofErr w:type="spellEnd"/>
      <w:r w:rsidRPr="00377127">
        <w:rPr>
          <w:rFonts w:ascii="Candara" w:hAnsi="Candara"/>
          <w:bCs/>
          <w:sz w:val="20"/>
          <w:szCs w:val="20"/>
        </w:rPr>
        <w:t xml:space="preserve"> 9,60).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i/>
          <w:sz w:val="20"/>
          <w:szCs w:val="20"/>
        </w:rPr>
        <w:t>P</w:t>
      </w:r>
      <w:r w:rsidRPr="00D64C7D">
        <w:rPr>
          <w:rFonts w:ascii="Candara" w:hAnsi="Candara"/>
          <w:i/>
          <w:sz w:val="20"/>
          <w:szCs w:val="20"/>
        </w:rPr>
        <w:t>rimeiro</w:t>
      </w:r>
      <w:r w:rsidRPr="00CC6143">
        <w:rPr>
          <w:rFonts w:ascii="Candara" w:hAnsi="Candara"/>
          <w:i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está Ele, o Seu Evangelho e o Seu Reino</w:t>
      </w:r>
      <w:r w:rsidRPr="00276A6C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2C7FF9">
        <w:rPr>
          <w:rFonts w:ascii="Candara" w:hAnsi="Candara"/>
          <w:sz w:val="20"/>
          <w:szCs w:val="20"/>
        </w:rPr>
        <w:t>E</w:t>
      </w:r>
      <w:r>
        <w:rPr>
          <w:rFonts w:ascii="Candara" w:hAnsi="Candara"/>
          <w:b/>
          <w:sz w:val="20"/>
          <w:szCs w:val="20"/>
        </w:rPr>
        <w:t xml:space="preserve"> </w:t>
      </w:r>
      <w:r w:rsidRPr="002C7FF9">
        <w:rPr>
          <w:rFonts w:ascii="Candara" w:hAnsi="Candara"/>
          <w:sz w:val="20"/>
          <w:szCs w:val="20"/>
        </w:rPr>
        <w:t>é preciso mudar</w:t>
      </w:r>
      <w:r>
        <w:rPr>
          <w:rFonts w:ascii="Candara" w:hAnsi="Candara"/>
          <w:sz w:val="20"/>
          <w:szCs w:val="20"/>
        </w:rPr>
        <w:t xml:space="preserve"> e agarrar a vida</w:t>
      </w:r>
      <w:r w:rsidRPr="002C7FF9">
        <w:rPr>
          <w:rFonts w:ascii="Candara" w:hAnsi="Candara"/>
          <w:sz w:val="20"/>
          <w:szCs w:val="20"/>
        </w:rPr>
        <w:t>, sem estar à espera que o pai morra</w:t>
      </w:r>
      <w:r>
        <w:rPr>
          <w:rFonts w:ascii="Candara" w:hAnsi="Candara"/>
          <w:sz w:val="20"/>
          <w:szCs w:val="20"/>
        </w:rPr>
        <w:t xml:space="preserve">! </w:t>
      </w:r>
      <w:r w:rsidRPr="00377127">
        <w:rPr>
          <w:rFonts w:ascii="Candara" w:hAnsi="Candara"/>
          <w:bCs/>
          <w:sz w:val="20"/>
          <w:szCs w:val="20"/>
        </w:rPr>
        <w:t>A urgência de comunicar o Evangelho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377127">
        <w:rPr>
          <w:rFonts w:ascii="Candara" w:hAnsi="Candara"/>
          <w:bCs/>
          <w:sz w:val="20"/>
          <w:szCs w:val="20"/>
        </w:rPr>
        <w:t xml:space="preserve">não admite atrasos, mas requer prontidão. </w:t>
      </w:r>
      <w:r>
        <w:rPr>
          <w:rFonts w:ascii="Candara" w:hAnsi="Candara"/>
          <w:bCs/>
          <w:sz w:val="20"/>
          <w:szCs w:val="20"/>
        </w:rPr>
        <w:t>Jesus quer um</w:t>
      </w:r>
      <w:r w:rsidRPr="00377127">
        <w:rPr>
          <w:rFonts w:ascii="Candara" w:hAnsi="Candara"/>
          <w:bCs/>
          <w:sz w:val="20"/>
          <w:szCs w:val="20"/>
        </w:rPr>
        <w:t>a Igreja</w:t>
      </w:r>
      <w:r>
        <w:rPr>
          <w:rFonts w:ascii="Candara" w:hAnsi="Candara"/>
          <w:bCs/>
          <w:sz w:val="20"/>
          <w:szCs w:val="20"/>
        </w:rPr>
        <w:t xml:space="preserve"> de gente </w:t>
      </w:r>
      <w:r w:rsidRPr="00377127">
        <w:rPr>
          <w:rFonts w:ascii="Candara" w:hAnsi="Candara"/>
          <w:bCs/>
          <w:sz w:val="20"/>
          <w:szCs w:val="20"/>
        </w:rPr>
        <w:t>decid</w:t>
      </w:r>
      <w:r>
        <w:rPr>
          <w:rFonts w:ascii="Candara" w:hAnsi="Candara"/>
          <w:bCs/>
          <w:sz w:val="20"/>
          <w:szCs w:val="20"/>
        </w:rPr>
        <w:t xml:space="preserve">ida, que </w:t>
      </w:r>
      <w:r w:rsidRPr="00377127">
        <w:rPr>
          <w:rFonts w:ascii="Candara" w:hAnsi="Candara"/>
          <w:bCs/>
          <w:sz w:val="20"/>
          <w:szCs w:val="20"/>
        </w:rPr>
        <w:t xml:space="preserve">age imediatamente, </w:t>
      </w:r>
      <w:r>
        <w:rPr>
          <w:rFonts w:ascii="Candara" w:hAnsi="Candara"/>
          <w:bCs/>
          <w:sz w:val="20"/>
          <w:szCs w:val="20"/>
        </w:rPr>
        <w:t>na hora</w:t>
      </w:r>
      <w:r w:rsidRPr="00377127">
        <w:rPr>
          <w:rFonts w:ascii="Candara" w:hAnsi="Candara"/>
          <w:bCs/>
          <w:sz w:val="20"/>
          <w:szCs w:val="20"/>
        </w:rPr>
        <w:t>. É a Igreja da prontidão</w:t>
      </w:r>
      <w:r>
        <w:rPr>
          <w:rFonts w:ascii="Candara" w:hAnsi="Candara"/>
          <w:bCs/>
          <w:sz w:val="20"/>
          <w:szCs w:val="20"/>
        </w:rPr>
        <w:t xml:space="preserve"> e não do arrastão!</w:t>
      </w:r>
    </w:p>
    <w:p w14:paraId="0AE3C6A7" w14:textId="77777777" w:rsidR="001759E5" w:rsidRPr="00D739C3" w:rsidRDefault="001759E5" w:rsidP="001759E5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5F48B63B" w14:textId="7B098894" w:rsidR="001759E5" w:rsidRDefault="001759E5" w:rsidP="001759E5">
      <w:pPr>
        <w:spacing w:line="360" w:lineRule="auto"/>
        <w:jc w:val="both"/>
        <w:rPr>
          <w:rFonts w:ascii="Candara" w:hAnsi="Candara"/>
        </w:rPr>
      </w:pPr>
      <w:r w:rsidRPr="00377127">
        <w:rPr>
          <w:rFonts w:ascii="Candara" w:hAnsi="Candara"/>
          <w:b/>
          <w:sz w:val="20"/>
          <w:szCs w:val="20"/>
        </w:rPr>
        <w:t xml:space="preserve">3. </w:t>
      </w:r>
      <w:r w:rsidRPr="00EE1647">
        <w:rPr>
          <w:rFonts w:ascii="Candara" w:hAnsi="Candara"/>
          <w:b/>
          <w:i/>
          <w:iCs/>
          <w:sz w:val="20"/>
          <w:szCs w:val="20"/>
        </w:rPr>
        <w:t>Decisão.</w:t>
      </w:r>
      <w:r w:rsidRPr="00377127">
        <w:rPr>
          <w:rFonts w:ascii="Candara" w:hAnsi="Candara"/>
          <w:bCs/>
          <w:sz w:val="20"/>
          <w:szCs w:val="20"/>
        </w:rPr>
        <w:t xml:space="preserve"> Também o terceiro personagem quer seguir Jesus, mas com uma condição: fá-lo-á depois de se ter despedido dos parentes. Eis o que o Mestre lhe diz: «</w:t>
      </w:r>
      <w:r w:rsidRPr="006F39B4">
        <w:rPr>
          <w:rFonts w:ascii="Candara" w:hAnsi="Candara"/>
          <w:bCs/>
          <w:i/>
          <w:iCs/>
          <w:sz w:val="20"/>
          <w:szCs w:val="20"/>
        </w:rPr>
        <w:t>Aquele que põe a mão no arado e olha para trás não é apto para o Reino de Deus</w:t>
      </w:r>
      <w:r w:rsidRPr="00377127">
        <w:rPr>
          <w:rFonts w:ascii="Candara" w:hAnsi="Candara"/>
          <w:bCs/>
          <w:sz w:val="20"/>
          <w:szCs w:val="20"/>
        </w:rPr>
        <w:t>» (</w:t>
      </w:r>
      <w:proofErr w:type="spellStart"/>
      <w:r w:rsidRPr="00377127">
        <w:rPr>
          <w:rFonts w:ascii="Candara" w:hAnsi="Candara"/>
          <w:bCs/>
          <w:sz w:val="20"/>
          <w:szCs w:val="20"/>
        </w:rPr>
        <w:t>Lc</w:t>
      </w:r>
      <w:proofErr w:type="spellEnd"/>
      <w:r w:rsidRPr="00377127">
        <w:rPr>
          <w:rFonts w:ascii="Candara" w:hAnsi="Candara"/>
          <w:bCs/>
          <w:sz w:val="20"/>
          <w:szCs w:val="20"/>
        </w:rPr>
        <w:t xml:space="preserve"> 9,62). O seguimento de Jesus exclui arrependimentos e que se olhe para trás</w:t>
      </w:r>
      <w:r>
        <w:rPr>
          <w:rFonts w:ascii="Candara" w:hAnsi="Candara"/>
          <w:bCs/>
          <w:sz w:val="20"/>
          <w:szCs w:val="20"/>
        </w:rPr>
        <w:t xml:space="preserve">. Exige </w:t>
      </w:r>
      <w:r w:rsidRPr="00377127">
        <w:rPr>
          <w:rFonts w:ascii="Candara" w:hAnsi="Candara"/>
          <w:bCs/>
          <w:sz w:val="20"/>
          <w:szCs w:val="20"/>
        </w:rPr>
        <w:t>a virtude da decisão</w:t>
      </w:r>
      <w:r>
        <w:rPr>
          <w:rFonts w:ascii="Candara" w:hAnsi="Candara"/>
          <w:bCs/>
          <w:sz w:val="20"/>
          <w:szCs w:val="20"/>
        </w:rPr>
        <w:t>, que abraça o presente, sem amarguras ou nostalgias do passado, sem obsessões pelos temores do futuro</w:t>
      </w:r>
      <w:r w:rsidRPr="00EF471D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</w:p>
    <w:p w14:paraId="7788B367" w14:textId="77777777" w:rsidR="009323F4" w:rsidRPr="009323F4" w:rsidRDefault="009323F4" w:rsidP="009323F4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5A39469C" w14:textId="74F7B776" w:rsidR="009323F4" w:rsidRDefault="000C1AEB" w:rsidP="009323F4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eastAsia="Arial Unicode MS" w:hAnsi="Candara"/>
          <w:color w:val="000000"/>
          <w:sz w:val="20"/>
          <w:szCs w:val="20"/>
        </w:rPr>
        <w:t>Queridos adolescentes</w:t>
      </w:r>
      <w:r w:rsidR="009323F4">
        <w:rPr>
          <w:rFonts w:ascii="Candara" w:eastAsia="Arial Unicode MS" w:hAnsi="Candara"/>
          <w:color w:val="000000"/>
          <w:sz w:val="20"/>
          <w:szCs w:val="20"/>
        </w:rPr>
        <w:t xml:space="preserve">: a </w:t>
      </w:r>
      <w:r w:rsidR="009323F4" w:rsidRPr="001D764E">
        <w:rPr>
          <w:rFonts w:ascii="Candara" w:eastAsia="Arial Unicode MS" w:hAnsi="Candara"/>
          <w:color w:val="000000"/>
          <w:sz w:val="20"/>
          <w:szCs w:val="20"/>
        </w:rPr>
        <w:t xml:space="preserve">divisa </w:t>
      </w:r>
      <w:r w:rsidR="009323F4">
        <w:rPr>
          <w:rFonts w:ascii="Candara" w:eastAsia="Arial Unicode MS" w:hAnsi="Candara"/>
          <w:color w:val="000000"/>
          <w:sz w:val="20"/>
          <w:szCs w:val="20"/>
        </w:rPr>
        <w:t xml:space="preserve">do caminho novo, que é Jesus, </w:t>
      </w:r>
      <w:r w:rsidR="009323F4" w:rsidRPr="001D764E">
        <w:rPr>
          <w:rFonts w:ascii="Candara" w:eastAsia="Arial Unicode MS" w:hAnsi="Candara"/>
          <w:color w:val="000000"/>
          <w:sz w:val="20"/>
          <w:szCs w:val="20"/>
        </w:rPr>
        <w:t xml:space="preserve">é </w:t>
      </w:r>
      <w:r w:rsidR="009323F4">
        <w:rPr>
          <w:rFonts w:ascii="Candara" w:eastAsia="Arial Unicode MS" w:hAnsi="Candara"/>
          <w:color w:val="000000"/>
          <w:sz w:val="20"/>
          <w:szCs w:val="20"/>
        </w:rPr>
        <w:t>esta</w:t>
      </w:r>
      <w:r w:rsidR="009323F4" w:rsidRPr="001D764E">
        <w:rPr>
          <w:rFonts w:ascii="Candara" w:eastAsia="Arial Unicode MS" w:hAnsi="Candara"/>
          <w:color w:val="000000"/>
          <w:sz w:val="20"/>
          <w:szCs w:val="20"/>
        </w:rPr>
        <w:t xml:space="preserve">: </w:t>
      </w:r>
      <w:r w:rsidR="009323F4" w:rsidRPr="002E2300">
        <w:rPr>
          <w:rFonts w:ascii="Candara" w:eastAsia="Arial Unicode MS" w:hAnsi="Candara"/>
          <w:i/>
          <w:iCs/>
          <w:color w:val="000000"/>
          <w:sz w:val="20"/>
          <w:szCs w:val="20"/>
        </w:rPr>
        <w:t>Nada impor a Cristo! Nada antepor a Cristo. Nada sobrepor a Cristo!</w:t>
      </w:r>
      <w:r w:rsidR="009323F4" w:rsidRPr="001D764E">
        <w:rPr>
          <w:rFonts w:ascii="Candara" w:hAnsi="Candara"/>
          <w:bCs/>
          <w:sz w:val="20"/>
          <w:szCs w:val="20"/>
        </w:rPr>
        <w:t xml:space="preserve"> </w:t>
      </w:r>
      <w:r w:rsidR="009323F4">
        <w:rPr>
          <w:rFonts w:ascii="Candara" w:hAnsi="Candara"/>
          <w:i/>
          <w:sz w:val="20"/>
          <w:szCs w:val="20"/>
        </w:rPr>
        <w:t>N</w:t>
      </w:r>
      <w:r w:rsidR="009323F4" w:rsidRPr="0009327C">
        <w:rPr>
          <w:rFonts w:ascii="Candara" w:hAnsi="Candara"/>
          <w:i/>
          <w:sz w:val="20"/>
          <w:szCs w:val="20"/>
        </w:rPr>
        <w:t>ão deix</w:t>
      </w:r>
      <w:r w:rsidR="009323F4">
        <w:rPr>
          <w:rFonts w:ascii="Candara" w:hAnsi="Candara"/>
          <w:i/>
          <w:sz w:val="20"/>
          <w:szCs w:val="20"/>
        </w:rPr>
        <w:t>emos</w:t>
      </w:r>
      <w:r w:rsidR="009323F4" w:rsidRPr="0009327C">
        <w:rPr>
          <w:rFonts w:ascii="Candara" w:hAnsi="Candara"/>
          <w:i/>
          <w:sz w:val="20"/>
          <w:szCs w:val="20"/>
        </w:rPr>
        <w:t xml:space="preserve"> crescer as ervas no caminho</w:t>
      </w:r>
      <w:r w:rsidR="009323F4" w:rsidRPr="0009327C">
        <w:rPr>
          <w:rFonts w:ascii="Candara" w:hAnsi="Candara"/>
          <w:sz w:val="20"/>
          <w:szCs w:val="20"/>
        </w:rPr>
        <w:t xml:space="preserve"> que </w:t>
      </w:r>
      <w:r w:rsidR="009323F4">
        <w:rPr>
          <w:rFonts w:ascii="Candara" w:hAnsi="Candara"/>
          <w:sz w:val="20"/>
          <w:szCs w:val="20"/>
        </w:rPr>
        <w:t>nos</w:t>
      </w:r>
      <w:r w:rsidR="009323F4" w:rsidRPr="0009327C">
        <w:rPr>
          <w:rFonts w:ascii="Candara" w:hAnsi="Candara"/>
          <w:sz w:val="20"/>
          <w:szCs w:val="20"/>
        </w:rPr>
        <w:t xml:space="preserve"> leva ao encontro do amigo Jesus, na Eucaristia</w:t>
      </w:r>
      <w:r w:rsidR="009323F4">
        <w:rPr>
          <w:rFonts w:ascii="Candara" w:hAnsi="Candara"/>
          <w:sz w:val="20"/>
          <w:szCs w:val="20"/>
        </w:rPr>
        <w:t xml:space="preserve"> de cada domingo</w:t>
      </w:r>
      <w:r w:rsidR="009323F4" w:rsidRPr="0009327C">
        <w:rPr>
          <w:rFonts w:ascii="Candara" w:hAnsi="Candara"/>
          <w:sz w:val="20"/>
          <w:szCs w:val="20"/>
        </w:rPr>
        <w:t xml:space="preserve">; </w:t>
      </w:r>
      <w:r w:rsidR="009323F4" w:rsidRPr="0009327C">
        <w:rPr>
          <w:rFonts w:ascii="Candara" w:hAnsi="Candara"/>
          <w:i/>
          <w:sz w:val="20"/>
          <w:szCs w:val="20"/>
        </w:rPr>
        <w:t>não deix</w:t>
      </w:r>
      <w:r w:rsidR="009323F4">
        <w:rPr>
          <w:rFonts w:ascii="Candara" w:hAnsi="Candara"/>
          <w:i/>
          <w:sz w:val="20"/>
          <w:szCs w:val="20"/>
        </w:rPr>
        <w:t xml:space="preserve">emos </w:t>
      </w:r>
      <w:r w:rsidR="009323F4" w:rsidRPr="0009327C">
        <w:rPr>
          <w:rFonts w:ascii="Candara" w:hAnsi="Candara"/>
          <w:i/>
          <w:sz w:val="20"/>
          <w:szCs w:val="20"/>
        </w:rPr>
        <w:t>crescer as ervas no caminho</w:t>
      </w:r>
      <w:r w:rsidR="009323F4">
        <w:rPr>
          <w:rFonts w:ascii="Candara" w:hAnsi="Candara"/>
          <w:sz w:val="20"/>
          <w:szCs w:val="20"/>
        </w:rPr>
        <w:t xml:space="preserve"> </w:t>
      </w:r>
      <w:r w:rsidR="009323F4" w:rsidRPr="0009327C">
        <w:rPr>
          <w:rFonts w:ascii="Candara" w:hAnsi="Candara"/>
          <w:sz w:val="20"/>
          <w:szCs w:val="20"/>
        </w:rPr>
        <w:t xml:space="preserve">que </w:t>
      </w:r>
      <w:r w:rsidR="009323F4">
        <w:rPr>
          <w:rFonts w:ascii="Candara" w:hAnsi="Candara"/>
          <w:sz w:val="20"/>
          <w:szCs w:val="20"/>
        </w:rPr>
        <w:t xml:space="preserve">nos </w:t>
      </w:r>
      <w:r w:rsidR="009323F4" w:rsidRPr="0009327C">
        <w:rPr>
          <w:rFonts w:ascii="Candara" w:hAnsi="Candara"/>
          <w:sz w:val="20"/>
          <w:szCs w:val="20"/>
        </w:rPr>
        <w:t>leva ao encontro dos outros</w:t>
      </w:r>
      <w:r w:rsidR="009323F4">
        <w:rPr>
          <w:rFonts w:ascii="Candara" w:hAnsi="Candara"/>
          <w:sz w:val="20"/>
          <w:szCs w:val="20"/>
        </w:rPr>
        <w:t>, na generosa liberdade de servir, com decidida prontidão</w:t>
      </w:r>
      <w:r w:rsidR="009323F4" w:rsidRPr="0009327C">
        <w:rPr>
          <w:rFonts w:ascii="Candara" w:hAnsi="Candara"/>
          <w:sz w:val="20"/>
          <w:szCs w:val="20"/>
        </w:rPr>
        <w:t>!</w:t>
      </w:r>
      <w:r w:rsidR="009323F4">
        <w:rPr>
          <w:rFonts w:ascii="Candara" w:hAnsi="Candara"/>
          <w:sz w:val="20"/>
          <w:szCs w:val="20"/>
        </w:rPr>
        <w:t xml:space="preserve">  </w:t>
      </w:r>
    </w:p>
    <w:p w14:paraId="112E5967" w14:textId="77777777" w:rsidR="009323F4" w:rsidRDefault="009323F4" w:rsidP="009323F4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256BE63" w14:textId="00D4C7FE" w:rsidR="009323F4" w:rsidRPr="000C1AEB" w:rsidRDefault="009323F4" w:rsidP="009323F4">
      <w:pPr>
        <w:spacing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0C1AEB">
        <w:rPr>
          <w:rFonts w:ascii="Candara" w:hAnsi="Candara"/>
          <w:sz w:val="20"/>
          <w:szCs w:val="20"/>
        </w:rPr>
        <w:t xml:space="preserve">Então, </w:t>
      </w:r>
      <w:r w:rsidR="000C1AEB" w:rsidRPr="000C1AEB">
        <w:rPr>
          <w:rFonts w:ascii="Candara" w:hAnsi="Candara"/>
          <w:sz w:val="20"/>
          <w:szCs w:val="20"/>
        </w:rPr>
        <w:t xml:space="preserve">digo a cada um: </w:t>
      </w:r>
      <w:r w:rsidRPr="000C1AEB">
        <w:rPr>
          <w:rFonts w:ascii="Candara" w:hAnsi="Candara"/>
          <w:sz w:val="20"/>
          <w:szCs w:val="20"/>
        </w:rPr>
        <w:t xml:space="preserve">abraça o presente! </w:t>
      </w:r>
      <w:r w:rsidR="000C1AEB" w:rsidRPr="000C1AEB">
        <w:rPr>
          <w:rFonts w:ascii="Candara" w:hAnsi="Candara"/>
          <w:sz w:val="20"/>
          <w:szCs w:val="20"/>
        </w:rPr>
        <w:t>E vamos j</w:t>
      </w:r>
      <w:r w:rsidRPr="000C1AEB">
        <w:rPr>
          <w:rFonts w:ascii="Candara" w:hAnsi="Candara"/>
          <w:sz w:val="20"/>
          <w:szCs w:val="20"/>
        </w:rPr>
        <w:t xml:space="preserve">untos por um caminho novo. </w:t>
      </w:r>
      <w:r w:rsidRPr="000C1AEB">
        <w:rPr>
          <w:rFonts w:ascii="Candara" w:hAnsi="Candara"/>
          <w:i/>
          <w:iCs/>
          <w:sz w:val="20"/>
          <w:szCs w:val="20"/>
        </w:rPr>
        <w:t xml:space="preserve">Ala que se faz tarde! </w:t>
      </w:r>
    </w:p>
    <w:p w14:paraId="35640B59" w14:textId="3BCF6E04" w:rsidR="009323F4" w:rsidRPr="009323F4" w:rsidRDefault="009323F4" w:rsidP="001759E5">
      <w:pPr>
        <w:spacing w:line="360" w:lineRule="auto"/>
        <w:jc w:val="both"/>
        <w:rPr>
          <w:rFonts w:ascii="Candara" w:eastAsia="Arial Unicode MS" w:hAnsi="Candara" w:cs="Arial Unicode MS"/>
          <w:b/>
          <w:smallCaps/>
          <w:color w:val="000000" w:themeColor="text1"/>
          <w:sz w:val="20"/>
          <w:szCs w:val="20"/>
        </w:rPr>
      </w:pPr>
      <w:r w:rsidRPr="009323F4">
        <w:rPr>
          <w:rFonts w:ascii="Candara" w:eastAsia="Arial Unicode MS" w:hAnsi="Candara" w:cs="Arial Unicode MS"/>
          <w:b/>
          <w:smallCaps/>
          <w:color w:val="000000" w:themeColor="text1"/>
          <w:sz w:val="20"/>
          <w:szCs w:val="20"/>
        </w:rPr>
        <w:lastRenderedPageBreak/>
        <w:t>Testemunhos</w:t>
      </w:r>
      <w:r>
        <w:rPr>
          <w:rFonts w:ascii="Candara" w:eastAsia="Arial Unicode MS" w:hAnsi="Candara" w:cs="Arial Unicode MS"/>
          <w:b/>
          <w:smallCaps/>
          <w:color w:val="000000" w:themeColor="text1"/>
          <w:sz w:val="20"/>
          <w:szCs w:val="20"/>
        </w:rPr>
        <w:t xml:space="preserve"> dos catequizandos</w:t>
      </w:r>
    </w:p>
    <w:p w14:paraId="518DF1BC" w14:textId="77777777" w:rsidR="009323F4" w:rsidRDefault="009323F4" w:rsidP="001759E5">
      <w:pPr>
        <w:spacing w:line="360" w:lineRule="auto"/>
        <w:jc w:val="both"/>
        <w:rPr>
          <w:rFonts w:ascii="Candara" w:eastAsia="Arial Unicode MS" w:hAnsi="Candara" w:cs="Arial Unicode MS"/>
          <w:bCs/>
          <w:smallCaps/>
          <w:color w:val="FF0000"/>
          <w:sz w:val="20"/>
          <w:szCs w:val="20"/>
        </w:rPr>
      </w:pPr>
    </w:p>
    <w:p w14:paraId="4CFA963F" w14:textId="5A1422F5" w:rsidR="001759E5" w:rsidRPr="00BD400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Cs/>
          <w:i/>
          <w:iCs/>
          <w:smallCaps/>
          <w:color w:val="FF0000"/>
          <w:sz w:val="20"/>
          <w:szCs w:val="20"/>
        </w:rPr>
      </w:pPr>
      <w:r w:rsidRPr="00F41422">
        <w:rPr>
          <w:rFonts w:ascii="Candara" w:eastAsia="Arial Unicode MS" w:hAnsi="Candara" w:cs="Arial Unicode MS"/>
          <w:bCs/>
          <w:smallCaps/>
          <w:color w:val="FF0000"/>
          <w:sz w:val="20"/>
          <w:szCs w:val="20"/>
        </w:rPr>
        <w:t>Nota</w:t>
      </w:r>
      <w:r w:rsidRPr="00BD4007">
        <w:rPr>
          <w:rFonts w:ascii="Candara" w:eastAsia="Arial Unicode MS" w:hAnsi="Candara" w:cs="Arial Unicode MS"/>
          <w:bCs/>
          <w:i/>
          <w:iCs/>
          <w:smallCaps/>
          <w:color w:val="FF0000"/>
          <w:sz w:val="20"/>
          <w:szCs w:val="20"/>
        </w:rPr>
        <w:t xml:space="preserve">:  </w:t>
      </w:r>
      <w:r w:rsidRPr="00BD4007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No final da homilia, os adolescentes do 10.º ano darão o seu testemunho do que foi a sua caminhada na Catequese. Os testemunhos estão recolhidos, em síntese, na folha dominical. Podem trazer um símbolo que traduza o espírito desta caminhada. </w:t>
      </w:r>
    </w:p>
    <w:p w14:paraId="382A4AFE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mallCaps/>
          <w:sz w:val="20"/>
          <w:szCs w:val="20"/>
        </w:rPr>
      </w:pPr>
    </w:p>
    <w:p w14:paraId="600BE160" w14:textId="77777777" w:rsidR="001759E5" w:rsidRPr="001759E5" w:rsidRDefault="001759E5" w:rsidP="001759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  <w:r w:rsidRPr="001759E5">
        <w:rPr>
          <w:rFonts w:ascii="Candara" w:hAnsi="Candara" w:cs="Calibri"/>
          <w:iCs/>
          <w:sz w:val="20"/>
          <w:szCs w:val="20"/>
        </w:rPr>
        <w:t xml:space="preserve">No futuro desejo servir esta comunidade Paroquial como esta me serviu a mim e ajudar catequizandos (como eu já fui) a percorrer este caminho tão lindo da fé (Francisca). </w:t>
      </w:r>
    </w:p>
    <w:p w14:paraId="1864E819" w14:textId="77777777" w:rsidR="001759E5" w:rsidRDefault="001759E5" w:rsidP="001759E5">
      <w:p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</w:p>
    <w:p w14:paraId="66725F73" w14:textId="52FB93E0" w:rsidR="001759E5" w:rsidRPr="001759E5" w:rsidRDefault="001759E5" w:rsidP="001759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  <w:r w:rsidRPr="001759E5">
        <w:rPr>
          <w:rFonts w:ascii="Candara" w:hAnsi="Candara" w:cs="Calibri"/>
          <w:iCs/>
          <w:sz w:val="20"/>
          <w:szCs w:val="20"/>
        </w:rPr>
        <w:t xml:space="preserve">Todo o sentimento de Paz, que Jesus nos transmitiu e ensinou, só me fez crescer e ter uma diferente perspetiva de todo o mundo católico. Gostava que toda a gente pudesse experimentar a Catequese (Matilde). </w:t>
      </w:r>
    </w:p>
    <w:p w14:paraId="1E89FD22" w14:textId="77777777" w:rsidR="001759E5" w:rsidRDefault="001759E5" w:rsidP="001759E5">
      <w:p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</w:p>
    <w:p w14:paraId="4CC4AD85" w14:textId="7228B3E3" w:rsidR="001759E5" w:rsidRPr="001759E5" w:rsidRDefault="001759E5" w:rsidP="001759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  <w:r w:rsidRPr="001759E5">
        <w:rPr>
          <w:rFonts w:ascii="Candara" w:hAnsi="Candara" w:cs="Calibri"/>
          <w:iCs/>
          <w:sz w:val="20"/>
          <w:szCs w:val="20"/>
        </w:rPr>
        <w:t xml:space="preserve">Para mim, estes 10 anos de catequese representaram uma caminhada muito significativa como cristã, na medida em que, mais do que a preparação para os Sacramentos, a Catequese me ajudou no processo de educação para a fé e espiritualidade (Letícia). </w:t>
      </w:r>
    </w:p>
    <w:p w14:paraId="125BC338" w14:textId="77777777" w:rsidR="001759E5" w:rsidRDefault="001759E5" w:rsidP="001759E5">
      <w:p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</w:p>
    <w:p w14:paraId="3041B2FD" w14:textId="77777777" w:rsidR="001759E5" w:rsidRPr="001759E5" w:rsidRDefault="001759E5" w:rsidP="001759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  <w:r w:rsidRPr="001759E5">
        <w:rPr>
          <w:rFonts w:ascii="Candara" w:hAnsi="Candara" w:cs="Calibri"/>
          <w:bCs/>
          <w:iCs/>
          <w:sz w:val="20"/>
          <w:szCs w:val="20"/>
        </w:rPr>
        <w:t>Sou muito grata por ter a Catequese na minha vida e por sempre me ter ajudado a ganhar força para enfrentar as incertezas do caminho (Ana Mafalda).</w:t>
      </w:r>
    </w:p>
    <w:p w14:paraId="3B3129B8" w14:textId="77777777" w:rsidR="001759E5" w:rsidRDefault="001759E5" w:rsidP="001759E5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3CB9BAC5" w14:textId="655CFBB5" w:rsidR="001759E5" w:rsidRPr="001759E5" w:rsidRDefault="001759E5" w:rsidP="001759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ndara" w:hAnsi="Candara" w:cs="Calibri"/>
          <w:iCs/>
          <w:sz w:val="20"/>
          <w:szCs w:val="20"/>
        </w:rPr>
      </w:pPr>
      <w:r w:rsidRPr="001759E5">
        <w:rPr>
          <w:rFonts w:ascii="Candara" w:hAnsi="Candara"/>
          <w:sz w:val="20"/>
          <w:szCs w:val="20"/>
        </w:rPr>
        <w:t>Esta caminhada ajudou-me a crescer bastante, não só como pessoa, mas também como cristã. Sinto-me muito orgulhosa e feliz deste caminho (Catarina).</w:t>
      </w:r>
    </w:p>
    <w:p w14:paraId="51EDD894" w14:textId="77777777" w:rsidR="001759E5" w:rsidRDefault="001759E5" w:rsidP="001759E5">
      <w:pPr>
        <w:pStyle w:val="NormalWeb"/>
        <w:rPr>
          <w:bCs/>
          <w:szCs w:val="20"/>
        </w:rPr>
      </w:pPr>
    </w:p>
    <w:p w14:paraId="3C3EE9EA" w14:textId="681A3EF3" w:rsidR="001759E5" w:rsidRPr="002B1E91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 w:rsidRPr="00983199">
        <w:rPr>
          <w:bCs/>
          <w:szCs w:val="20"/>
        </w:rPr>
        <w:lastRenderedPageBreak/>
        <w:t>Penso que estes 10 anos me ajudaram imenso a crescer na minha fé. Foi como ter outra família e aprendi imenso sobre o Amor que Jesus tem por nós (Pedro</w:t>
      </w:r>
      <w:r>
        <w:rPr>
          <w:bCs/>
          <w:szCs w:val="20"/>
        </w:rPr>
        <w:t xml:space="preserve"> V.P.</w:t>
      </w:r>
      <w:r w:rsidRPr="00983199">
        <w:rPr>
          <w:bCs/>
          <w:szCs w:val="20"/>
        </w:rPr>
        <w:t>)</w:t>
      </w:r>
      <w:r>
        <w:rPr>
          <w:bCs/>
          <w:szCs w:val="20"/>
        </w:rPr>
        <w:t>.</w:t>
      </w:r>
    </w:p>
    <w:p w14:paraId="3D383954" w14:textId="77777777" w:rsidR="001759E5" w:rsidRDefault="001759E5" w:rsidP="001759E5">
      <w:pPr>
        <w:pStyle w:val="NormalWeb"/>
        <w:rPr>
          <w:bCs/>
          <w:szCs w:val="20"/>
        </w:rPr>
      </w:pPr>
    </w:p>
    <w:p w14:paraId="54A08162" w14:textId="2C9A799D" w:rsidR="001759E5" w:rsidRPr="002B1E91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 w:rsidRPr="00983199">
        <w:rPr>
          <w:bCs/>
          <w:szCs w:val="20"/>
        </w:rPr>
        <w:t>Estes 10 anos de catequese significaram muitas coisas pra mim. Aprendi a ser uma pessoa boa e fiz muitas novas amizades</w:t>
      </w:r>
      <w:r>
        <w:rPr>
          <w:bCs/>
          <w:szCs w:val="20"/>
        </w:rPr>
        <w:t xml:space="preserve"> (Jaime).</w:t>
      </w:r>
    </w:p>
    <w:p w14:paraId="51CAC168" w14:textId="77777777" w:rsidR="001759E5" w:rsidRDefault="001759E5" w:rsidP="001759E5">
      <w:pPr>
        <w:pStyle w:val="NormalWeb"/>
        <w:rPr>
          <w:bCs/>
          <w:szCs w:val="20"/>
        </w:rPr>
      </w:pPr>
    </w:p>
    <w:p w14:paraId="2C908277" w14:textId="11F74321" w:rsidR="001759E5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>
        <w:t>E</w:t>
      </w:r>
      <w:r w:rsidR="00722591">
        <w:t>u</w:t>
      </w:r>
      <w:r>
        <w:t xml:space="preserve"> aprendi, durante os tempos mais complicados, a rezar, para aumentar a minha esperança, nesses tempos tristes e de angústia (Hélder)</w:t>
      </w:r>
      <w:r w:rsidRPr="002B1E91">
        <w:rPr>
          <w:bCs/>
          <w:szCs w:val="20"/>
        </w:rPr>
        <w:t xml:space="preserve"> </w:t>
      </w:r>
    </w:p>
    <w:p w14:paraId="147F02FD" w14:textId="77777777" w:rsidR="001759E5" w:rsidRDefault="001759E5" w:rsidP="001759E5">
      <w:pPr>
        <w:pStyle w:val="NormalWeb"/>
        <w:rPr>
          <w:bCs/>
          <w:szCs w:val="20"/>
        </w:rPr>
      </w:pPr>
    </w:p>
    <w:p w14:paraId="3EE9DE5B" w14:textId="6A6A8BB8" w:rsidR="001759E5" w:rsidRPr="002B1E91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 w:rsidRPr="002B1E91">
        <w:rPr>
          <w:bCs/>
          <w:szCs w:val="20"/>
        </w:rPr>
        <w:t xml:space="preserve">Para mim foi uma etapa no meu crescimento. Fiz amigos novos e ajudou-me a encaminhar a minha vida (Pedro R). </w:t>
      </w:r>
    </w:p>
    <w:p w14:paraId="4B8AB858" w14:textId="77777777" w:rsidR="001759E5" w:rsidRDefault="001759E5" w:rsidP="001759E5">
      <w:pPr>
        <w:pStyle w:val="NormalWeb"/>
      </w:pPr>
    </w:p>
    <w:p w14:paraId="2D041BB5" w14:textId="6A02BCEB" w:rsidR="001759E5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>
        <w:t>E</w:t>
      </w:r>
      <w:r w:rsidRPr="003F6F37">
        <w:t>mbora nem sempre tenha sido um grande fã da catequese não me arrependo nada de ter entrado e sou agradecido a todas as catequistas que passaram por mim</w:t>
      </w:r>
      <w:r>
        <w:t xml:space="preserve"> (Duarte)</w:t>
      </w:r>
      <w:r>
        <w:rPr>
          <w:bCs/>
          <w:szCs w:val="20"/>
        </w:rPr>
        <w:t xml:space="preserve">. </w:t>
      </w:r>
    </w:p>
    <w:p w14:paraId="7ADBE2DC" w14:textId="77777777" w:rsidR="006A392B" w:rsidRDefault="006A392B" w:rsidP="006A392B">
      <w:pPr>
        <w:pStyle w:val="NormalWeb"/>
        <w:rPr>
          <w:bCs/>
          <w:szCs w:val="20"/>
        </w:rPr>
      </w:pPr>
    </w:p>
    <w:p w14:paraId="34D0EB1D" w14:textId="77777777" w:rsidR="001759E5" w:rsidRDefault="001759E5" w:rsidP="001759E5">
      <w:pPr>
        <w:pStyle w:val="NormalWeb"/>
        <w:numPr>
          <w:ilvl w:val="0"/>
          <w:numId w:val="4"/>
        </w:numPr>
      </w:pPr>
      <w:r w:rsidRPr="003F6F37">
        <w:t xml:space="preserve">Para mim estes 10 anos promoveram novas experiências e partilhas com a comunidade católica da </w:t>
      </w:r>
      <w:r>
        <w:t>S</w:t>
      </w:r>
      <w:r w:rsidRPr="003F6F37">
        <w:t xml:space="preserve">enhora da </w:t>
      </w:r>
      <w:r>
        <w:t>H</w:t>
      </w:r>
      <w:r w:rsidRPr="003F6F37">
        <w:t>ora fazendo novos amigos e conhecendo novas pessoas que me ajudaram a descobrir-me na fé e nas minhas crenças</w:t>
      </w:r>
      <w:r>
        <w:t xml:space="preserve"> (David). </w:t>
      </w:r>
    </w:p>
    <w:p w14:paraId="792C199B" w14:textId="77777777" w:rsidR="001759E5" w:rsidRDefault="001759E5" w:rsidP="001759E5">
      <w:pPr>
        <w:pStyle w:val="NormalWeb"/>
      </w:pPr>
    </w:p>
    <w:p w14:paraId="4DD880BD" w14:textId="146072FE" w:rsidR="001759E5" w:rsidRPr="00CD4E58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>
        <w:t xml:space="preserve">Quando se fala em catequese, muitos de nós pensam naquele tipo de </w:t>
      </w:r>
      <w:r w:rsidR="009F4971">
        <w:t>“</w:t>
      </w:r>
      <w:r>
        <w:t>disciplina</w:t>
      </w:r>
      <w:r w:rsidR="009F4971">
        <w:t>”</w:t>
      </w:r>
      <w:r>
        <w:t xml:space="preserve"> que prepara as crianças para a primeira comunhão ou para o crisma. Enganam-se, pois ela faz parte da ação evangelizadora da Igreja que envolve aqueles que aderem a Jesus Cristo (Ana Leonor).</w:t>
      </w:r>
    </w:p>
    <w:p w14:paraId="5A44AB69" w14:textId="77777777" w:rsidR="001759E5" w:rsidRDefault="001759E5" w:rsidP="001759E5">
      <w:pPr>
        <w:pStyle w:val="NormalWeb"/>
      </w:pPr>
    </w:p>
    <w:p w14:paraId="05CFBE43" w14:textId="58CAAA89" w:rsidR="001759E5" w:rsidRPr="008668D6" w:rsidRDefault="001759E5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 w:rsidRPr="00993132">
        <w:lastRenderedPageBreak/>
        <w:t xml:space="preserve">No início, eu entrei na catequese apenas porque </w:t>
      </w:r>
      <w:r>
        <w:t>era condição para ser escuteiro</w:t>
      </w:r>
      <w:r w:rsidRPr="00993132">
        <w:t>. Mas fui aprendendo a gostar, sendo os meus anos preferidos o</w:t>
      </w:r>
      <w:r>
        <w:t>s do</w:t>
      </w:r>
      <w:r w:rsidRPr="00993132">
        <w:t xml:space="preserve"> </w:t>
      </w:r>
      <w:proofErr w:type="gramStart"/>
      <w:r w:rsidRPr="00993132">
        <w:t>9</w:t>
      </w:r>
      <w:r>
        <w:t>.</w:t>
      </w:r>
      <w:r w:rsidRPr="00993132">
        <w:t>°</w:t>
      </w:r>
      <w:proofErr w:type="gramEnd"/>
      <w:r w:rsidRPr="00993132">
        <w:t xml:space="preserve"> e 10</w:t>
      </w:r>
      <w:r>
        <w:t>.</w:t>
      </w:r>
      <w:r w:rsidRPr="00993132">
        <w:t>°</w:t>
      </w:r>
      <w:r>
        <w:t xml:space="preserve">, </w:t>
      </w:r>
      <w:r w:rsidRPr="00993132">
        <w:t>pois tenho uma excelente catequista. Eu já andei em três paróquias diferentes, sendo esta a melhor</w:t>
      </w:r>
      <w:r>
        <w:t xml:space="preserve"> (Tomás).</w:t>
      </w:r>
    </w:p>
    <w:p w14:paraId="0F5F3170" w14:textId="77777777" w:rsidR="008668D6" w:rsidRDefault="008668D6" w:rsidP="008668D6">
      <w:pPr>
        <w:pStyle w:val="PargrafodaLista"/>
        <w:rPr>
          <w:bCs/>
          <w:szCs w:val="20"/>
        </w:rPr>
      </w:pPr>
    </w:p>
    <w:p w14:paraId="1A4CCCF2" w14:textId="79A32F46" w:rsidR="008668D6" w:rsidRPr="00CD4E58" w:rsidRDefault="008668D6" w:rsidP="001759E5">
      <w:pPr>
        <w:pStyle w:val="NormalWeb"/>
        <w:numPr>
          <w:ilvl w:val="0"/>
          <w:numId w:val="4"/>
        </w:numPr>
        <w:rPr>
          <w:bCs/>
          <w:szCs w:val="20"/>
        </w:rPr>
      </w:pPr>
      <w:r w:rsidRPr="008668D6">
        <w:rPr>
          <w:bCs/>
          <w:szCs w:val="20"/>
        </w:rPr>
        <w:t xml:space="preserve">Foram também momentos de conforto, tirando alguns dias que são piores, mas isso nunca que me deixou abalado o suficiente para deixar a catequese e também de deixar de acreditar em Deus porque se não fosse </w:t>
      </w:r>
      <w:r w:rsidR="00722591">
        <w:rPr>
          <w:bCs/>
          <w:szCs w:val="20"/>
        </w:rPr>
        <w:t>E</w:t>
      </w:r>
      <w:r w:rsidRPr="008668D6">
        <w:rPr>
          <w:bCs/>
          <w:szCs w:val="20"/>
        </w:rPr>
        <w:t>le a dizer</w:t>
      </w:r>
      <w:r w:rsidR="00722591">
        <w:rPr>
          <w:bCs/>
          <w:szCs w:val="20"/>
        </w:rPr>
        <w:t>-me</w:t>
      </w:r>
      <w:r w:rsidRPr="008668D6">
        <w:rPr>
          <w:bCs/>
          <w:szCs w:val="20"/>
        </w:rPr>
        <w:t xml:space="preserve"> para não fazer certas coisas, eu neste momento não estava aqui</w:t>
      </w:r>
      <w:r>
        <w:rPr>
          <w:bCs/>
          <w:szCs w:val="20"/>
        </w:rPr>
        <w:t xml:space="preserve"> (Gustavo).</w:t>
      </w:r>
    </w:p>
    <w:p w14:paraId="46909C81" w14:textId="77777777" w:rsidR="001759E5" w:rsidRPr="004664D2" w:rsidRDefault="001759E5" w:rsidP="001759E5">
      <w:pPr>
        <w:pStyle w:val="NormalWeb"/>
        <w:rPr>
          <w:bCs/>
          <w:szCs w:val="20"/>
        </w:rPr>
      </w:pPr>
    </w:p>
    <w:p w14:paraId="5CD68AB4" w14:textId="0BC7B1C2" w:rsidR="001759E5" w:rsidRPr="00EE2112" w:rsidRDefault="001759E5" w:rsidP="001759E5">
      <w:pPr>
        <w:spacing w:line="360" w:lineRule="auto"/>
        <w:rPr>
          <w:rFonts w:ascii="Candara" w:eastAsia="Arial Unicode MS" w:hAnsi="Candara" w:cs="Arial Unicode MS"/>
          <w:b/>
          <w:smallCaps/>
          <w:color w:val="385623" w:themeColor="accent6" w:themeShade="80"/>
          <w:sz w:val="28"/>
          <w:szCs w:val="28"/>
        </w:rPr>
      </w:pPr>
      <w:bookmarkStart w:id="2" w:name="_Hlk12391059"/>
      <w:r w:rsidRPr="00EE2112">
        <w:rPr>
          <w:rFonts w:ascii="Candara" w:hAnsi="Candara"/>
          <w:b/>
          <w:color w:val="385623" w:themeColor="accent6" w:themeShade="80"/>
          <w:sz w:val="28"/>
          <w:szCs w:val="28"/>
        </w:rPr>
        <w:t xml:space="preserve"> </w:t>
      </w:r>
      <w:bookmarkEnd w:id="2"/>
      <w:r w:rsidRPr="00EE2112">
        <w:rPr>
          <w:rFonts w:ascii="Candara" w:eastAsia="Arial Unicode MS" w:hAnsi="Candara" w:cs="Arial Unicode MS"/>
          <w:b/>
          <w:smallCaps/>
          <w:color w:val="385623" w:themeColor="accent6" w:themeShade="80"/>
          <w:sz w:val="28"/>
          <w:szCs w:val="28"/>
        </w:rPr>
        <w:t>Liturgia Eucarística</w:t>
      </w:r>
    </w:p>
    <w:p w14:paraId="2D940D6F" w14:textId="77777777" w:rsidR="001759E5" w:rsidRPr="00965A2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23D42056" w14:textId="006345E9" w:rsidR="001759E5" w:rsidRPr="002524A9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  <w:bookmarkStart w:id="3" w:name="_Hlk106789797"/>
      <w:r w:rsidRPr="009A0420">
        <w:rPr>
          <w:rFonts w:ascii="Candara" w:eastAsia="Arial Unicode MS" w:hAnsi="Candara" w:cs="Arial Unicode MS"/>
          <w:bCs/>
          <w:sz w:val="20"/>
          <w:szCs w:val="20"/>
        </w:rPr>
        <w:t>Apresentação dos dons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| </w:t>
      </w:r>
      <w:r w:rsidRPr="009A0420">
        <w:rPr>
          <w:rFonts w:ascii="Candara" w:eastAsia="Arial Unicode MS" w:hAnsi="Candara" w:cs="Arial Unicode MS"/>
          <w:bCs/>
          <w:sz w:val="20"/>
          <w:szCs w:val="20"/>
        </w:rPr>
        <w:t xml:space="preserve">Cântico de ofertório | Oração sobre as oblatas </w:t>
      </w:r>
      <w:r w:rsidR="002524A9" w:rsidRP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>(Missal, 3.ª edição, p. 439)</w:t>
      </w:r>
      <w:r w:rsid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 </w:t>
      </w:r>
      <w:r w:rsidRPr="009A0420">
        <w:rPr>
          <w:rFonts w:ascii="Candara" w:eastAsia="Arial Unicode MS" w:hAnsi="Candara" w:cs="Arial Unicode MS"/>
          <w:bCs/>
          <w:sz w:val="20"/>
          <w:szCs w:val="20"/>
        </w:rPr>
        <w:t xml:space="preserve">| Prefácio </w:t>
      </w:r>
      <w:r w:rsidR="002524A9">
        <w:rPr>
          <w:rFonts w:ascii="Candara" w:eastAsia="Arial Unicode MS" w:hAnsi="Candara" w:cs="Arial Unicode MS"/>
          <w:bCs/>
          <w:sz w:val="20"/>
          <w:szCs w:val="20"/>
        </w:rPr>
        <w:t xml:space="preserve">Comum VII </w:t>
      </w:r>
      <w:r w:rsidR="002524A9" w:rsidRP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(Missal, 3.ª edição, p. </w:t>
      </w:r>
      <w:r w:rsid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>622</w:t>
      </w:r>
      <w:r w:rsidR="002524A9" w:rsidRP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>)</w:t>
      </w:r>
      <w:r w:rsidRPr="009A0420">
        <w:rPr>
          <w:rFonts w:ascii="Candara" w:eastAsia="Arial Unicode MS" w:hAnsi="Candara" w:cs="Arial Unicode MS"/>
          <w:bCs/>
          <w:sz w:val="20"/>
          <w:szCs w:val="20"/>
        </w:rPr>
        <w:t xml:space="preserve"> | Santo (cantado) | Oração Eucarística II</w:t>
      </w:r>
      <w:r w:rsidR="002524A9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2524A9" w:rsidRP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(Missal, 3.ª edição, p. </w:t>
      </w:r>
      <w:r w:rsid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>658</w:t>
      </w:r>
      <w:r w:rsidR="002524A9" w:rsidRPr="002524A9">
        <w:rPr>
          <w:rFonts w:ascii="Candara" w:eastAsia="Arial Unicode MS" w:hAnsi="Candara" w:cs="Arial Unicode MS"/>
          <w:bCs/>
          <w:color w:val="FF0000"/>
          <w:sz w:val="20"/>
          <w:szCs w:val="20"/>
        </w:rPr>
        <w:t>)</w:t>
      </w:r>
      <w:r w:rsidR="009323F4">
        <w:rPr>
          <w:rFonts w:ascii="Candara" w:eastAsia="Arial Unicode MS" w:hAnsi="Candara" w:cs="Arial Unicode MS"/>
          <w:bCs/>
          <w:sz w:val="20"/>
          <w:szCs w:val="20"/>
        </w:rPr>
        <w:t xml:space="preserve"> | Ritos da Comunhão</w:t>
      </w:r>
    </w:p>
    <w:bookmarkEnd w:id="3"/>
    <w:p w14:paraId="27DD19E2" w14:textId="77777777" w:rsidR="009323F4" w:rsidRPr="00BD4007" w:rsidRDefault="009323F4" w:rsidP="001759E5">
      <w:pPr>
        <w:spacing w:line="360" w:lineRule="auto"/>
        <w:jc w:val="both"/>
        <w:rPr>
          <w:rFonts w:ascii="Candara" w:eastAsia="Arial Unicode MS" w:hAnsi="Candara" w:cs="Arial Unicode MS"/>
          <w:b/>
          <w:bCs/>
          <w:smallCaps/>
          <w:sz w:val="28"/>
          <w:szCs w:val="28"/>
        </w:rPr>
      </w:pPr>
    </w:p>
    <w:p w14:paraId="5E914F3F" w14:textId="1F1C9DC4" w:rsidR="001759E5" w:rsidRPr="00EE2112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bCs/>
          <w:smallCaps/>
          <w:color w:val="385623" w:themeColor="accent6" w:themeShade="80"/>
          <w:sz w:val="28"/>
          <w:szCs w:val="28"/>
        </w:rPr>
      </w:pPr>
      <w:r w:rsidRPr="00EE2112">
        <w:rPr>
          <w:rFonts w:ascii="Candara" w:eastAsia="Arial Unicode MS" w:hAnsi="Candara" w:cs="Arial Unicode MS"/>
          <w:b/>
          <w:bCs/>
          <w:smallCaps/>
          <w:color w:val="385623" w:themeColor="accent6" w:themeShade="80"/>
          <w:sz w:val="28"/>
          <w:szCs w:val="28"/>
        </w:rPr>
        <w:t>Ritos finais</w:t>
      </w:r>
    </w:p>
    <w:p w14:paraId="398DBB68" w14:textId="7DAA4E74" w:rsidR="001759E5" w:rsidRPr="00EE2112" w:rsidRDefault="001759E5" w:rsidP="009323F4">
      <w:pPr>
        <w:spacing w:after="160" w:line="259" w:lineRule="auto"/>
        <w:rPr>
          <w:rFonts w:ascii="Candara" w:eastAsia="Arial Unicode MS" w:hAnsi="Candara" w:cs="Arial Unicode MS"/>
          <w:b/>
          <w:bCs/>
          <w:smallCaps/>
          <w:color w:val="385623" w:themeColor="accent6" w:themeShade="80"/>
          <w:sz w:val="20"/>
          <w:szCs w:val="20"/>
        </w:rPr>
      </w:pPr>
      <w:r w:rsidRPr="00EE2112">
        <w:rPr>
          <w:rFonts w:ascii="Candara" w:eastAsia="Arial Unicode MS" w:hAnsi="Candara" w:cs="Arial Unicode MS"/>
          <w:b/>
          <w:bCs/>
          <w:smallCaps/>
          <w:color w:val="385623" w:themeColor="accent6" w:themeShade="80"/>
          <w:sz w:val="20"/>
          <w:szCs w:val="20"/>
        </w:rPr>
        <w:t xml:space="preserve">Rito do Envio </w:t>
      </w:r>
    </w:p>
    <w:p w14:paraId="0D5B5CE6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499868D6" w14:textId="77777777" w:rsidR="009F4971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0A3FCE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Caríssimos adolescentes do 10.º ano da Catequese: Quereis preparar-vos para a celebração da Confirmação, observando o compromisso irrenunciável de participação na Eucaristia dominical, para uma vida cristã mais consciente e mais coerente?</w:t>
      </w:r>
      <w:r w:rsidR="009F4971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7F6792C7" w14:textId="2CF63324" w:rsidR="009323F4" w:rsidRPr="009F4971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D4007">
        <w:rPr>
          <w:rFonts w:ascii="Candara" w:eastAsia="Arial Unicode MS" w:hAnsi="Candara" w:cs="Arial Unicode MS"/>
          <w:color w:val="FF0000"/>
        </w:rPr>
        <w:t>R.</w:t>
      </w:r>
      <w:r w:rsidRPr="00BD4007">
        <w:rPr>
          <w:rFonts w:ascii="Candara" w:eastAsia="Arial Unicode MS" w:hAnsi="Candara" w:cs="Arial Unicode MS"/>
        </w:rPr>
        <w:t xml:space="preserve"> </w:t>
      </w:r>
      <w:r w:rsidRPr="00BD4007">
        <w:rPr>
          <w:rFonts w:ascii="Candara" w:eastAsia="Arial Unicode MS" w:hAnsi="Candara" w:cs="Arial Unicode MS"/>
          <w:b/>
          <w:bCs/>
        </w:rPr>
        <w:t>Sim, quero.</w:t>
      </w:r>
    </w:p>
    <w:p w14:paraId="0E2B16E4" w14:textId="77777777" w:rsidR="009F4971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F66A25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Quereis preparar-vos para a celebração da Confirmação, desenvolvendo a prática da oração pessoal e da oração comunitária, nas suas várias expressões? </w:t>
      </w:r>
      <w:r w:rsidR="009F4971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3C0593AB" w14:textId="77777777" w:rsidR="009F4971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BD4007">
        <w:rPr>
          <w:rFonts w:ascii="Candara" w:eastAsia="Arial Unicode MS" w:hAnsi="Candara" w:cs="Arial Unicode MS"/>
          <w:color w:val="FF0000"/>
        </w:rPr>
        <w:t>R.</w:t>
      </w:r>
      <w:r w:rsidRPr="00BD4007">
        <w:rPr>
          <w:rFonts w:ascii="Candara" w:eastAsia="Arial Unicode MS" w:hAnsi="Candara" w:cs="Arial Unicode MS"/>
        </w:rPr>
        <w:t xml:space="preserve"> </w:t>
      </w:r>
      <w:r w:rsidRPr="00BD4007">
        <w:rPr>
          <w:rFonts w:ascii="Candara" w:eastAsia="Arial Unicode MS" w:hAnsi="Candara" w:cs="Arial Unicode MS"/>
          <w:b/>
          <w:bCs/>
        </w:rPr>
        <w:t>Sim, quero.</w:t>
      </w:r>
    </w:p>
    <w:p w14:paraId="045E3239" w14:textId="0DD4E944" w:rsidR="001759E5" w:rsidRPr="009F4971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F66A25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Quereis preparar-vos para a celebração da Confirmação, </w:t>
      </w:r>
      <w:r w:rsidRPr="000A3FCE">
        <w:rPr>
          <w:rFonts w:ascii="Candara" w:eastAsia="Arial Unicode MS" w:hAnsi="Candara" w:cs="Arial Unicode MS"/>
          <w:color w:val="000000" w:themeColor="text1"/>
          <w:sz w:val="20"/>
          <w:szCs w:val="20"/>
        </w:rPr>
        <w:t>oferecendo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, desde já,</w:t>
      </w:r>
      <w:r w:rsidRPr="000A3FCE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 vossa disponibilidade para os diversos serviços na edificação e na missão da </w:t>
      </w:r>
      <w:r w:rsidRPr="000A3FCE">
        <w:rPr>
          <w:rFonts w:ascii="Candara" w:eastAsia="Arial Unicode MS" w:hAnsi="Candara" w:cs="Arial Unicode MS"/>
          <w:color w:val="000000" w:themeColor="text1"/>
          <w:sz w:val="20"/>
          <w:szCs w:val="20"/>
        </w:rPr>
        <w:t>comunidade cristã?</w:t>
      </w:r>
    </w:p>
    <w:p w14:paraId="2CB97839" w14:textId="77777777" w:rsidR="001759E5" w:rsidRPr="00BD400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</w:rPr>
      </w:pPr>
      <w:r w:rsidRPr="00BD4007">
        <w:rPr>
          <w:rFonts w:ascii="Candara" w:eastAsia="Arial Unicode MS" w:hAnsi="Candara" w:cs="Arial Unicode MS"/>
          <w:color w:val="FF0000"/>
        </w:rPr>
        <w:t>R.</w:t>
      </w:r>
      <w:r w:rsidRPr="00BD4007">
        <w:rPr>
          <w:rFonts w:ascii="Candara" w:eastAsia="Arial Unicode MS" w:hAnsi="Candara" w:cs="Arial Unicode MS"/>
        </w:rPr>
        <w:t xml:space="preserve"> </w:t>
      </w:r>
      <w:r w:rsidRPr="00BD4007">
        <w:rPr>
          <w:rFonts w:ascii="Candara" w:eastAsia="Arial Unicode MS" w:hAnsi="Candara" w:cs="Arial Unicode MS"/>
          <w:b/>
          <w:bCs/>
        </w:rPr>
        <w:t>Sim, quero.</w:t>
      </w:r>
    </w:p>
    <w:p w14:paraId="6245E010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DB1ADB4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0A3FCE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>
        <w:rPr>
          <w:rFonts w:ascii="Candara" w:eastAsia="Arial Unicode MS" w:hAnsi="Candara" w:cs="Arial Unicode MS"/>
          <w:sz w:val="20"/>
          <w:szCs w:val="20"/>
        </w:rPr>
        <w:t xml:space="preserve"> Uma vez que sois ungidos, desde o Batismo, para serdes enviados em missão, vou entregar-vos este Rosário, concebido para a Jornada Mundial da Juventude 2023. Com esta entrega, desafio-vos a participardes com entusiasmo e alegria na próxima JMJ. Este Rosário lembrar-vos-á ainda a necessidade vital de rezardes, de vos levantardes, como Maria, para caminhardes com prontidão ao encontro e ao serviço dos outros. Esta é uma arma da paz, que deveis aprender a usar, para abraçardes o presente e seguirdes juntos, por um caminho novo. Aproximai-vos para que vos entregue este Rosário da JMJ 2023:</w:t>
      </w:r>
    </w:p>
    <w:p w14:paraId="14619322" w14:textId="1FBC5510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E56306D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</w:rPr>
      </w:pPr>
      <w:r w:rsidRPr="007D15DD">
        <w:rPr>
          <w:rFonts w:ascii="Candara" w:eastAsia="Arial Unicode MS" w:hAnsi="Candara" w:cs="Arial Unicode MS"/>
          <w:color w:val="FF0000"/>
          <w:sz w:val="20"/>
          <w:szCs w:val="20"/>
        </w:rPr>
        <w:t>N</w:t>
      </w:r>
      <w:r w:rsidRPr="00A85C70">
        <w:rPr>
          <w:rFonts w:ascii="Candara" w:eastAsia="Arial Unicode MS" w:hAnsi="Candara" w:cs="Arial Unicode MS"/>
          <w:color w:val="FF0000"/>
        </w:rPr>
        <w:t>.,</w:t>
      </w:r>
      <w:r w:rsidRPr="00A85C70">
        <w:rPr>
          <w:rFonts w:ascii="Candara" w:eastAsia="Arial Unicode MS" w:hAnsi="Candara" w:cs="Arial Unicode MS"/>
        </w:rPr>
        <w:t xml:space="preserve"> abraça o presente </w:t>
      </w:r>
    </w:p>
    <w:p w14:paraId="4B8CC4D3" w14:textId="77777777" w:rsidR="001759E5" w:rsidRPr="00A85C70" w:rsidRDefault="001759E5" w:rsidP="001759E5">
      <w:pPr>
        <w:spacing w:line="360" w:lineRule="auto"/>
        <w:jc w:val="both"/>
        <w:rPr>
          <w:rFonts w:ascii="Candara" w:eastAsia="Arial Unicode MS" w:hAnsi="Candara" w:cs="Arial Unicode MS"/>
        </w:rPr>
      </w:pPr>
      <w:r w:rsidRPr="00A85C70">
        <w:rPr>
          <w:rFonts w:ascii="Candara" w:eastAsia="Arial Unicode MS" w:hAnsi="Candara" w:cs="Arial Unicode MS"/>
        </w:rPr>
        <w:t>e caminha, sob a guia e companhia de Maria.</w:t>
      </w:r>
    </w:p>
    <w:p w14:paraId="7267BCF9" w14:textId="2948A220" w:rsidR="001759E5" w:rsidRPr="00A85C70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bCs/>
        </w:rPr>
      </w:pPr>
      <w:r w:rsidRPr="00A85C70">
        <w:rPr>
          <w:rFonts w:ascii="Candara" w:eastAsia="Arial Unicode MS" w:hAnsi="Candara" w:cs="Arial Unicode MS"/>
          <w:color w:val="FF0000"/>
        </w:rPr>
        <w:t>Adolescente</w:t>
      </w:r>
      <w:r w:rsidR="000C1AEB">
        <w:rPr>
          <w:rFonts w:ascii="Candara" w:eastAsia="Arial Unicode MS" w:hAnsi="Candara" w:cs="Arial Unicode MS"/>
          <w:color w:val="FF0000"/>
        </w:rPr>
        <w:t xml:space="preserve"> do 10.º ano</w:t>
      </w:r>
      <w:r w:rsidRPr="00A85C70">
        <w:rPr>
          <w:rFonts w:ascii="Candara" w:eastAsia="Arial Unicode MS" w:hAnsi="Candara" w:cs="Arial Unicode MS"/>
          <w:color w:val="FF0000"/>
        </w:rPr>
        <w:t>:</w:t>
      </w:r>
      <w:r w:rsidRPr="00A85C70">
        <w:rPr>
          <w:rFonts w:ascii="Candara" w:eastAsia="Arial Unicode MS" w:hAnsi="Candara" w:cs="Arial Unicode MS"/>
        </w:rPr>
        <w:t xml:space="preserve"> </w:t>
      </w:r>
      <w:r w:rsidRPr="00A85C70">
        <w:rPr>
          <w:rFonts w:ascii="Candara" w:eastAsia="Arial Unicode MS" w:hAnsi="Candara" w:cs="Arial Unicode MS"/>
          <w:b/>
          <w:bCs/>
        </w:rPr>
        <w:t xml:space="preserve">Juntos, por um caminho novo! </w:t>
      </w:r>
    </w:p>
    <w:p w14:paraId="10C992FF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bCs/>
        </w:rPr>
      </w:pPr>
    </w:p>
    <w:p w14:paraId="201901E7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  <w:r w:rsidRPr="007D15DD">
        <w:rPr>
          <w:rFonts w:ascii="Candara" w:eastAsia="Arial Unicode MS" w:hAnsi="Candara" w:cs="Arial Unicode MS"/>
          <w:b/>
          <w:bCs/>
          <w:sz w:val="20"/>
          <w:szCs w:val="20"/>
        </w:rPr>
        <w:t>Cântico durante a entrega.</w:t>
      </w:r>
    </w:p>
    <w:p w14:paraId="38549FA7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A6AB668" w14:textId="32C71D43" w:rsidR="001759E5" w:rsidRPr="00BD4007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i/>
          <w:iCs/>
          <w:color w:val="FF0000"/>
          <w:sz w:val="20"/>
          <w:szCs w:val="20"/>
        </w:rPr>
      </w:pPr>
      <w:r w:rsidRPr="00BD4007">
        <w:rPr>
          <w:rFonts w:ascii="Candara" w:eastAsia="Arial Unicode MS" w:hAnsi="Candara" w:cs="Arial Unicode MS"/>
          <w:i/>
          <w:iCs/>
          <w:color w:val="FF0000"/>
          <w:sz w:val="20"/>
          <w:szCs w:val="20"/>
        </w:rPr>
        <w:t>No final os adolescentes integram a procissão de saída, com o ícone de Maria e a Cruz da JMJ</w:t>
      </w:r>
      <w:r w:rsidR="00BD4007">
        <w:rPr>
          <w:rFonts w:ascii="Candara" w:eastAsia="Arial Unicode MS" w:hAnsi="Candara" w:cs="Arial Unicode MS"/>
          <w:i/>
          <w:iCs/>
          <w:color w:val="FF0000"/>
          <w:sz w:val="20"/>
          <w:szCs w:val="20"/>
        </w:rPr>
        <w:t xml:space="preserve"> 2023.</w:t>
      </w:r>
    </w:p>
    <w:p w14:paraId="6AE4BC86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4214D8C" w14:textId="18B07FE2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965A25">
        <w:rPr>
          <w:rFonts w:ascii="Candara" w:eastAsia="Arial Unicode MS" w:hAnsi="Candara" w:cs="Arial Unicode MS"/>
          <w:b/>
          <w:sz w:val="20"/>
          <w:szCs w:val="20"/>
        </w:rPr>
        <w:t>Bênção</w:t>
      </w:r>
    </w:p>
    <w:p w14:paraId="6C9D3C65" w14:textId="77777777" w:rsidR="001759E5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43113777" w14:textId="77777777" w:rsidR="002524A9" w:rsidRDefault="001759E5" w:rsidP="001759E5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965A25">
        <w:rPr>
          <w:rFonts w:ascii="Candara" w:eastAsia="Arial Unicode MS" w:hAnsi="Candara" w:cs="Arial Unicode MS"/>
          <w:b/>
          <w:sz w:val="20"/>
          <w:szCs w:val="20"/>
        </w:rPr>
        <w:t xml:space="preserve">Despedida: </w:t>
      </w:r>
      <w:r w:rsidRPr="00965A25">
        <w:rPr>
          <w:rFonts w:ascii="Candara" w:eastAsia="Arial Unicode MS" w:hAnsi="Candara" w:cs="Arial Unicode MS"/>
          <w:sz w:val="20"/>
          <w:szCs w:val="20"/>
        </w:rPr>
        <w:t xml:space="preserve">Se Cristo nos libertou, foi para sermos realmente livres. </w:t>
      </w:r>
    </w:p>
    <w:p w14:paraId="4C7384D3" w14:textId="098B60E7" w:rsidR="00B02AC7" w:rsidRPr="00BD4007" w:rsidRDefault="001759E5" w:rsidP="001759E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965A25">
        <w:rPr>
          <w:rFonts w:ascii="Candara" w:eastAsia="Arial Unicode MS" w:hAnsi="Candara" w:cs="Arial Unicode MS"/>
          <w:sz w:val="20"/>
          <w:szCs w:val="20"/>
        </w:rPr>
        <w:t>Ide em paz e que o Senhor vos acompanhe.</w:t>
      </w:r>
      <w:r>
        <w:rPr>
          <w:rFonts w:ascii="Candara" w:hAnsi="Candara"/>
          <w:sz w:val="20"/>
          <w:szCs w:val="20"/>
        </w:rPr>
        <w:t xml:space="preserve"> </w:t>
      </w:r>
      <w:proofErr w:type="gramStart"/>
      <w:r w:rsidR="00AD449B" w:rsidRPr="00AD449B">
        <w:rPr>
          <w:rFonts w:ascii="Candara" w:hAnsi="Candara"/>
          <w:color w:val="FF0000"/>
          <w:sz w:val="20"/>
          <w:szCs w:val="20"/>
        </w:rPr>
        <w:t xml:space="preserve">R. </w:t>
      </w:r>
      <w:r w:rsidR="00AD449B">
        <w:rPr>
          <w:rFonts w:ascii="Candara" w:hAnsi="Candara"/>
          <w:sz w:val="20"/>
          <w:szCs w:val="20"/>
        </w:rPr>
        <w:t>Graças</w:t>
      </w:r>
      <w:proofErr w:type="gramEnd"/>
      <w:r w:rsidR="00AD449B">
        <w:rPr>
          <w:rFonts w:ascii="Candara" w:hAnsi="Candara"/>
          <w:sz w:val="20"/>
          <w:szCs w:val="20"/>
        </w:rPr>
        <w:t xml:space="preserve"> a Deus. </w:t>
      </w:r>
    </w:p>
    <w:sectPr w:rsidR="00B02AC7" w:rsidRPr="00BD4007" w:rsidSect="001759E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F51"/>
    <w:multiLevelType w:val="hybridMultilevel"/>
    <w:tmpl w:val="6B5061BE"/>
    <w:lvl w:ilvl="0" w:tplc="55F2B0DC">
      <w:start w:val="1"/>
      <w:numFmt w:val="bullet"/>
      <w:lvlText w:val=""/>
      <w:lvlJc w:val="left"/>
      <w:rPr>
        <w:rFonts w:ascii="Wingdings" w:hAnsi="Wingdings" w:hint="default"/>
        <w:color w:val="538135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6159"/>
    <w:multiLevelType w:val="hybridMultilevel"/>
    <w:tmpl w:val="B3065A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677E6"/>
    <w:multiLevelType w:val="hybridMultilevel"/>
    <w:tmpl w:val="AF48FE58"/>
    <w:lvl w:ilvl="0" w:tplc="0B2AB7A4">
      <w:start w:val="1"/>
      <w:numFmt w:val="bullet"/>
      <w:lvlText w:val=""/>
      <w:lvlJc w:val="left"/>
      <w:rPr>
        <w:rFonts w:ascii="Wingdings" w:hAnsi="Wingdings" w:hint="default"/>
        <w:color w:val="538135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67F72"/>
    <w:multiLevelType w:val="hybridMultilevel"/>
    <w:tmpl w:val="097AD4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26CAC"/>
    <w:multiLevelType w:val="hybridMultilevel"/>
    <w:tmpl w:val="BE50A570"/>
    <w:lvl w:ilvl="0" w:tplc="4008EB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3682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84073">
    <w:abstractNumId w:val="0"/>
  </w:num>
  <w:num w:numId="2" w16cid:durableId="1215312160">
    <w:abstractNumId w:val="2"/>
  </w:num>
  <w:num w:numId="3" w16cid:durableId="1154419594">
    <w:abstractNumId w:val="3"/>
  </w:num>
  <w:num w:numId="4" w16cid:durableId="1124543202">
    <w:abstractNumId w:val="4"/>
  </w:num>
  <w:num w:numId="5" w16cid:durableId="9294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E5"/>
    <w:rsid w:val="000C0712"/>
    <w:rsid w:val="000C1AEB"/>
    <w:rsid w:val="001759E5"/>
    <w:rsid w:val="001F1B53"/>
    <w:rsid w:val="002524A9"/>
    <w:rsid w:val="00362FD7"/>
    <w:rsid w:val="0043646B"/>
    <w:rsid w:val="004E24C1"/>
    <w:rsid w:val="00652E29"/>
    <w:rsid w:val="006A392B"/>
    <w:rsid w:val="00722591"/>
    <w:rsid w:val="00862D98"/>
    <w:rsid w:val="008668D6"/>
    <w:rsid w:val="009323F4"/>
    <w:rsid w:val="009F4971"/>
    <w:rsid w:val="00A51603"/>
    <w:rsid w:val="00AD449B"/>
    <w:rsid w:val="00B73A16"/>
    <w:rsid w:val="00BC6373"/>
    <w:rsid w:val="00BD4007"/>
    <w:rsid w:val="00CD7E78"/>
    <w:rsid w:val="00EE2112"/>
    <w:rsid w:val="00F076F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EE834"/>
  <w15:chartTrackingRefBased/>
  <w15:docId w15:val="{1A5EE9D1-5EF9-4068-BE76-0CAAAEB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1759E5"/>
    <w:pPr>
      <w:keepNext/>
      <w:pBdr>
        <w:bottom w:val="single" w:sz="4" w:space="1" w:color="auto"/>
      </w:pBdr>
      <w:jc w:val="center"/>
      <w:outlineLvl w:val="1"/>
    </w:pPr>
    <w:rPr>
      <w:rFonts w:ascii="Arial Unicode MS" w:eastAsia="Arial Unicode MS" w:hAnsi="Arial Unicode MS" w:cs="Arial Unicode MS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1759E5"/>
    <w:rPr>
      <w:rFonts w:ascii="Arial Unicode MS" w:eastAsia="Arial Unicode MS" w:hAnsi="Arial Unicode MS" w:cs="Arial Unicode MS"/>
      <w:b/>
      <w:color w:val="000000"/>
      <w:sz w:val="20"/>
      <w:szCs w:val="24"/>
      <w:lang w:eastAsia="pt-PT"/>
    </w:rPr>
  </w:style>
  <w:style w:type="paragraph" w:styleId="NormalWeb">
    <w:name w:val="Normal (Web)"/>
    <w:basedOn w:val="Normal"/>
    <w:uiPriority w:val="99"/>
    <w:rsid w:val="001759E5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paragraph" w:styleId="PargrafodaLista">
    <w:name w:val="List Paragraph"/>
    <w:basedOn w:val="Normal"/>
    <w:uiPriority w:val="34"/>
    <w:qFormat/>
    <w:rsid w:val="001759E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1540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cp:lastPrinted>2022-06-22T23:19:00Z</cp:lastPrinted>
  <dcterms:created xsi:type="dcterms:W3CDTF">2022-06-22T22:44:00Z</dcterms:created>
  <dcterms:modified xsi:type="dcterms:W3CDTF">2022-06-22T23:19:00Z</dcterms:modified>
</cp:coreProperties>
</file>