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0DF92" w14:textId="08AE983E" w:rsid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  <w:r>
        <w:rPr>
          <w:rFonts w:ascii="Candara" w:hAnsi="Candara"/>
          <w:b/>
          <w:bCs/>
          <w:color w:val="000000"/>
          <w:spacing w:val="-2"/>
          <w:sz w:val="22"/>
          <w:szCs w:val="22"/>
        </w:rPr>
        <w:t>LITURGIA FAMILIAR E BÊNÇÃO DA MESA | XXVI DOMINGO COMUM A 2020</w:t>
      </w:r>
    </w:p>
    <w:p w14:paraId="71D0492B" w14:textId="77777777" w:rsid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</w:p>
    <w:p w14:paraId="580403D1" w14:textId="36DDB0B1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2"/>
          <w:szCs w:val="22"/>
        </w:rPr>
      </w:pPr>
      <w:r w:rsidRPr="0011302B">
        <w:rPr>
          <w:rFonts w:ascii="Candara" w:hAnsi="Candara"/>
          <w:b/>
          <w:bCs/>
          <w:color w:val="000000"/>
          <w:spacing w:val="-2"/>
          <w:sz w:val="22"/>
          <w:szCs w:val="22"/>
        </w:rPr>
        <w:t>SAUDAÇÃO</w:t>
      </w:r>
    </w:p>
    <w:p w14:paraId="7969CB92" w14:textId="77777777" w:rsid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Continuamos a escutar o convite a trabalhar na vinha da Igreja, nosso mundo, nossa Casa Comum. Há quem diga logo que “sim”, mas depois vire as costas; e há quem diga que “não”, mas depois se arrependa e vá. A parábola é uma espécie de placa giratória: na medida em que ela se dirige aos que se acham justos, adverte-os para o risco de se tornarem pecadores hipócritas e instalados; na medida em que ela se dirige aos pecadores, dá-lhes a possibilidade de se porem a caminho, à escuta do Senhor, arrepender-se e levantar-se. Quero ser um humilde pecador a caminho ou um pecador hipócrita instalado numa vida dupla?</w:t>
      </w:r>
      <w:r w:rsidRPr="0011302B">
        <w:rPr>
          <w:rFonts w:ascii="Candara" w:hAnsi="Candara"/>
          <w:color w:val="000000"/>
          <w:sz w:val="22"/>
          <w:szCs w:val="22"/>
        </w:rPr>
        <w:t xml:space="preserve"> </w:t>
      </w:r>
    </w:p>
    <w:p w14:paraId="09C0A922" w14:textId="77777777" w:rsid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5AFFFC51" w14:textId="6AB3AB54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11302B">
        <w:rPr>
          <w:rFonts w:ascii="Candara" w:hAnsi="Candara"/>
          <w:color w:val="000000"/>
          <w:spacing w:val="-2"/>
          <w:sz w:val="22"/>
          <w:szCs w:val="22"/>
        </w:rPr>
        <w:t>Em nome do Pai, e do Filho, e do Espírito Santo. 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Todos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: 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Ámen.</w:t>
      </w:r>
    </w:p>
    <w:p w14:paraId="297F9568" w14:textId="7777777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1E93726D" w14:textId="7777777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2"/>
          <w:szCs w:val="22"/>
        </w:rPr>
      </w:pPr>
      <w:r w:rsidRPr="0011302B">
        <w:rPr>
          <w:rFonts w:ascii="Candara" w:hAnsi="Candara"/>
          <w:b/>
          <w:bCs/>
          <w:color w:val="000000"/>
          <w:spacing w:val="-2"/>
          <w:sz w:val="22"/>
          <w:szCs w:val="22"/>
        </w:rPr>
        <w:t>PEDIMOS PERDÃO</w:t>
      </w:r>
    </w:p>
    <w:p w14:paraId="1999898E" w14:textId="05D23C62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>
        <w:rPr>
          <w:rFonts w:ascii="Candara" w:hAnsi="Candara"/>
          <w:color w:val="FF0000"/>
          <w:spacing w:val="-2"/>
          <w:sz w:val="22"/>
          <w:szCs w:val="22"/>
        </w:rPr>
        <w:t>Um dos pais ou avós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: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Somos pais, educadores, catequistas, professores: perdoa-nos porque nem sempre vivemos segundo o que propomos aos filhos, alunos, catequizandos. Senhor,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misericórdia. 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Todos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: 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Senhor, misericórdia.</w:t>
      </w:r>
    </w:p>
    <w:p w14:paraId="323ECAC7" w14:textId="3D3CFFB0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Perdoa-nos porque nem sempre as palavras correspondem aos sentimentos e gestos. Cristo, misericórdia. 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Todos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: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 Cristo, misericórdia.</w:t>
      </w:r>
    </w:p>
    <w:p w14:paraId="2DF604FE" w14:textId="1C4BE680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Um dos </w:t>
      </w:r>
      <w:r>
        <w:rPr>
          <w:rFonts w:ascii="Candara" w:hAnsi="Candara"/>
          <w:color w:val="FF0000"/>
          <w:spacing w:val="-2"/>
          <w:sz w:val="22"/>
          <w:szCs w:val="22"/>
        </w:rPr>
        <w:t>filhos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: 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Somos filhos rebeldes, desobedientes, revoltados: perdoa-nos porque muitas vezes dizemos “não” e nem sempre nos arrependemos e mudamos de atitude. Senhor, misericórdia. 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Todos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: 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Senhor, misericórdia.</w:t>
      </w:r>
    </w:p>
    <w:p w14:paraId="3C4448E9" w14:textId="26D6710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2"/>
          <w:szCs w:val="22"/>
        </w:rPr>
      </w:pPr>
      <w:r w:rsidRPr="0011302B">
        <w:rPr>
          <w:rFonts w:ascii="Candara" w:hAnsi="Candara"/>
          <w:b/>
          <w:bCs/>
          <w:color w:val="000000"/>
          <w:spacing w:val="-2"/>
          <w:sz w:val="22"/>
          <w:szCs w:val="22"/>
        </w:rPr>
        <w:lastRenderedPageBreak/>
        <w:t>ACOLHEMOS A PALAVRA</w:t>
      </w:r>
    </w:p>
    <w:p w14:paraId="027EE371" w14:textId="4942C635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6"/>
          <w:szCs w:val="16"/>
        </w:rPr>
      </w:pPr>
      <w:r w:rsidRPr="0011302B">
        <w:rPr>
          <w:rFonts w:ascii="Candara" w:hAnsi="Candara"/>
          <w:color w:val="FF0000"/>
          <w:spacing w:val="-2"/>
          <w:sz w:val="16"/>
          <w:szCs w:val="16"/>
        </w:rPr>
        <w:t>[Ver/ouvir a primeira parte do vídeo/</w:t>
      </w:r>
      <w:proofErr w:type="spellStart"/>
      <w:r w:rsidRPr="0011302B">
        <w:rPr>
          <w:rFonts w:ascii="Candara" w:hAnsi="Candara"/>
          <w:color w:val="FF0000"/>
          <w:spacing w:val="-2"/>
          <w:sz w:val="16"/>
          <w:szCs w:val="16"/>
        </w:rPr>
        <w:t>audio</w:t>
      </w:r>
      <w:proofErr w:type="spellEnd"/>
      <w:r w:rsidRPr="0011302B">
        <w:rPr>
          <w:rFonts w:ascii="Candara" w:hAnsi="Candara"/>
          <w:color w:val="FF0000"/>
          <w:spacing w:val="-2"/>
          <w:sz w:val="16"/>
          <w:szCs w:val="16"/>
        </w:rPr>
        <w:t xml:space="preserve"> disponível </w:t>
      </w:r>
      <w:r w:rsidR="00235EAE">
        <w:rPr>
          <w:rFonts w:ascii="Candara" w:hAnsi="Candara"/>
          <w:color w:val="FF0000"/>
          <w:spacing w:val="-2"/>
          <w:sz w:val="16"/>
          <w:szCs w:val="16"/>
        </w:rPr>
        <w:t xml:space="preserve">em </w:t>
      </w:r>
      <w:r w:rsidR="00235EAE" w:rsidRPr="00235EAE">
        <w:rPr>
          <w:rFonts w:ascii="Candara" w:hAnsi="Candara"/>
          <w:color w:val="FF0000"/>
          <w:spacing w:val="-2"/>
          <w:sz w:val="16"/>
          <w:szCs w:val="16"/>
        </w:rPr>
        <w:t>https://laboratoriodafe.pt/</w:t>
      </w:r>
      <w:r w:rsidRPr="0011302B">
        <w:rPr>
          <w:rFonts w:ascii="Candara" w:hAnsi="Candara"/>
          <w:color w:val="FF0000"/>
          <w:spacing w:val="-2"/>
          <w:sz w:val="16"/>
          <w:szCs w:val="16"/>
        </w:rPr>
        <w:t>. Q</w:t>
      </w:r>
      <w:r w:rsidRPr="0011302B">
        <w:rPr>
          <w:rFonts w:ascii="Candara" w:hAnsi="Candara"/>
          <w:color w:val="FF0000"/>
          <w:spacing w:val="-2"/>
          <w:sz w:val="16"/>
          <w:szCs w:val="16"/>
        </w:rPr>
        <w:t>uem não tem acesso aos meios digitais pode ler o texto da folha em anexo]</w:t>
      </w:r>
    </w:p>
    <w:p w14:paraId="6A112E57" w14:textId="7777777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</w:p>
    <w:p w14:paraId="5C1C76B9" w14:textId="53686F2E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16"/>
          <w:szCs w:val="16"/>
        </w:rPr>
      </w:pPr>
      <w:r w:rsidRPr="0011302B">
        <w:rPr>
          <w:rFonts w:ascii="Candara" w:hAnsi="Candara"/>
          <w:color w:val="000000"/>
          <w:spacing w:val="-2"/>
          <w:sz w:val="22"/>
          <w:szCs w:val="22"/>
        </w:rPr>
        <w:t>Leitura do Santo Evangelho segundo São M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ateus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11302B">
        <w:rPr>
          <w:rFonts w:ascii="Candara" w:hAnsi="Candara"/>
          <w:color w:val="FF0000"/>
          <w:spacing w:val="-2"/>
          <w:sz w:val="16"/>
          <w:szCs w:val="16"/>
        </w:rPr>
        <w:t>[capítulo 21, versículo 28 a 32]</w:t>
      </w:r>
    </w:p>
    <w:p w14:paraId="4B038294" w14:textId="302BB7CB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000000"/>
          <w:spacing w:val="-2"/>
          <w:sz w:val="22"/>
          <w:szCs w:val="22"/>
        </w:rPr>
        <w:t>Naquele tempo, disse Jesus aos príncipes dos sacerdotes e aos anciãos do povo: «Que vos parece? Um homem tinha dois filhos. Foi ter com o primeiro e disse-lhe: ‘Filho, vai hoje trabalhar na vinha’. Mas ele respondeu-lhe: ‘Não quero’. Depois, porém, arrependeu-se e foi. O homem dirigiu-se ao segundo filho e falou-lhe do mesmo modo. Ele respondeu: ‘Eu vou, Senhor’. Mas de facto não foi. Qual dos dois fez a vontade ao pai?». Eles responderam-Lhe: «O primeiro». Jesus disse-lhes: «Em verdade vos digo: Os publicanos e as mulheres de má vida irão diante de vós para o reino de Deus. João Baptista veio até vós, ensinando-vos o caminho da justiça, e não acreditastes nele; mas os publicanos e as mulheres de má vida acreditaram. E vós, que bem o vistes, não vos arrependestes, acreditando nele».</w:t>
      </w:r>
    </w:p>
    <w:p w14:paraId="264EF5B6" w14:textId="27021ED1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11302B">
        <w:rPr>
          <w:rFonts w:ascii="Candara" w:hAnsi="Candara"/>
          <w:color w:val="FF0000"/>
          <w:spacing w:val="-2"/>
          <w:sz w:val="20"/>
          <w:szCs w:val="20"/>
        </w:rPr>
        <w:t>[Ver/ouvir a segunda parte do vídeo/</w:t>
      </w:r>
      <w:r w:rsidRPr="0011302B">
        <w:rPr>
          <w:rFonts w:ascii="Candara" w:hAnsi="Candara"/>
          <w:color w:val="FF0000"/>
          <w:spacing w:val="-2"/>
          <w:sz w:val="20"/>
          <w:szCs w:val="20"/>
        </w:rPr>
        <w:t>áudio</w:t>
      </w:r>
      <w:r w:rsidRPr="0011302B">
        <w:rPr>
          <w:rFonts w:ascii="Candara" w:hAnsi="Candara"/>
          <w:color w:val="FF0000"/>
          <w:spacing w:val="-2"/>
          <w:sz w:val="20"/>
          <w:szCs w:val="20"/>
        </w:rPr>
        <w:t>...]</w:t>
      </w:r>
    </w:p>
    <w:p w14:paraId="3E352048" w14:textId="7777777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172449D8" w14:textId="7777777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2"/>
          <w:szCs w:val="22"/>
        </w:rPr>
      </w:pPr>
      <w:r w:rsidRPr="0011302B">
        <w:rPr>
          <w:rFonts w:ascii="Candara" w:hAnsi="Candara"/>
          <w:b/>
          <w:bCs/>
          <w:color w:val="000000"/>
          <w:spacing w:val="-2"/>
          <w:sz w:val="22"/>
          <w:szCs w:val="22"/>
        </w:rPr>
        <w:t>PARTILHAMOS A PALAVRA</w:t>
      </w:r>
    </w:p>
    <w:p w14:paraId="71588EC7" w14:textId="2E512625" w:rsidR="0011302B" w:rsidRPr="00E11418" w:rsidRDefault="00E11418" w:rsidP="00E11418">
      <w:pPr>
        <w:pStyle w:val="NormalWeb"/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E11418">
        <w:rPr>
          <w:rFonts w:ascii="Candara" w:hAnsi="Candara"/>
          <w:color w:val="000000"/>
          <w:spacing w:val="-2"/>
          <w:sz w:val="22"/>
          <w:szCs w:val="22"/>
        </w:rPr>
        <w:t xml:space="preserve">Estamos a iniciar um novo ano escolar, laboral e pastoral. 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E O Evangelho acentua a necessidade de coerência </w:t>
      </w:r>
      <w:r w:rsidRPr="00E11418">
        <w:rPr>
          <w:rFonts w:ascii="Candara" w:hAnsi="Candara"/>
          <w:color w:val="000000"/>
          <w:spacing w:val="-2"/>
          <w:sz w:val="22"/>
          <w:szCs w:val="22"/>
        </w:rPr>
        <w:t>entre o ser, o dizer e o fazer</w:t>
      </w:r>
      <w:r>
        <w:rPr>
          <w:rFonts w:ascii="Candara" w:hAnsi="Candara"/>
          <w:color w:val="000000"/>
          <w:spacing w:val="-2"/>
          <w:sz w:val="22"/>
          <w:szCs w:val="22"/>
        </w:rPr>
        <w:t>. É um grande desafio</w:t>
      </w:r>
      <w:r w:rsidRPr="00E11418">
        <w:rPr>
          <w:rFonts w:ascii="Candara" w:hAnsi="Candara"/>
          <w:color w:val="000000"/>
          <w:spacing w:val="-2"/>
          <w:sz w:val="22"/>
          <w:szCs w:val="22"/>
        </w:rPr>
        <w:t xml:space="preserve"> para os pais e educadores, a quem se pede um grande esforço de coerência entre o “sim” dado, a palavra dita, e a vida feita de todos os dias. Na verdade, podeis estar certos: “A autoridade do «mestre», em educação, passa mais pelo que ele vive e faz e não só pelo que diz (…)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. </w:t>
      </w:r>
      <w:r w:rsidRPr="00E11418">
        <w:rPr>
          <w:rFonts w:ascii="Candara" w:hAnsi="Candara"/>
          <w:color w:val="000000"/>
          <w:spacing w:val="-2"/>
          <w:sz w:val="22"/>
          <w:szCs w:val="22"/>
        </w:rPr>
        <w:t xml:space="preserve">Na tradição cristã, o testemunho faz parte essencial do anúncio: o ser é o processo mais eficaz e </w:t>
      </w:r>
      <w:r w:rsidRPr="00E11418">
        <w:rPr>
          <w:rFonts w:ascii="Candara" w:hAnsi="Candara"/>
          <w:color w:val="000000"/>
          <w:spacing w:val="-2"/>
          <w:sz w:val="22"/>
          <w:szCs w:val="22"/>
        </w:rPr>
        <w:lastRenderedPageBreak/>
        <w:t>o suporte didático mais autêntico do aprender a ser – «crê o que lês, ensina o que crês, vive o que ensinas». O testemunho da vida é assim a forma simples e espontânea de irradiar valores e a credencial das palavras que se comunicam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. </w:t>
      </w:r>
      <w:r w:rsidRPr="00E11418">
        <w:rPr>
          <w:rFonts w:ascii="Candara" w:hAnsi="Candara"/>
          <w:color w:val="000000"/>
          <w:spacing w:val="-2"/>
          <w:sz w:val="22"/>
          <w:szCs w:val="22"/>
        </w:rPr>
        <w:t>Num ano, em que as nossas famílias querem crescer como Igreja doméstica fixemos os nossos olhos na Sagrada Família de Nazaré, em Jesus, Maria e José! Jesus fez a vontade do Pai, até ao extremo do amor, na sua entrega por nós! Maria escutou e disse um «faça-se», que cumpriu pela vida inteira, numa história de poucas palavras. José não disse nada, mas «fez tudo», como o anjo lhe ordenara. O problema não é, portanto, dizer ou não dizer.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E11418">
        <w:rPr>
          <w:rFonts w:ascii="Candara" w:hAnsi="Candara"/>
          <w:color w:val="000000"/>
          <w:spacing w:val="-2"/>
          <w:sz w:val="22"/>
          <w:szCs w:val="22"/>
        </w:rPr>
        <w:t>Fazer ou não fazer</w:t>
      </w:r>
      <w:r>
        <w:rPr>
          <w:rFonts w:ascii="Candara" w:hAnsi="Candara"/>
          <w:color w:val="000000"/>
          <w:spacing w:val="-2"/>
          <w:sz w:val="22"/>
          <w:szCs w:val="22"/>
        </w:rPr>
        <w:t xml:space="preserve"> a vontade do Pai</w:t>
      </w:r>
      <w:r w:rsidRPr="00E11418">
        <w:rPr>
          <w:rFonts w:ascii="Candara" w:hAnsi="Candara"/>
          <w:color w:val="000000"/>
          <w:spacing w:val="-2"/>
          <w:sz w:val="22"/>
          <w:szCs w:val="22"/>
        </w:rPr>
        <w:t>, eis a questão!</w:t>
      </w:r>
    </w:p>
    <w:p w14:paraId="6D6A6831" w14:textId="7777777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2"/>
          <w:szCs w:val="22"/>
        </w:rPr>
      </w:pPr>
      <w:r w:rsidRPr="0011302B">
        <w:rPr>
          <w:rFonts w:ascii="Candara" w:hAnsi="Candara"/>
          <w:b/>
          <w:bCs/>
          <w:color w:val="000000"/>
          <w:spacing w:val="-2"/>
          <w:sz w:val="22"/>
          <w:szCs w:val="22"/>
        </w:rPr>
        <w:t>APRESENTAMOS AS NOSSAS PRECES</w:t>
      </w:r>
    </w:p>
    <w:p w14:paraId="0BC87711" w14:textId="7777777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 xml:space="preserve">Ao Deus de bondade e fonte da vida apresentamos as súplicas de todos os seus filhos e filhas, dizendo: </w:t>
      </w:r>
    </w:p>
    <w:p w14:paraId="262C2267" w14:textId="58635666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Escuta a nossa oração.</w:t>
      </w:r>
    </w:p>
    <w:p w14:paraId="0BAA57EE" w14:textId="34E6691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> 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Um dos membros da família: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11302B">
        <w:rPr>
          <w:rFonts w:ascii="Candara" w:hAnsi="Candara"/>
          <w:color w:val="000000" w:themeColor="text1"/>
          <w:spacing w:val="-2"/>
          <w:sz w:val="22"/>
          <w:szCs w:val="22"/>
        </w:rPr>
        <w:t xml:space="preserve">Pela Igreja: para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que a autoridade da sua palavra, seja firmada pelo exemplo da sua vida, nós te pedimos: </w:t>
      </w:r>
    </w:p>
    <w:p w14:paraId="063093FA" w14:textId="1E543001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000000"/>
          <w:spacing w:val="-2"/>
          <w:sz w:val="22"/>
          <w:szCs w:val="22"/>
        </w:rPr>
        <w:t>Todos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: Escuta a nossa oração.</w:t>
      </w:r>
    </w:p>
    <w:p w14:paraId="7F6CCB21" w14:textId="6E63DAA8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Pelos que governam: para que procurem, em diálogo com todos, respostas justas e criativas à crise pandémica que fere de dor o nosso mundo, nós te pedimos: </w:t>
      </w:r>
    </w:p>
    <w:p w14:paraId="10A98709" w14:textId="2299C09C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000000"/>
          <w:spacing w:val="-2"/>
          <w:sz w:val="22"/>
          <w:szCs w:val="22"/>
        </w:rPr>
        <w:t>Todos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: Escuta a nossa oração.</w:t>
      </w:r>
    </w:p>
    <w:p w14:paraId="6D793A6D" w14:textId="2B736422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Pelos que disseram ‘sim’ no dia do Batismo, da Primeira Comunhão, da Profissão de Fé, do Crisma, do Matrimónio ou da Ordenação:  para que permaneçam livres e fiéis ao «sim» do primeiro amor, nós te pedimos: </w:t>
      </w:r>
    </w:p>
    <w:p w14:paraId="52AE13FF" w14:textId="43497D30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000000"/>
          <w:spacing w:val="-2"/>
          <w:sz w:val="22"/>
          <w:szCs w:val="22"/>
        </w:rPr>
        <w:lastRenderedPageBreak/>
        <w:t>Todos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: Escuta a nossa oração.</w:t>
      </w:r>
    </w:p>
    <w:p w14:paraId="7B421286" w14:textId="03ADC61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Pela nossa família: para que sirvamos, na tua vinha, com prontidão, alegria e generosidade, nós te pedimos: 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Todos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: Escuta a nossa oração.</w:t>
      </w:r>
    </w:p>
    <w:p w14:paraId="05F3FD5E" w14:textId="6B514301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>Um dos membros da família: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 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[acrescenta a tua intenção],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nós te pedimos: </w:t>
      </w:r>
    </w:p>
    <w:p w14:paraId="30CD864F" w14:textId="5F520ACB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000000"/>
          <w:spacing w:val="-2"/>
          <w:sz w:val="22"/>
          <w:szCs w:val="22"/>
        </w:rPr>
        <w:t>Todos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: Escuta a nossa oração.</w:t>
      </w:r>
    </w:p>
    <w:p w14:paraId="57A64044" w14:textId="7777777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0157FB8C" w14:textId="2DAEA606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FF0000"/>
          <w:sz w:val="22"/>
          <w:szCs w:val="22"/>
        </w:rPr>
        <w:t xml:space="preserve">Guia: </w:t>
      </w:r>
      <w:r w:rsidRPr="0011302B">
        <w:rPr>
          <w:rFonts w:ascii="Candara" w:hAnsi="Candara"/>
          <w:color w:val="000000"/>
          <w:sz w:val="22"/>
          <w:szCs w:val="22"/>
        </w:rPr>
        <w:t xml:space="preserve">Rezemos como Jesus Cristo nos ensinou: </w:t>
      </w:r>
    </w:p>
    <w:p w14:paraId="1FFC5A0E" w14:textId="2234E7C0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>Todos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: </w:t>
      </w:r>
      <w:r w:rsidRPr="0011302B">
        <w:rPr>
          <w:rFonts w:ascii="Candara" w:hAnsi="Candara"/>
          <w:color w:val="000000"/>
          <w:sz w:val="22"/>
          <w:szCs w:val="22"/>
        </w:rPr>
        <w:t>Pai nosso...</w:t>
      </w:r>
    </w:p>
    <w:p w14:paraId="2F178D66" w14:textId="7777777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35985261" w14:textId="77777777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2"/>
          <w:szCs w:val="22"/>
        </w:rPr>
      </w:pPr>
      <w:r w:rsidRPr="0011302B">
        <w:rPr>
          <w:rFonts w:ascii="Candara" w:hAnsi="Candara"/>
          <w:b/>
          <w:bCs/>
          <w:color w:val="000000"/>
          <w:spacing w:val="-2"/>
          <w:sz w:val="22"/>
          <w:szCs w:val="22"/>
        </w:rPr>
        <w:t>ASSUMIMOS UM COMPROMISSO</w:t>
      </w:r>
    </w:p>
    <w:p w14:paraId="2F9D224A" w14:textId="177EE2FA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11302B">
        <w:rPr>
          <w:rFonts w:ascii="Candara" w:hAnsi="Candara"/>
          <w:color w:val="000000"/>
          <w:spacing w:val="-2"/>
          <w:sz w:val="22"/>
          <w:szCs w:val="22"/>
        </w:rPr>
        <w:t>Esta semana podemos praticar uma boa ação em favor dos que vivem connosco, por exemplo, fazer uma atividade doméstica: varrer a cozinha; arrumar o quarto; arrumar a sala; estender/apanhar a roupa; preparar a refeição; fazer as compras; regar as plantas; cuidar dos animais; separar o lixo. Cada um compromete-se com uma ação concreta.</w:t>
      </w:r>
    </w:p>
    <w:p w14:paraId="655BC94A" w14:textId="77777777" w:rsid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000000"/>
          <w:sz w:val="22"/>
          <w:szCs w:val="22"/>
        </w:rPr>
        <w:t>Bendigamos o Senhor!</w:t>
      </w:r>
    </w:p>
    <w:p w14:paraId="3A393C90" w14:textId="62AB6C04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FF0000"/>
          <w:sz w:val="22"/>
          <w:szCs w:val="22"/>
        </w:rPr>
        <w:t> 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Todos</w:t>
      </w:r>
      <w:r w:rsidRPr="0011302B">
        <w:rPr>
          <w:rFonts w:ascii="Candara" w:hAnsi="Candara"/>
          <w:color w:val="FF0000"/>
          <w:spacing w:val="-2"/>
          <w:sz w:val="22"/>
          <w:szCs w:val="22"/>
        </w:rPr>
        <w:t>: </w:t>
      </w:r>
      <w:r w:rsidRPr="0011302B">
        <w:rPr>
          <w:rFonts w:ascii="Candara" w:hAnsi="Candara"/>
          <w:color w:val="000000"/>
          <w:sz w:val="22"/>
          <w:szCs w:val="22"/>
        </w:rPr>
        <w:t>Graças a Deus! </w:t>
      </w:r>
    </w:p>
    <w:p w14:paraId="40D52552" w14:textId="5817FCFC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pict w14:anchorId="54EB504E">
          <v:rect id="_x0000_i1025" style="width:347.55pt;height:1.5pt" o:hralign="center" o:hrstd="t" o:hrnoshade="t" o:hr="t" fillcolor="red" stroked="f"/>
        </w:pict>
      </w:r>
    </w:p>
    <w:p w14:paraId="54A215D2" w14:textId="27EEAAB9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/>
          <w:color w:val="FF0000"/>
          <w:spacing w:val="-2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>BÊNÇÃO DA FAMÍLIA E DA MESA</w:t>
      </w:r>
    </w:p>
    <w:p w14:paraId="4C059FCB" w14:textId="5BECD686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/>
          <w:color w:val="FF0000"/>
          <w:sz w:val="22"/>
          <w:szCs w:val="22"/>
        </w:rPr>
      </w:pPr>
      <w:r w:rsidRPr="0011302B">
        <w:rPr>
          <w:rFonts w:ascii="Candara" w:hAnsi="Candara"/>
          <w:color w:val="FF0000"/>
          <w:spacing w:val="-2"/>
          <w:sz w:val="22"/>
          <w:szCs w:val="22"/>
        </w:rPr>
        <w:t>PARA REZAR ANTES DA REFEIÇÃO EM FAMÍLIA</w:t>
      </w:r>
    </w:p>
    <w:p w14:paraId="6CE33CB2" w14:textId="2B513F1E" w:rsidR="0011302B" w:rsidRPr="0011302B" w:rsidRDefault="0011302B" w:rsidP="001130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302B">
        <w:rPr>
          <w:rFonts w:ascii="Candara" w:hAnsi="Candara"/>
          <w:color w:val="FF0000"/>
          <w:sz w:val="22"/>
          <w:szCs w:val="22"/>
        </w:rPr>
        <w:t xml:space="preserve">Guia: </w:t>
      </w:r>
      <w:r w:rsidRPr="0011302B">
        <w:rPr>
          <w:rFonts w:ascii="Candara" w:hAnsi="Candara"/>
          <w:color w:val="000000"/>
          <w:sz w:val="22"/>
          <w:szCs w:val="22"/>
        </w:rPr>
        <w:t xml:space="preserve">Senhor, nosso Deus e nosso Pai, convidas-nos a cuidar com ternura e amor da vinha da nossa Casa Comum, da família, da Igreja e do mundo: que a partilha alegre desta refeição nos torne mais teus filhos, atentos aos interesses dos irmãos, para sermos uma só alma e um só coração. </w:t>
      </w:r>
    </w:p>
    <w:p w14:paraId="0012BD36" w14:textId="7C6FE2A9" w:rsidR="0011302B" w:rsidRPr="0011302B" w:rsidRDefault="0011302B" w:rsidP="00E114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11302B">
        <w:rPr>
          <w:rFonts w:ascii="Candara" w:hAnsi="Candara"/>
          <w:color w:val="FF0000"/>
          <w:sz w:val="22"/>
          <w:szCs w:val="22"/>
        </w:rPr>
        <w:t xml:space="preserve">Todos: </w:t>
      </w:r>
      <w:r w:rsidRPr="0011302B">
        <w:rPr>
          <w:rFonts w:ascii="Candara" w:hAnsi="Candara"/>
          <w:color w:val="000000"/>
          <w:sz w:val="22"/>
          <w:szCs w:val="22"/>
        </w:rPr>
        <w:t>Ámen. </w:t>
      </w:r>
    </w:p>
    <w:sectPr w:rsidR="0011302B" w:rsidRPr="0011302B" w:rsidSect="0011302B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2B"/>
    <w:rsid w:val="0011302B"/>
    <w:rsid w:val="00235EAE"/>
    <w:rsid w:val="00E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4E24E"/>
  <w15:chartTrackingRefBased/>
  <w15:docId w15:val="{396674F9-2F77-41A5-A681-FC4DCD07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886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2020-09-25T08:02:00Z</dcterms:created>
  <dcterms:modified xsi:type="dcterms:W3CDTF">2020-09-25T08:18:00Z</dcterms:modified>
</cp:coreProperties>
</file>