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E3" w:rsidRPr="00D62D6E" w:rsidRDefault="00A6796D" w:rsidP="005910E3">
      <w:pPr>
        <w:jc w:val="center"/>
        <w:rPr>
          <w:rFonts w:ascii="Candara" w:hAnsi="Candara"/>
          <w:b/>
          <w:bCs/>
          <w:smallCaps/>
          <w:sz w:val="24"/>
          <w:szCs w:val="24"/>
        </w:rPr>
      </w:pPr>
      <w:r>
        <w:rPr>
          <w:rFonts w:ascii="Candara" w:hAnsi="Candara"/>
          <w:b/>
          <w:bCs/>
          <w:smallCaps/>
          <w:color w:val="000000" w:themeColor="text1"/>
          <w:sz w:val="24"/>
          <w:szCs w:val="24"/>
        </w:rPr>
        <w:t>M</w:t>
      </w:r>
      <w:r w:rsidR="00D62D6E">
        <w:rPr>
          <w:rFonts w:ascii="Candara" w:hAnsi="Candara"/>
          <w:b/>
          <w:bCs/>
          <w:smallCaps/>
          <w:color w:val="000000" w:themeColor="text1"/>
          <w:sz w:val="24"/>
          <w:szCs w:val="24"/>
        </w:rPr>
        <w:t>editação</w:t>
      </w:r>
    </w:p>
    <w:p w:rsidR="005910E3" w:rsidRPr="005910E3" w:rsidRDefault="005910E3" w:rsidP="005910E3">
      <w:pPr>
        <w:jc w:val="center"/>
        <w:rPr>
          <w:rFonts w:ascii="Candara" w:hAnsi="Candara"/>
          <w:b/>
          <w:bCs/>
          <w:smallCaps/>
          <w:sz w:val="24"/>
          <w:szCs w:val="24"/>
        </w:rPr>
      </w:pPr>
      <w:r w:rsidRPr="005910E3">
        <w:rPr>
          <w:rFonts w:ascii="Candara" w:hAnsi="Candara"/>
          <w:b/>
          <w:bCs/>
          <w:smallCaps/>
          <w:sz w:val="24"/>
          <w:szCs w:val="24"/>
        </w:rPr>
        <w:t>na Visita ao Cemitério | Comemoração de Fiéis Defuntos 2019</w:t>
      </w:r>
    </w:p>
    <w:p w:rsidR="00D62D6E" w:rsidRDefault="00D62D6E" w:rsidP="005910E3">
      <w:pPr>
        <w:spacing w:after="0" w:line="360" w:lineRule="auto"/>
        <w:jc w:val="center"/>
        <w:rPr>
          <w:rFonts w:ascii="Candara" w:hAnsi="Candara"/>
          <w:b/>
          <w:bCs/>
          <w:i/>
          <w:iCs/>
          <w:sz w:val="24"/>
          <w:szCs w:val="24"/>
        </w:rPr>
      </w:pPr>
    </w:p>
    <w:p w:rsidR="005910E3" w:rsidRPr="00D62D6E" w:rsidRDefault="005910E3" w:rsidP="005910E3">
      <w:pPr>
        <w:spacing w:after="0" w:line="360" w:lineRule="auto"/>
        <w:jc w:val="center"/>
        <w:rPr>
          <w:rFonts w:ascii="Candara" w:hAnsi="Candara"/>
          <w:b/>
          <w:bCs/>
          <w:i/>
          <w:iCs/>
          <w:sz w:val="24"/>
          <w:szCs w:val="24"/>
        </w:rPr>
      </w:pPr>
      <w:r w:rsidRPr="00D62D6E">
        <w:rPr>
          <w:rFonts w:ascii="Candara" w:hAnsi="Candara"/>
          <w:b/>
          <w:bCs/>
          <w:i/>
          <w:iCs/>
          <w:sz w:val="24"/>
          <w:szCs w:val="24"/>
        </w:rPr>
        <w:t>Comunhão de morte e de vida com Cristo</w:t>
      </w:r>
    </w:p>
    <w:p w:rsidR="005910E3" w:rsidRPr="005910E3" w:rsidRDefault="005910E3" w:rsidP="005910E3">
      <w:pPr>
        <w:spacing w:after="0" w:line="360" w:lineRule="auto"/>
        <w:jc w:val="both"/>
        <w:rPr>
          <w:rFonts w:ascii="Candara" w:hAnsi="Candara"/>
          <w:sz w:val="24"/>
          <w:szCs w:val="24"/>
        </w:rPr>
      </w:pPr>
    </w:p>
    <w:p w:rsidR="005910E3" w:rsidRPr="00C267EB" w:rsidRDefault="005910E3" w:rsidP="005910E3">
      <w:pPr>
        <w:spacing w:after="0" w:line="360" w:lineRule="auto"/>
        <w:jc w:val="both"/>
        <w:rPr>
          <w:rFonts w:ascii="Candara" w:hAnsi="Candara"/>
          <w:sz w:val="24"/>
          <w:szCs w:val="24"/>
        </w:rPr>
      </w:pPr>
      <w:r w:rsidRPr="005910E3">
        <w:rPr>
          <w:rFonts w:ascii="Candara" w:hAnsi="Candara"/>
          <w:color w:val="FF0000"/>
          <w:sz w:val="24"/>
          <w:szCs w:val="24"/>
        </w:rPr>
        <w:t xml:space="preserve">1. </w:t>
      </w:r>
      <w:r w:rsidRPr="005910E3">
        <w:rPr>
          <w:rFonts w:ascii="Candara" w:hAnsi="Candara"/>
          <w:color w:val="221E1F"/>
          <w:sz w:val="24"/>
          <w:szCs w:val="24"/>
        </w:rPr>
        <w:t>A água tem a força inaugural da vida e a força tremenda da morte! E, por isso, o início e o fim da nossa vida cristã estão</w:t>
      </w:r>
      <w:r w:rsidR="00A6796D">
        <w:rPr>
          <w:rFonts w:ascii="Candara" w:hAnsi="Candara"/>
          <w:color w:val="221E1F"/>
          <w:sz w:val="24"/>
          <w:szCs w:val="24"/>
        </w:rPr>
        <w:t xml:space="preserve"> sinalizados pela água batismal</w:t>
      </w:r>
      <w:r w:rsidRPr="005910E3">
        <w:rPr>
          <w:rFonts w:ascii="Candara" w:hAnsi="Candara"/>
          <w:color w:val="221E1F"/>
          <w:sz w:val="24"/>
          <w:szCs w:val="24"/>
        </w:rPr>
        <w:t xml:space="preserve"> sobre a qual é invocado o poder do Espírito Santo, para que tenha a força de nos regenerar e renovar </w:t>
      </w:r>
      <w:r w:rsidRPr="00A6796D">
        <w:rPr>
          <w:rFonts w:ascii="Candara" w:hAnsi="Candara"/>
          <w:color w:val="221E1F"/>
          <w:sz w:val="20"/>
          <w:szCs w:val="20"/>
        </w:rPr>
        <w:t xml:space="preserve">(cf. </w:t>
      </w:r>
      <w:proofErr w:type="spellStart"/>
      <w:r w:rsidRPr="00A6796D">
        <w:rPr>
          <w:rFonts w:ascii="Candara" w:hAnsi="Candara"/>
          <w:i/>
          <w:iCs/>
          <w:color w:val="221E1F"/>
          <w:sz w:val="20"/>
          <w:szCs w:val="20"/>
        </w:rPr>
        <w:t>Jo</w:t>
      </w:r>
      <w:proofErr w:type="spellEnd"/>
      <w:r w:rsidR="00A6796D" w:rsidRPr="00A6796D">
        <w:rPr>
          <w:rFonts w:ascii="Candara" w:hAnsi="Candara"/>
          <w:color w:val="221E1F"/>
          <w:sz w:val="20"/>
          <w:szCs w:val="20"/>
        </w:rPr>
        <w:t xml:space="preserve"> 3,</w:t>
      </w:r>
      <w:r w:rsidRPr="00A6796D">
        <w:rPr>
          <w:rFonts w:ascii="Candara" w:hAnsi="Candara"/>
          <w:color w:val="221E1F"/>
          <w:sz w:val="20"/>
          <w:szCs w:val="20"/>
        </w:rPr>
        <w:t xml:space="preserve">5 e </w:t>
      </w:r>
      <w:proofErr w:type="spellStart"/>
      <w:r w:rsidRPr="00A6796D">
        <w:rPr>
          <w:rFonts w:ascii="Candara" w:hAnsi="Candara"/>
          <w:i/>
          <w:iCs/>
          <w:color w:val="221E1F"/>
          <w:sz w:val="20"/>
          <w:szCs w:val="20"/>
        </w:rPr>
        <w:t>Tt</w:t>
      </w:r>
      <w:proofErr w:type="spellEnd"/>
      <w:r w:rsidRPr="00A6796D">
        <w:rPr>
          <w:rFonts w:ascii="Candara" w:hAnsi="Candara"/>
          <w:i/>
          <w:iCs/>
          <w:color w:val="221E1F"/>
          <w:sz w:val="20"/>
          <w:szCs w:val="20"/>
        </w:rPr>
        <w:t xml:space="preserve"> </w:t>
      </w:r>
      <w:r w:rsidR="00A6796D" w:rsidRPr="00A6796D">
        <w:rPr>
          <w:rFonts w:ascii="Candara" w:hAnsi="Candara"/>
          <w:color w:val="221E1F"/>
          <w:sz w:val="20"/>
          <w:szCs w:val="20"/>
        </w:rPr>
        <w:t>3,5)</w:t>
      </w:r>
      <w:r w:rsidR="00A6796D" w:rsidRPr="005910E3">
        <w:rPr>
          <w:rFonts w:ascii="Candara" w:hAnsi="Candara"/>
          <w:color w:val="221E1F"/>
          <w:sz w:val="24"/>
          <w:szCs w:val="24"/>
        </w:rPr>
        <w:t xml:space="preserve">. </w:t>
      </w:r>
      <w:r w:rsidRPr="005910E3">
        <w:rPr>
          <w:rFonts w:ascii="Candara" w:hAnsi="Candara"/>
          <w:color w:val="221E1F"/>
          <w:sz w:val="24"/>
          <w:szCs w:val="24"/>
        </w:rPr>
        <w:t xml:space="preserve">Com a água derramada sobre a cabeça, recebemos o Batismo e, </w:t>
      </w:r>
      <w:r w:rsidRPr="00C267EB">
        <w:rPr>
          <w:rFonts w:ascii="Candara" w:hAnsi="Candara"/>
          <w:sz w:val="24"/>
          <w:szCs w:val="24"/>
        </w:rPr>
        <w:t xml:space="preserve">por meio dele, a graça de um novo nascimento, do nascimento para uma vida nova, numa vida que jamais </w:t>
      </w:r>
      <w:r w:rsidR="006A4C19" w:rsidRPr="00C267EB">
        <w:rPr>
          <w:rFonts w:ascii="Candara" w:hAnsi="Candara"/>
          <w:sz w:val="24"/>
          <w:szCs w:val="24"/>
        </w:rPr>
        <w:t xml:space="preserve">acabará! </w:t>
      </w:r>
      <w:r w:rsidR="00716333" w:rsidRPr="00C267EB">
        <w:rPr>
          <w:rFonts w:ascii="Candara" w:hAnsi="Candara"/>
          <w:sz w:val="24"/>
          <w:szCs w:val="24"/>
        </w:rPr>
        <w:t>No Batismo</w:t>
      </w:r>
      <w:r w:rsidRPr="00C267EB">
        <w:rPr>
          <w:rFonts w:ascii="Candara" w:hAnsi="Candara"/>
          <w:sz w:val="24"/>
          <w:szCs w:val="24"/>
        </w:rPr>
        <w:t xml:space="preserve"> começ</w:t>
      </w:r>
      <w:r w:rsidR="00716333" w:rsidRPr="00C267EB">
        <w:rPr>
          <w:rFonts w:ascii="Candara" w:hAnsi="Candara"/>
          <w:sz w:val="24"/>
          <w:szCs w:val="24"/>
        </w:rPr>
        <w:t>a</w:t>
      </w:r>
      <w:bookmarkStart w:id="0" w:name="_GoBack"/>
      <w:bookmarkEnd w:id="0"/>
      <w:r w:rsidRPr="00C267EB">
        <w:rPr>
          <w:rFonts w:ascii="Candara" w:hAnsi="Candara"/>
          <w:sz w:val="24"/>
          <w:szCs w:val="24"/>
        </w:rPr>
        <w:t xml:space="preserve"> um caminho que </w:t>
      </w:r>
      <w:proofErr w:type="gramStart"/>
      <w:r w:rsidRPr="00C267EB">
        <w:rPr>
          <w:rFonts w:ascii="Candara" w:hAnsi="Candara"/>
          <w:sz w:val="24"/>
          <w:szCs w:val="24"/>
        </w:rPr>
        <w:t>há de</w:t>
      </w:r>
      <w:proofErr w:type="gramEnd"/>
      <w:r w:rsidRPr="00C267EB">
        <w:rPr>
          <w:rFonts w:ascii="Candara" w:hAnsi="Candara"/>
          <w:sz w:val="24"/>
          <w:szCs w:val="24"/>
        </w:rPr>
        <w:t xml:space="preserve"> durar a vida inteira, um caminho com saída para a vida eterna! Na verdade, o cristão, desde o Batismo, é chamado a andar e a caminhar por uma </w:t>
      </w:r>
      <w:r w:rsidRPr="00C267EB">
        <w:rPr>
          <w:rFonts w:ascii="Candara" w:hAnsi="Candara"/>
          <w:i/>
          <w:iCs/>
          <w:sz w:val="24"/>
          <w:szCs w:val="24"/>
        </w:rPr>
        <w:t>vida nova</w:t>
      </w:r>
      <w:r w:rsidRPr="00C267EB">
        <w:rPr>
          <w:rFonts w:ascii="Candara" w:hAnsi="Candara"/>
          <w:sz w:val="24"/>
          <w:szCs w:val="24"/>
        </w:rPr>
        <w:t xml:space="preserve">, que só se concluirá e chegará à sua plenitude quando a vida toda estiver consumida e a vida inteira for consumada com a morte e ressurreição em Cristo. Por isso, no </w:t>
      </w:r>
      <w:r w:rsidRPr="00C267EB">
        <w:rPr>
          <w:rFonts w:ascii="Candara" w:hAnsi="Candara"/>
          <w:i/>
          <w:iCs/>
          <w:sz w:val="24"/>
          <w:szCs w:val="24"/>
        </w:rPr>
        <w:t>rito de despedida</w:t>
      </w:r>
      <w:r w:rsidRPr="00C267EB">
        <w:rPr>
          <w:rFonts w:ascii="Candara" w:hAnsi="Candara"/>
          <w:sz w:val="24"/>
          <w:szCs w:val="24"/>
        </w:rPr>
        <w:t>, na celebração das exéquias, é retomada a água bati</w:t>
      </w:r>
      <w:r w:rsidR="00A6796D" w:rsidRPr="00C267EB">
        <w:rPr>
          <w:rFonts w:ascii="Candara" w:hAnsi="Candara"/>
          <w:sz w:val="24"/>
          <w:szCs w:val="24"/>
        </w:rPr>
        <w:t>smal, aspergida sobre o corpo do</w:t>
      </w:r>
      <w:r w:rsidRPr="00C267EB">
        <w:rPr>
          <w:rFonts w:ascii="Candara" w:hAnsi="Candara"/>
          <w:sz w:val="24"/>
          <w:szCs w:val="24"/>
        </w:rPr>
        <w:t xml:space="preserve"> defunto. Assim se compreende que o ciclo da vida cristã, iniciado na água do </w:t>
      </w:r>
      <w:r w:rsidR="00C267EB" w:rsidRPr="00C267EB">
        <w:rPr>
          <w:rFonts w:ascii="Candara" w:hAnsi="Candara"/>
          <w:sz w:val="24"/>
          <w:szCs w:val="24"/>
        </w:rPr>
        <w:t>Batismo, se cumpriu com a morte</w:t>
      </w:r>
      <w:r w:rsidRPr="00C267EB">
        <w:rPr>
          <w:rFonts w:ascii="Candara" w:hAnsi="Candara"/>
          <w:sz w:val="24"/>
          <w:szCs w:val="24"/>
        </w:rPr>
        <w:t xml:space="preserve"> e que a vida nova, então recebida, é agora, em união com Cristo, uma vida transformada pelo poder da Ressurreição do Senhor. Di-lo São Paulo, com toda a confiança: “</w:t>
      </w:r>
      <w:r w:rsidR="00A6796D" w:rsidRPr="00C267EB">
        <w:rPr>
          <w:rFonts w:ascii="Candara" w:hAnsi="Candara"/>
          <w:i/>
          <w:sz w:val="24"/>
          <w:szCs w:val="24"/>
        </w:rPr>
        <w:t>S</w:t>
      </w:r>
      <w:r w:rsidRPr="00C267EB">
        <w:rPr>
          <w:rFonts w:ascii="Candara" w:hAnsi="Candara"/>
          <w:i/>
          <w:iCs/>
          <w:sz w:val="24"/>
          <w:szCs w:val="24"/>
        </w:rPr>
        <w:t>e morrermos com Cristo, também com Ele viveremos</w:t>
      </w:r>
      <w:r w:rsidRPr="00C267EB">
        <w:rPr>
          <w:rFonts w:ascii="Candara" w:hAnsi="Candara"/>
          <w:sz w:val="24"/>
          <w:szCs w:val="24"/>
        </w:rPr>
        <w:t xml:space="preserve">” </w:t>
      </w:r>
      <w:r w:rsidRPr="00C267EB">
        <w:rPr>
          <w:rFonts w:ascii="Candara" w:hAnsi="Candara"/>
          <w:sz w:val="20"/>
          <w:szCs w:val="20"/>
        </w:rPr>
        <w:t>(</w:t>
      </w:r>
      <w:r w:rsidRPr="00C267EB">
        <w:rPr>
          <w:rFonts w:ascii="Candara" w:hAnsi="Candara"/>
          <w:i/>
          <w:sz w:val="20"/>
          <w:szCs w:val="20"/>
        </w:rPr>
        <w:t>2</w:t>
      </w:r>
      <w:r w:rsidRPr="00C267EB">
        <w:rPr>
          <w:rFonts w:ascii="Candara" w:hAnsi="Candara"/>
          <w:sz w:val="20"/>
          <w:szCs w:val="20"/>
        </w:rPr>
        <w:t xml:space="preserve"> </w:t>
      </w:r>
      <w:proofErr w:type="spellStart"/>
      <w:r w:rsidRPr="00C267EB">
        <w:rPr>
          <w:rFonts w:ascii="Candara" w:hAnsi="Candara"/>
          <w:i/>
          <w:iCs/>
          <w:sz w:val="20"/>
          <w:szCs w:val="20"/>
        </w:rPr>
        <w:t>Tm</w:t>
      </w:r>
      <w:proofErr w:type="spellEnd"/>
      <w:r w:rsidRPr="00C267EB">
        <w:rPr>
          <w:rFonts w:ascii="Candara" w:hAnsi="Candara"/>
          <w:sz w:val="20"/>
          <w:szCs w:val="20"/>
        </w:rPr>
        <w:t xml:space="preserve"> 2,11)</w:t>
      </w:r>
      <w:r w:rsidRPr="00C267EB">
        <w:rPr>
          <w:rFonts w:ascii="Candara" w:hAnsi="Candara"/>
          <w:sz w:val="24"/>
          <w:szCs w:val="24"/>
        </w:rPr>
        <w:t xml:space="preserve">. </w:t>
      </w:r>
    </w:p>
    <w:p w:rsidR="005910E3" w:rsidRPr="005910E3" w:rsidRDefault="005910E3" w:rsidP="005910E3">
      <w:pPr>
        <w:spacing w:after="0" w:line="360" w:lineRule="auto"/>
        <w:jc w:val="both"/>
        <w:rPr>
          <w:rFonts w:ascii="Candara" w:hAnsi="Candara"/>
          <w:color w:val="221E1F"/>
          <w:sz w:val="24"/>
          <w:szCs w:val="24"/>
        </w:rPr>
      </w:pPr>
    </w:p>
    <w:p w:rsidR="005910E3" w:rsidRPr="00C267EB" w:rsidRDefault="005910E3" w:rsidP="005910E3">
      <w:pPr>
        <w:spacing w:after="0" w:line="360" w:lineRule="auto"/>
        <w:jc w:val="both"/>
        <w:rPr>
          <w:rFonts w:ascii="Candara" w:hAnsi="Candara"/>
          <w:sz w:val="24"/>
          <w:szCs w:val="24"/>
        </w:rPr>
      </w:pPr>
      <w:r w:rsidRPr="00A6796D">
        <w:rPr>
          <w:rFonts w:ascii="Candara" w:hAnsi="Candara"/>
          <w:bCs/>
          <w:color w:val="FF0000"/>
          <w:sz w:val="24"/>
          <w:szCs w:val="24"/>
        </w:rPr>
        <w:t>2.</w:t>
      </w:r>
      <w:r w:rsidRPr="005910E3">
        <w:rPr>
          <w:rFonts w:ascii="Candara" w:hAnsi="Candara"/>
          <w:color w:val="FF0000"/>
          <w:sz w:val="24"/>
          <w:szCs w:val="24"/>
        </w:rPr>
        <w:t xml:space="preserve"> </w:t>
      </w:r>
      <w:r w:rsidRPr="00C267EB">
        <w:rPr>
          <w:rFonts w:ascii="Candara" w:hAnsi="Candara"/>
          <w:sz w:val="24"/>
          <w:szCs w:val="24"/>
        </w:rPr>
        <w:t>O Ritual das Exéquias recorda-nos tudo isto de forma simples, ligando o sentido deste último gesto da aspersão do defunto ao primeiro gesto do banho batismal. Diz assim: “</w:t>
      </w:r>
      <w:r w:rsidRPr="00C267EB">
        <w:rPr>
          <w:rFonts w:ascii="Candara" w:hAnsi="Candara"/>
          <w:i/>
          <w:iCs/>
          <w:sz w:val="24"/>
          <w:szCs w:val="24"/>
        </w:rPr>
        <w:t>Pelo batismo, este(a) nosso(a) irmã(o) tornou-se verdadeiramente filho(a) de Deus, membro de Cristo ressuscitado e templo do Espírito Santo. A água que agora vamos derramar sobre o seu corpo recorda-nos essa admirável graça batismal, que o(a) preparou para ser concidadã(o) dos Santos no Céu. O Senhor aumente em nós a esperança de que este(a) nosso(a) irmã(o), chamado(a) a ser pedra viva do templo eterno de Deus, ressuscitará gloriosamente com Cristo</w:t>
      </w:r>
      <w:r w:rsidRPr="00C267EB">
        <w:rPr>
          <w:rFonts w:ascii="Candara" w:hAnsi="Candara"/>
          <w:sz w:val="24"/>
          <w:szCs w:val="24"/>
        </w:rPr>
        <w:t xml:space="preserve">” </w:t>
      </w:r>
      <w:r w:rsidRPr="00C267EB">
        <w:rPr>
          <w:rFonts w:ascii="Candara" w:hAnsi="Candara"/>
          <w:sz w:val="20"/>
          <w:szCs w:val="20"/>
        </w:rPr>
        <w:t>(</w:t>
      </w:r>
      <w:r w:rsidRPr="00C267EB">
        <w:rPr>
          <w:rFonts w:ascii="Candara" w:hAnsi="Candara"/>
          <w:i/>
          <w:sz w:val="20"/>
          <w:szCs w:val="20"/>
        </w:rPr>
        <w:t xml:space="preserve">Ritual </w:t>
      </w:r>
      <w:r w:rsidR="00A6796D" w:rsidRPr="00C267EB">
        <w:rPr>
          <w:rFonts w:ascii="Candara" w:hAnsi="Candara"/>
          <w:i/>
          <w:sz w:val="20"/>
          <w:szCs w:val="20"/>
        </w:rPr>
        <w:t>d</w:t>
      </w:r>
      <w:r w:rsidRPr="00C267EB">
        <w:rPr>
          <w:rFonts w:ascii="Candara" w:hAnsi="Candara"/>
          <w:i/>
          <w:sz w:val="20"/>
          <w:szCs w:val="20"/>
        </w:rPr>
        <w:t>as Exéquias</w:t>
      </w:r>
      <w:r w:rsidRPr="00C267EB">
        <w:rPr>
          <w:rFonts w:ascii="Candara" w:hAnsi="Candara"/>
          <w:sz w:val="20"/>
          <w:szCs w:val="20"/>
        </w:rPr>
        <w:t>, n.º 97)</w:t>
      </w:r>
      <w:r w:rsidRPr="00C267EB">
        <w:rPr>
          <w:rFonts w:ascii="Candara" w:hAnsi="Candara"/>
          <w:sz w:val="24"/>
          <w:szCs w:val="24"/>
        </w:rPr>
        <w:t>.</w:t>
      </w:r>
    </w:p>
    <w:p w:rsidR="00A6796D" w:rsidRPr="005910E3" w:rsidRDefault="00A6796D" w:rsidP="005910E3">
      <w:pPr>
        <w:spacing w:after="0" w:line="360" w:lineRule="auto"/>
        <w:jc w:val="both"/>
        <w:rPr>
          <w:rFonts w:ascii="Candara" w:hAnsi="Candara"/>
          <w:color w:val="221E1F"/>
          <w:sz w:val="24"/>
          <w:szCs w:val="24"/>
        </w:rPr>
      </w:pPr>
    </w:p>
    <w:p w:rsidR="005910E3" w:rsidRPr="005910E3" w:rsidRDefault="005910E3" w:rsidP="005910E3">
      <w:pPr>
        <w:spacing w:after="0" w:line="360" w:lineRule="auto"/>
        <w:jc w:val="both"/>
        <w:rPr>
          <w:rFonts w:ascii="Candara" w:hAnsi="Candara"/>
          <w:color w:val="000000" w:themeColor="text1"/>
          <w:sz w:val="24"/>
          <w:szCs w:val="24"/>
        </w:rPr>
      </w:pPr>
      <w:r w:rsidRPr="00A6796D">
        <w:rPr>
          <w:rFonts w:ascii="Candara" w:hAnsi="Candara"/>
          <w:bCs/>
          <w:color w:val="FF0000"/>
          <w:sz w:val="24"/>
          <w:szCs w:val="24"/>
        </w:rPr>
        <w:lastRenderedPageBreak/>
        <w:t>3.</w:t>
      </w:r>
      <w:r w:rsidRPr="005910E3">
        <w:rPr>
          <w:rFonts w:ascii="Candara" w:hAnsi="Candara"/>
          <w:color w:val="FF0000"/>
          <w:sz w:val="24"/>
          <w:szCs w:val="24"/>
        </w:rPr>
        <w:t xml:space="preserve"> </w:t>
      </w:r>
      <w:r w:rsidR="00A6796D">
        <w:rPr>
          <w:rFonts w:ascii="Candara" w:hAnsi="Candara"/>
          <w:color w:val="000000" w:themeColor="text1"/>
          <w:sz w:val="24"/>
          <w:szCs w:val="24"/>
        </w:rPr>
        <w:t>Irmãos e irmãs: p</w:t>
      </w:r>
      <w:r w:rsidRPr="005910E3">
        <w:rPr>
          <w:rFonts w:ascii="Candara" w:hAnsi="Candara"/>
          <w:color w:val="000000" w:themeColor="text1"/>
          <w:sz w:val="24"/>
          <w:szCs w:val="24"/>
        </w:rPr>
        <w:t xml:space="preserve">or estranho que pareça, esta é também uma bela oportunidade para mergulharmos, mais profundamente, no mistério pascal do nosso próprio Batismo. São Paulo dizia-nos há pouco que “nós, </w:t>
      </w:r>
      <w:r w:rsidRPr="005910E3">
        <w:rPr>
          <w:rFonts w:ascii="Candara" w:hAnsi="Candara"/>
          <w:i/>
          <w:iCs/>
          <w:color w:val="000000" w:themeColor="text1"/>
          <w:sz w:val="24"/>
          <w:szCs w:val="24"/>
        </w:rPr>
        <w:t>que fomos batizados em Cristo, fomos batizados na sua morte. Fomos sepultados com Ele pelo Batismo na sua morte, para que, assim como Cristo ressuscitou dos mortos pela glória do Pai, também nós andemos numa vida nova</w:t>
      </w:r>
      <w:r w:rsidRPr="005910E3">
        <w:rPr>
          <w:rFonts w:ascii="Candara" w:hAnsi="Candara"/>
          <w:color w:val="000000" w:themeColor="text1"/>
          <w:sz w:val="24"/>
          <w:szCs w:val="24"/>
        </w:rPr>
        <w:t xml:space="preserve">” </w:t>
      </w:r>
      <w:r w:rsidRPr="00A6796D">
        <w:rPr>
          <w:rFonts w:ascii="Candara" w:hAnsi="Candara"/>
          <w:color w:val="000000" w:themeColor="text1"/>
          <w:sz w:val="20"/>
          <w:szCs w:val="20"/>
        </w:rPr>
        <w:t>(</w:t>
      </w:r>
      <w:proofErr w:type="spellStart"/>
      <w:r w:rsidRPr="00A6796D">
        <w:rPr>
          <w:rFonts w:ascii="Candara" w:hAnsi="Candara"/>
          <w:i/>
          <w:iCs/>
          <w:color w:val="000000" w:themeColor="text1"/>
          <w:sz w:val="20"/>
          <w:szCs w:val="20"/>
        </w:rPr>
        <w:t>Rm</w:t>
      </w:r>
      <w:proofErr w:type="spellEnd"/>
      <w:r w:rsidRPr="00A6796D">
        <w:rPr>
          <w:rFonts w:ascii="Candara" w:hAnsi="Candara"/>
          <w:color w:val="000000" w:themeColor="text1"/>
          <w:sz w:val="20"/>
          <w:szCs w:val="20"/>
        </w:rPr>
        <w:t xml:space="preserve"> 6,4)</w:t>
      </w:r>
      <w:r w:rsidRPr="005910E3">
        <w:rPr>
          <w:rFonts w:ascii="Candara" w:hAnsi="Candara"/>
          <w:color w:val="000000" w:themeColor="text1"/>
          <w:sz w:val="24"/>
          <w:szCs w:val="24"/>
        </w:rPr>
        <w:t xml:space="preserve">. De facto, o Batismo imerge-nos na morte e ressurreição do Senhor, afogando na pia batismal o homem velho, dominado pelo pecado que o separa de Deus, e </w:t>
      </w:r>
      <w:r w:rsidRPr="006A4C19">
        <w:rPr>
          <w:rFonts w:ascii="Candara" w:hAnsi="Candara"/>
          <w:sz w:val="24"/>
          <w:szCs w:val="24"/>
        </w:rPr>
        <w:t xml:space="preserve">fazendo com que nasça </w:t>
      </w:r>
      <w:r w:rsidR="006A4C19" w:rsidRPr="006A4C19">
        <w:rPr>
          <w:rFonts w:ascii="Candara" w:hAnsi="Candara"/>
          <w:sz w:val="24"/>
          <w:szCs w:val="24"/>
        </w:rPr>
        <w:t>h</w:t>
      </w:r>
      <w:r w:rsidRPr="006A4C19">
        <w:rPr>
          <w:rFonts w:ascii="Candara" w:hAnsi="Candara"/>
          <w:sz w:val="24"/>
          <w:szCs w:val="24"/>
        </w:rPr>
        <w:t>omem novo,</w:t>
      </w:r>
      <w:r w:rsidRPr="005910E3">
        <w:rPr>
          <w:rFonts w:ascii="Candara" w:hAnsi="Candara"/>
          <w:color w:val="000000" w:themeColor="text1"/>
          <w:sz w:val="24"/>
          <w:szCs w:val="24"/>
        </w:rPr>
        <w:t xml:space="preserve"> recriado em Jesus Cristo. N’Ele, todos são chamados para a vida nova. Ou seja, o Batismo é um verdadeiro renascimento!</w:t>
      </w:r>
    </w:p>
    <w:p w:rsidR="005910E3" w:rsidRPr="005910E3" w:rsidRDefault="005910E3" w:rsidP="005910E3">
      <w:pPr>
        <w:spacing w:after="0" w:line="360" w:lineRule="auto"/>
        <w:jc w:val="both"/>
        <w:rPr>
          <w:rFonts w:ascii="Candara" w:hAnsi="Candara"/>
          <w:color w:val="000000" w:themeColor="text1"/>
          <w:sz w:val="24"/>
          <w:szCs w:val="24"/>
        </w:rPr>
      </w:pPr>
    </w:p>
    <w:p w:rsidR="005910E3" w:rsidRPr="00D028C5" w:rsidRDefault="005910E3" w:rsidP="005910E3">
      <w:pPr>
        <w:spacing w:after="0" w:line="360" w:lineRule="auto"/>
        <w:jc w:val="both"/>
        <w:rPr>
          <w:rFonts w:ascii="Candara" w:hAnsi="Candara"/>
          <w:sz w:val="24"/>
          <w:szCs w:val="24"/>
        </w:rPr>
      </w:pPr>
      <w:r w:rsidRPr="005910E3">
        <w:rPr>
          <w:rFonts w:ascii="Candara" w:hAnsi="Candara"/>
          <w:color w:val="FF0000"/>
          <w:sz w:val="24"/>
          <w:szCs w:val="24"/>
        </w:rPr>
        <w:t xml:space="preserve">4. </w:t>
      </w:r>
      <w:r w:rsidRPr="005910E3">
        <w:rPr>
          <w:rFonts w:ascii="Candara" w:hAnsi="Candara"/>
          <w:color w:val="000000" w:themeColor="text1"/>
          <w:sz w:val="24"/>
          <w:szCs w:val="24"/>
        </w:rPr>
        <w:t xml:space="preserve">Para os primeiros cristãos, este mistério do Batismo, que nos torna participantes da morte, sepultura e ressurreição de Jesus, era mais facilmente compreensível, porque mais visível. Na Igreja Antiga, o candidato </w:t>
      </w:r>
      <w:r w:rsidRPr="006A4C19">
        <w:rPr>
          <w:rFonts w:ascii="Candara" w:hAnsi="Candara"/>
          <w:sz w:val="24"/>
          <w:szCs w:val="24"/>
        </w:rPr>
        <w:t xml:space="preserve">ao </w:t>
      </w:r>
      <w:r w:rsidR="006A4C19" w:rsidRPr="006A4C19">
        <w:rPr>
          <w:rFonts w:ascii="Candara" w:hAnsi="Candara"/>
          <w:sz w:val="24"/>
          <w:szCs w:val="24"/>
        </w:rPr>
        <w:t>B</w:t>
      </w:r>
      <w:r w:rsidRPr="006A4C19">
        <w:rPr>
          <w:rFonts w:ascii="Candara" w:hAnsi="Candara"/>
          <w:sz w:val="24"/>
          <w:szCs w:val="24"/>
        </w:rPr>
        <w:t>atismo</w:t>
      </w:r>
      <w:r w:rsidRPr="005910E3">
        <w:rPr>
          <w:rFonts w:ascii="Candara" w:hAnsi="Candara"/>
          <w:color w:val="000000" w:themeColor="text1"/>
          <w:sz w:val="24"/>
          <w:szCs w:val="24"/>
        </w:rPr>
        <w:t xml:space="preserve"> era desnudado e despojado das suas vestes, descia umas escadas para mergulhar numa piscina e aí era imerso por três vezes. Depois de sair, permanecia num mosaico de seis quadrados, que evocavam as seis potências angélicas. Era uma forma visual de dizer que, dor</w:t>
      </w:r>
      <w:r w:rsidR="00D028C5">
        <w:rPr>
          <w:rFonts w:ascii="Candara" w:hAnsi="Candara"/>
          <w:color w:val="000000" w:themeColor="text1"/>
          <w:sz w:val="24"/>
          <w:szCs w:val="24"/>
        </w:rPr>
        <w:t>avante o batizado é cidadão do Céu e companheiro dos A</w:t>
      </w:r>
      <w:r w:rsidRPr="005910E3">
        <w:rPr>
          <w:rFonts w:ascii="Candara" w:hAnsi="Candara"/>
          <w:color w:val="000000" w:themeColor="text1"/>
          <w:sz w:val="24"/>
          <w:szCs w:val="24"/>
        </w:rPr>
        <w:t>njos. Subindo das águas batismais, os neófitos eram depois revestidos com a veste branca, a veste luminosa de Deus, e recebiam a vela acesa como sinal da vida nova na luz que Deus mesmo acendera neles. Eles sabiam que tinham obtido o remédio da imortalidade. Por isso, dizia São Cirilo de Jerusalém aos novos batizados</w:t>
      </w:r>
      <w:r w:rsidRPr="00D028C5">
        <w:rPr>
          <w:rFonts w:ascii="Candara" w:hAnsi="Candara"/>
          <w:sz w:val="24"/>
          <w:szCs w:val="24"/>
        </w:rPr>
        <w:t>: “</w:t>
      </w:r>
      <w:r w:rsidRPr="00D028C5">
        <w:rPr>
          <w:rFonts w:ascii="Candara" w:hAnsi="Candara"/>
          <w:i/>
          <w:iCs/>
          <w:sz w:val="24"/>
          <w:szCs w:val="24"/>
        </w:rPr>
        <w:t>Num instante morrestes e num instante nascestes: esta água de salvação foi para vós um sepulcro e uma mãe</w:t>
      </w:r>
      <w:r w:rsidRPr="00D028C5">
        <w:rPr>
          <w:rFonts w:ascii="Candara" w:hAnsi="Candara"/>
          <w:sz w:val="24"/>
          <w:szCs w:val="24"/>
        </w:rPr>
        <w:t xml:space="preserve">”. </w:t>
      </w:r>
    </w:p>
    <w:p w:rsidR="005910E3" w:rsidRPr="00D028C5" w:rsidRDefault="005910E3" w:rsidP="005910E3">
      <w:pPr>
        <w:pStyle w:val="NormalWeb"/>
        <w:spacing w:before="0" w:beforeAutospacing="0" w:after="0" w:afterAutospacing="0" w:line="360" w:lineRule="auto"/>
        <w:jc w:val="both"/>
        <w:rPr>
          <w:rFonts w:ascii="Candara" w:hAnsi="Candara"/>
        </w:rPr>
      </w:pPr>
    </w:p>
    <w:p w:rsidR="005910E3" w:rsidRPr="005910E3" w:rsidRDefault="005910E3" w:rsidP="005910E3">
      <w:pPr>
        <w:pStyle w:val="NormalWeb"/>
        <w:spacing w:before="0" w:beforeAutospacing="0" w:after="0" w:afterAutospacing="0" w:line="360" w:lineRule="auto"/>
        <w:jc w:val="both"/>
        <w:rPr>
          <w:rFonts w:ascii="Candara" w:hAnsi="Candara"/>
        </w:rPr>
      </w:pPr>
      <w:r w:rsidRPr="005910E3">
        <w:rPr>
          <w:rFonts w:ascii="Candara" w:hAnsi="Candara"/>
          <w:color w:val="FF0000"/>
        </w:rPr>
        <w:t xml:space="preserve">5. </w:t>
      </w:r>
      <w:r w:rsidRPr="005910E3">
        <w:rPr>
          <w:rFonts w:ascii="Candara" w:hAnsi="Candara"/>
          <w:color w:val="000000" w:themeColor="text1"/>
        </w:rPr>
        <w:t>Ficava então muito claro para o neófito o sentido deste mergulho, desta descida ao fundo das águas e desta subida para a luz. A</w:t>
      </w:r>
      <w:r w:rsidRPr="005910E3">
        <w:rPr>
          <w:rFonts w:ascii="Candara" w:hAnsi="Candara"/>
        </w:rPr>
        <w:t>ssim como Jesus desceu ao sepulcro de pedra, manifestando até ao limite a sua humanidade, também o cristão, homem frágil e pecador, tem de descer ao sepulcro da água da fonte batismal, para fazer morrer aí a sua debilidade de homem velho. “</w:t>
      </w:r>
      <w:r w:rsidRPr="005910E3">
        <w:rPr>
          <w:rFonts w:ascii="Candara" w:hAnsi="Candara"/>
          <w:i/>
          <w:iCs/>
        </w:rPr>
        <w:t>Os que são batizados em seus corpos de algum modo são sepultados nas águas</w:t>
      </w:r>
      <w:r w:rsidRPr="005910E3">
        <w:rPr>
          <w:rFonts w:ascii="Candara" w:hAnsi="Candara"/>
        </w:rPr>
        <w:t xml:space="preserve">” </w:t>
      </w:r>
      <w:r w:rsidRPr="00D028C5">
        <w:rPr>
          <w:rFonts w:ascii="Candara" w:hAnsi="Candara"/>
          <w:sz w:val="20"/>
          <w:szCs w:val="20"/>
        </w:rPr>
        <w:t xml:space="preserve">(Basílio de Cesareia, </w:t>
      </w:r>
      <w:r w:rsidRPr="00D028C5">
        <w:rPr>
          <w:rFonts w:ascii="Candara" w:hAnsi="Candara"/>
          <w:i/>
          <w:iCs/>
          <w:sz w:val="20"/>
          <w:szCs w:val="20"/>
        </w:rPr>
        <w:t xml:space="preserve">De </w:t>
      </w:r>
      <w:proofErr w:type="spellStart"/>
      <w:r w:rsidRPr="00D028C5">
        <w:rPr>
          <w:rFonts w:ascii="Candara" w:hAnsi="Candara"/>
          <w:i/>
          <w:iCs/>
          <w:sz w:val="20"/>
          <w:szCs w:val="20"/>
        </w:rPr>
        <w:t>Espiritu</w:t>
      </w:r>
      <w:proofErr w:type="spellEnd"/>
      <w:r w:rsidRPr="00D028C5">
        <w:rPr>
          <w:rFonts w:ascii="Candara" w:hAnsi="Candara"/>
          <w:i/>
          <w:iCs/>
          <w:sz w:val="20"/>
          <w:szCs w:val="20"/>
        </w:rPr>
        <w:t xml:space="preserve"> </w:t>
      </w:r>
      <w:proofErr w:type="spellStart"/>
      <w:r w:rsidRPr="00D028C5">
        <w:rPr>
          <w:rFonts w:ascii="Candara" w:hAnsi="Candara"/>
          <w:i/>
          <w:iCs/>
          <w:sz w:val="20"/>
          <w:szCs w:val="20"/>
        </w:rPr>
        <w:t>Sancto</w:t>
      </w:r>
      <w:proofErr w:type="spellEnd"/>
      <w:r w:rsidRPr="00D028C5">
        <w:rPr>
          <w:rFonts w:ascii="Candara" w:hAnsi="Candara"/>
          <w:sz w:val="20"/>
          <w:szCs w:val="20"/>
        </w:rPr>
        <w:t>, 15,35)</w:t>
      </w:r>
      <w:r w:rsidRPr="005910E3">
        <w:rPr>
          <w:rFonts w:ascii="Candara" w:hAnsi="Candara"/>
        </w:rPr>
        <w:t xml:space="preserve">. Por outro lado, assim como Cristo rompeu as cadeias da morte e ascendeu à glória divina, também o cristão subiu da fonte batismal à glória de Deus, para caminhar </w:t>
      </w:r>
      <w:r w:rsidRPr="005910E3">
        <w:rPr>
          <w:rFonts w:ascii="Candara" w:hAnsi="Candara"/>
        </w:rPr>
        <w:lastRenderedPageBreak/>
        <w:t xml:space="preserve">numa vida nova. Dito de modo conclusivo, o banho por imersão na </w:t>
      </w:r>
      <w:proofErr w:type="gramStart"/>
      <w:r w:rsidRPr="005910E3">
        <w:rPr>
          <w:rFonts w:ascii="Candara" w:hAnsi="Candara"/>
        </w:rPr>
        <w:t>água</w:t>
      </w:r>
      <w:proofErr w:type="gramEnd"/>
      <w:r w:rsidRPr="005910E3">
        <w:rPr>
          <w:rFonts w:ascii="Candara" w:hAnsi="Candara"/>
        </w:rPr>
        <w:t xml:space="preserve"> sepulta </w:t>
      </w:r>
      <w:proofErr w:type="gramStart"/>
      <w:r w:rsidRPr="005910E3">
        <w:rPr>
          <w:rFonts w:ascii="Candara" w:hAnsi="Candara"/>
        </w:rPr>
        <w:t>o</w:t>
      </w:r>
      <w:proofErr w:type="gramEnd"/>
      <w:r w:rsidRPr="005910E3">
        <w:rPr>
          <w:rFonts w:ascii="Candara" w:hAnsi="Candara"/>
        </w:rPr>
        <w:t xml:space="preserve"> pecador na morte de Cristo </w:t>
      </w:r>
      <w:r w:rsidRPr="00D028C5">
        <w:rPr>
          <w:rFonts w:ascii="Candara" w:hAnsi="Candara"/>
          <w:sz w:val="20"/>
          <w:szCs w:val="20"/>
        </w:rPr>
        <w:t xml:space="preserve">(cf. </w:t>
      </w:r>
      <w:r w:rsidRPr="00D028C5">
        <w:rPr>
          <w:rFonts w:ascii="Candara" w:hAnsi="Candara"/>
          <w:i/>
          <w:iCs/>
          <w:sz w:val="20"/>
          <w:szCs w:val="20"/>
        </w:rPr>
        <w:t>Col</w:t>
      </w:r>
      <w:r w:rsidRPr="00D028C5">
        <w:rPr>
          <w:rFonts w:ascii="Candara" w:hAnsi="Candara"/>
          <w:sz w:val="20"/>
          <w:szCs w:val="20"/>
        </w:rPr>
        <w:t xml:space="preserve"> 2,12)</w:t>
      </w:r>
      <w:r w:rsidRPr="005910E3">
        <w:rPr>
          <w:rFonts w:ascii="Candara" w:hAnsi="Candara"/>
        </w:rPr>
        <w:t xml:space="preserve"> de onde sai com Ele, pela Ressurreição </w:t>
      </w:r>
      <w:r w:rsidRPr="00D028C5">
        <w:rPr>
          <w:rFonts w:ascii="Candara" w:hAnsi="Candara"/>
          <w:sz w:val="20"/>
          <w:szCs w:val="20"/>
        </w:rPr>
        <w:t>(</w:t>
      </w:r>
      <w:proofErr w:type="spellStart"/>
      <w:r w:rsidRPr="00D028C5">
        <w:rPr>
          <w:rFonts w:ascii="Candara" w:hAnsi="Candara"/>
          <w:i/>
          <w:iCs/>
          <w:sz w:val="20"/>
          <w:szCs w:val="20"/>
        </w:rPr>
        <w:t>Rm</w:t>
      </w:r>
      <w:proofErr w:type="spellEnd"/>
      <w:r w:rsidRPr="00D028C5">
        <w:rPr>
          <w:rFonts w:ascii="Candara" w:hAnsi="Candara"/>
          <w:sz w:val="20"/>
          <w:szCs w:val="20"/>
        </w:rPr>
        <w:t xml:space="preserve"> 8,11)</w:t>
      </w:r>
      <w:r w:rsidRPr="005910E3">
        <w:rPr>
          <w:rFonts w:ascii="Candara" w:hAnsi="Candara"/>
        </w:rPr>
        <w:t xml:space="preserve">, como nova criatura </w:t>
      </w:r>
      <w:r w:rsidRPr="00D028C5">
        <w:rPr>
          <w:rFonts w:ascii="Candara" w:hAnsi="Candara"/>
          <w:sz w:val="20"/>
          <w:szCs w:val="20"/>
        </w:rPr>
        <w:t xml:space="preserve">(cf. </w:t>
      </w:r>
      <w:r w:rsidRPr="00D028C5">
        <w:rPr>
          <w:rFonts w:ascii="Candara" w:hAnsi="Candara"/>
          <w:i/>
          <w:sz w:val="20"/>
          <w:szCs w:val="20"/>
        </w:rPr>
        <w:t xml:space="preserve">2 </w:t>
      </w:r>
      <w:r w:rsidRPr="00D028C5">
        <w:rPr>
          <w:rFonts w:ascii="Candara" w:hAnsi="Candara"/>
          <w:i/>
          <w:iCs/>
          <w:sz w:val="20"/>
          <w:szCs w:val="20"/>
        </w:rPr>
        <w:t>Cor</w:t>
      </w:r>
      <w:r w:rsidRPr="00D028C5">
        <w:rPr>
          <w:rFonts w:ascii="Candara" w:hAnsi="Candara"/>
          <w:sz w:val="20"/>
          <w:szCs w:val="20"/>
        </w:rPr>
        <w:t xml:space="preserve"> 5</w:t>
      </w:r>
      <w:r w:rsidRPr="006A4C19">
        <w:rPr>
          <w:rFonts w:ascii="Candara" w:hAnsi="Candara"/>
          <w:sz w:val="20"/>
          <w:szCs w:val="20"/>
        </w:rPr>
        <w:t>,17)</w:t>
      </w:r>
      <w:r w:rsidRPr="006A4C19">
        <w:rPr>
          <w:rFonts w:ascii="Candara" w:hAnsi="Candara"/>
        </w:rPr>
        <w:t>, “</w:t>
      </w:r>
      <w:r w:rsidR="006A4C19" w:rsidRPr="006A4C19">
        <w:rPr>
          <w:rFonts w:ascii="Candara" w:hAnsi="Candara"/>
        </w:rPr>
        <w:t>h</w:t>
      </w:r>
      <w:r w:rsidRPr="006A4C19">
        <w:rPr>
          <w:rFonts w:ascii="Candara" w:hAnsi="Candara"/>
        </w:rPr>
        <w:t xml:space="preserve">omem novo” </w:t>
      </w:r>
      <w:r w:rsidRPr="006A4C19">
        <w:rPr>
          <w:rFonts w:ascii="Candara" w:hAnsi="Candara"/>
          <w:sz w:val="20"/>
          <w:szCs w:val="20"/>
        </w:rPr>
        <w:t>(</w:t>
      </w:r>
      <w:proofErr w:type="spellStart"/>
      <w:r w:rsidRPr="00D028C5">
        <w:rPr>
          <w:rFonts w:ascii="Candara" w:hAnsi="Candara"/>
          <w:i/>
          <w:iCs/>
          <w:sz w:val="20"/>
          <w:szCs w:val="20"/>
        </w:rPr>
        <w:t>Ef</w:t>
      </w:r>
      <w:proofErr w:type="spellEnd"/>
      <w:r w:rsidRPr="00D028C5">
        <w:rPr>
          <w:rFonts w:ascii="Candara" w:hAnsi="Candara"/>
          <w:sz w:val="20"/>
          <w:szCs w:val="20"/>
        </w:rPr>
        <w:t xml:space="preserve"> 2,15)</w:t>
      </w:r>
      <w:r w:rsidRPr="005910E3">
        <w:rPr>
          <w:rFonts w:ascii="Candara" w:hAnsi="Candara"/>
        </w:rPr>
        <w:t xml:space="preserve">. </w:t>
      </w:r>
    </w:p>
    <w:p w:rsidR="005910E3" w:rsidRPr="005910E3" w:rsidRDefault="005910E3" w:rsidP="005910E3">
      <w:pPr>
        <w:pStyle w:val="NormalWeb"/>
        <w:spacing w:before="0" w:beforeAutospacing="0" w:after="0" w:afterAutospacing="0" w:line="360" w:lineRule="auto"/>
        <w:jc w:val="both"/>
        <w:rPr>
          <w:rFonts w:ascii="Candara" w:hAnsi="Candara"/>
        </w:rPr>
      </w:pPr>
    </w:p>
    <w:p w:rsidR="005910E3" w:rsidRPr="005910E3" w:rsidRDefault="005910E3" w:rsidP="005910E3">
      <w:pPr>
        <w:pStyle w:val="NormalWeb"/>
        <w:spacing w:before="0" w:beforeAutospacing="0" w:after="0" w:afterAutospacing="0" w:line="360" w:lineRule="auto"/>
        <w:jc w:val="both"/>
        <w:rPr>
          <w:rFonts w:ascii="Candara" w:hAnsi="Candara"/>
        </w:rPr>
      </w:pPr>
      <w:r w:rsidRPr="005910E3">
        <w:rPr>
          <w:rFonts w:ascii="Candara" w:hAnsi="Candara"/>
          <w:color w:val="FF0000"/>
        </w:rPr>
        <w:t xml:space="preserve">6. </w:t>
      </w:r>
      <w:r w:rsidRPr="005910E3">
        <w:rPr>
          <w:rFonts w:ascii="Candara" w:hAnsi="Candara"/>
        </w:rPr>
        <w:t xml:space="preserve">Se é verdade que Cristo nos ressuscitará “no último dia”, é também verdade que, de certa forma, pelo Batismo, já morremos e ressuscitámos com Cristo. O mesmo é dizer que, unido a Cristo pelo Batismo, </w:t>
      </w:r>
      <w:r w:rsidRPr="005910E3">
        <w:rPr>
          <w:rFonts w:ascii="Candara" w:hAnsi="Candara"/>
          <w:i/>
          <w:iCs/>
        </w:rPr>
        <w:t>como os ramos na videira</w:t>
      </w:r>
      <w:r w:rsidRPr="005910E3">
        <w:rPr>
          <w:rFonts w:ascii="Candara" w:hAnsi="Candara"/>
        </w:rPr>
        <w:t xml:space="preserve">, o neófito, isto é, aquele que é plantado ou enxertado n’Ele, participa já, realmente, da própria vida de Cristo ressuscitado </w:t>
      </w:r>
      <w:r w:rsidRPr="00D028C5">
        <w:rPr>
          <w:rFonts w:ascii="Candara" w:hAnsi="Candara"/>
          <w:sz w:val="20"/>
          <w:szCs w:val="20"/>
        </w:rPr>
        <w:t xml:space="preserve">(cf. </w:t>
      </w:r>
      <w:proofErr w:type="spellStart"/>
      <w:r w:rsidRPr="00D028C5">
        <w:rPr>
          <w:rFonts w:ascii="Candara" w:hAnsi="Candara"/>
          <w:i/>
          <w:iCs/>
          <w:sz w:val="20"/>
          <w:szCs w:val="20"/>
        </w:rPr>
        <w:t>Ef</w:t>
      </w:r>
      <w:proofErr w:type="spellEnd"/>
      <w:r w:rsidR="00D028C5" w:rsidRPr="00D028C5">
        <w:rPr>
          <w:rFonts w:ascii="Candara" w:hAnsi="Candara"/>
          <w:sz w:val="20"/>
          <w:szCs w:val="20"/>
        </w:rPr>
        <w:t xml:space="preserve"> 2,</w:t>
      </w:r>
      <w:r w:rsidRPr="00D028C5">
        <w:rPr>
          <w:rFonts w:ascii="Candara" w:hAnsi="Candara"/>
          <w:sz w:val="20"/>
          <w:szCs w:val="20"/>
        </w:rPr>
        <w:t>6)</w:t>
      </w:r>
      <w:r w:rsidRPr="005910E3">
        <w:rPr>
          <w:rFonts w:ascii="Candara" w:hAnsi="Candara"/>
        </w:rPr>
        <w:t xml:space="preserve">. O Batismo é, por isso, a primeira etapa da Ressurreição: imersos em Deus, já nos encontramos imersos na vida indestrutível; com o Batismo começa a nossa transformação, até ao seu toque e retoque final na morte. O Batismo é o primeiro passo da </w:t>
      </w:r>
      <w:r w:rsidRPr="006A4C19">
        <w:rPr>
          <w:rFonts w:ascii="Candara" w:hAnsi="Candara"/>
        </w:rPr>
        <w:t>Ressurreição, é entrar e participar</w:t>
      </w:r>
      <w:r w:rsidRPr="005910E3">
        <w:rPr>
          <w:rFonts w:ascii="Candara" w:hAnsi="Candara"/>
        </w:rPr>
        <w:t xml:space="preserve"> da vida indestrutível de Deus. Assim, irmãos e irmãs, se o Batismo é a nossa primeira páscoa, novo nascimento, a nossa morte é a última páscoa, o renascimento definitivo para a vida eterna.  </w:t>
      </w:r>
    </w:p>
    <w:p w:rsidR="005910E3" w:rsidRPr="005910E3" w:rsidRDefault="005910E3" w:rsidP="005910E3">
      <w:pPr>
        <w:spacing w:after="0" w:line="360" w:lineRule="auto"/>
        <w:jc w:val="both"/>
        <w:rPr>
          <w:rFonts w:ascii="Candara" w:eastAsia="Times New Roman" w:hAnsi="Candara"/>
          <w:color w:val="000000"/>
          <w:sz w:val="24"/>
          <w:szCs w:val="24"/>
          <w:lang w:eastAsia="pt-PT"/>
        </w:rPr>
      </w:pPr>
    </w:p>
    <w:p w:rsidR="00D62D6E" w:rsidRDefault="005910E3" w:rsidP="005910E3">
      <w:pPr>
        <w:spacing w:after="0" w:line="360" w:lineRule="auto"/>
        <w:jc w:val="both"/>
        <w:rPr>
          <w:rFonts w:ascii="Candara" w:hAnsi="Candara"/>
          <w:sz w:val="24"/>
          <w:szCs w:val="24"/>
        </w:rPr>
      </w:pPr>
      <w:r w:rsidRPr="005910E3">
        <w:rPr>
          <w:rFonts w:ascii="Candara" w:hAnsi="Candara"/>
          <w:color w:val="FF0000"/>
          <w:sz w:val="24"/>
          <w:szCs w:val="24"/>
        </w:rPr>
        <w:t xml:space="preserve">7. </w:t>
      </w:r>
      <w:r w:rsidRPr="005910E3">
        <w:rPr>
          <w:rFonts w:ascii="Candara" w:hAnsi="Candara"/>
          <w:color w:val="000000" w:themeColor="text1"/>
          <w:sz w:val="24"/>
          <w:szCs w:val="24"/>
        </w:rPr>
        <w:t xml:space="preserve">Ao aspergir, mais uma vez, a água benta, recordemos que a este nosso corpo mortal está prometida a ressurreição, como fruto do Batismo. Eis que </w:t>
      </w:r>
      <w:r w:rsidRPr="005910E3">
        <w:rPr>
          <w:rFonts w:ascii="Candara" w:hAnsi="Candara"/>
          <w:sz w:val="24"/>
          <w:szCs w:val="24"/>
        </w:rPr>
        <w:t>o Batismo faz brilhar na nossa finitude o fulgor do infinito; transforma o instante de cada dia numa porção de eternidade; abre a fronteira da morte para um horizonte de luz. Por isso, deixemo-nos iluminar por este raio de esperança: morrer</w:t>
      </w:r>
      <w:r w:rsidR="00C267EB">
        <w:rPr>
          <w:rFonts w:ascii="Candara" w:hAnsi="Candara"/>
          <w:sz w:val="24"/>
          <w:szCs w:val="24"/>
        </w:rPr>
        <w:t xml:space="preserve"> torna-se para o cristão</w:t>
      </w:r>
      <w:r w:rsidRPr="005910E3">
        <w:rPr>
          <w:rFonts w:ascii="Candara" w:hAnsi="Candara"/>
          <w:sz w:val="24"/>
          <w:szCs w:val="24"/>
        </w:rPr>
        <w:t xml:space="preserve"> a hora de renascer.  </w:t>
      </w:r>
    </w:p>
    <w:p w:rsidR="00D62D6E" w:rsidRDefault="00D62D6E" w:rsidP="005910E3">
      <w:pPr>
        <w:spacing w:after="0" w:line="360" w:lineRule="auto"/>
        <w:jc w:val="both"/>
        <w:rPr>
          <w:rFonts w:ascii="Candara" w:hAnsi="Candara"/>
          <w:sz w:val="24"/>
          <w:szCs w:val="24"/>
        </w:rPr>
      </w:pPr>
    </w:p>
    <w:p w:rsidR="005910E3" w:rsidRPr="00D62D6E" w:rsidRDefault="005910E3" w:rsidP="005910E3">
      <w:pPr>
        <w:spacing w:after="0" w:line="360" w:lineRule="auto"/>
        <w:jc w:val="both"/>
        <w:rPr>
          <w:rFonts w:ascii="Candara" w:hAnsi="Candara"/>
          <w:sz w:val="24"/>
          <w:szCs w:val="24"/>
        </w:rPr>
      </w:pPr>
      <w:r w:rsidRPr="00D62D6E">
        <w:rPr>
          <w:rFonts w:ascii="Candara" w:hAnsi="Candara"/>
          <w:sz w:val="24"/>
          <w:szCs w:val="24"/>
        </w:rPr>
        <w:t>Que Deus nos dê a graça de acabar de nascer, precisamente na hora de morrer com Cristo, para ressuscitar com Ele</w:t>
      </w:r>
      <w:r w:rsidR="00D62D6E">
        <w:rPr>
          <w:rFonts w:ascii="Candara" w:hAnsi="Candara"/>
          <w:sz w:val="24"/>
          <w:szCs w:val="24"/>
        </w:rPr>
        <w:t>!</w:t>
      </w:r>
    </w:p>
    <w:p w:rsidR="008E7B5A" w:rsidRDefault="008E7B5A" w:rsidP="005910E3">
      <w:pPr>
        <w:spacing w:after="0" w:line="360" w:lineRule="auto"/>
        <w:jc w:val="both"/>
        <w:rPr>
          <w:rFonts w:ascii="Candara" w:hAnsi="Candara"/>
          <w:b/>
          <w:bCs/>
          <w:sz w:val="24"/>
          <w:szCs w:val="24"/>
        </w:rPr>
      </w:pPr>
    </w:p>
    <w:p w:rsidR="008E7B5A" w:rsidRPr="00D028C5" w:rsidRDefault="008E7B5A" w:rsidP="005910E3">
      <w:pPr>
        <w:spacing w:after="0" w:line="360" w:lineRule="auto"/>
        <w:jc w:val="both"/>
        <w:rPr>
          <w:rFonts w:ascii="Candara" w:hAnsi="Candara"/>
          <w:bCs/>
          <w:sz w:val="24"/>
          <w:szCs w:val="24"/>
        </w:rPr>
      </w:pPr>
      <w:r w:rsidRPr="00D028C5">
        <w:rPr>
          <w:rFonts w:ascii="Candara" w:hAnsi="Candara"/>
          <w:bCs/>
          <w:sz w:val="24"/>
          <w:szCs w:val="24"/>
        </w:rPr>
        <w:t>Pe. Amaro Gonçalo</w:t>
      </w:r>
    </w:p>
    <w:p w:rsidR="008E7B5A" w:rsidRPr="00D028C5" w:rsidRDefault="008E7B5A" w:rsidP="005910E3">
      <w:pPr>
        <w:spacing w:after="0" w:line="360" w:lineRule="auto"/>
        <w:jc w:val="both"/>
        <w:rPr>
          <w:rFonts w:ascii="Candara" w:hAnsi="Candara"/>
          <w:color w:val="000000" w:themeColor="text1"/>
          <w:sz w:val="24"/>
          <w:szCs w:val="24"/>
        </w:rPr>
      </w:pPr>
      <w:r w:rsidRPr="00D028C5">
        <w:rPr>
          <w:rFonts w:ascii="Candara" w:hAnsi="Candara"/>
          <w:bCs/>
          <w:sz w:val="24"/>
          <w:szCs w:val="24"/>
        </w:rPr>
        <w:t xml:space="preserve">1 e 2 de novembro </w:t>
      </w:r>
      <w:r w:rsidR="00D028C5">
        <w:rPr>
          <w:rFonts w:ascii="Candara" w:hAnsi="Candara"/>
          <w:bCs/>
          <w:sz w:val="24"/>
          <w:szCs w:val="24"/>
        </w:rPr>
        <w:t xml:space="preserve">de </w:t>
      </w:r>
      <w:r w:rsidRPr="00D028C5">
        <w:rPr>
          <w:rFonts w:ascii="Candara" w:hAnsi="Candara"/>
          <w:bCs/>
          <w:sz w:val="24"/>
          <w:szCs w:val="24"/>
        </w:rPr>
        <w:t>2019</w:t>
      </w:r>
    </w:p>
    <w:p w:rsidR="00B02AC7" w:rsidRPr="005910E3" w:rsidRDefault="006A4C19">
      <w:pPr>
        <w:rPr>
          <w:sz w:val="24"/>
          <w:szCs w:val="24"/>
        </w:rPr>
      </w:pPr>
    </w:p>
    <w:sectPr w:rsidR="00B02AC7" w:rsidRPr="005910E3" w:rsidSect="00F05C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10E3"/>
    <w:rsid w:val="00362FD7"/>
    <w:rsid w:val="004474AC"/>
    <w:rsid w:val="00477E34"/>
    <w:rsid w:val="004C46A2"/>
    <w:rsid w:val="005910E3"/>
    <w:rsid w:val="006A4C19"/>
    <w:rsid w:val="00716333"/>
    <w:rsid w:val="00862D98"/>
    <w:rsid w:val="008E7B5A"/>
    <w:rsid w:val="00A6796D"/>
    <w:rsid w:val="00C267EB"/>
    <w:rsid w:val="00CD7E78"/>
    <w:rsid w:val="00D028C5"/>
    <w:rsid w:val="00D62D6E"/>
    <w:rsid w:val="00EF72E8"/>
    <w:rsid w:val="00F05C2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E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910E3"/>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946</Words>
  <Characters>5113</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8</cp:revision>
  <dcterms:created xsi:type="dcterms:W3CDTF">2019-10-29T10:10:00Z</dcterms:created>
  <dcterms:modified xsi:type="dcterms:W3CDTF">2019-10-30T09:11:00Z</dcterms:modified>
</cp:coreProperties>
</file>