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30" w:rsidRPr="00BE3733" w:rsidRDefault="00D5689F" w:rsidP="00BE3733">
      <w:pPr>
        <w:pStyle w:val="NormalWeb"/>
        <w:spacing w:before="0" w:beforeAutospacing="0" w:after="120" w:afterAutospacing="0"/>
        <w:jc w:val="center"/>
        <w:rPr>
          <w:rFonts w:ascii="Candara" w:hAnsi="Candara" w:cs="Calibri"/>
          <w:b/>
          <w:bCs/>
          <w:smallCaps/>
          <w:color w:val="002060"/>
          <w:sz w:val="36"/>
          <w:szCs w:val="36"/>
        </w:rPr>
      </w:pPr>
      <w:r w:rsidRPr="00BE3733">
        <w:rPr>
          <w:rFonts w:ascii="Candara" w:hAnsi="Candara" w:cs="Calibri"/>
          <w:b/>
          <w:bCs/>
          <w:smallCaps/>
          <w:color w:val="002060"/>
          <w:sz w:val="36"/>
          <w:szCs w:val="36"/>
        </w:rPr>
        <w:t>Dezembro</w:t>
      </w:r>
      <w:r w:rsidR="00507C03" w:rsidRPr="00BE3733">
        <w:rPr>
          <w:rFonts w:ascii="Candara" w:hAnsi="Candara" w:cs="Calibri"/>
          <w:b/>
          <w:bCs/>
          <w:smallCaps/>
          <w:color w:val="002060"/>
          <w:sz w:val="36"/>
          <w:szCs w:val="36"/>
        </w:rPr>
        <w:t xml:space="preserve"> 2019</w:t>
      </w:r>
      <w:bookmarkStart w:id="0" w:name="_Hlk528658472"/>
      <w:bookmarkEnd w:id="0"/>
    </w:p>
    <w:p w:rsidR="00507C03" w:rsidRPr="00833330" w:rsidRDefault="00507C03" w:rsidP="00833330">
      <w:pPr>
        <w:pStyle w:val="NormalWeb"/>
        <w:spacing w:before="0" w:beforeAutospacing="0" w:after="0" w:afterAutospacing="0"/>
        <w:jc w:val="center"/>
        <w:rPr>
          <w:rFonts w:ascii="Candara" w:hAnsi="Candara" w:cs="Calibri"/>
          <w:b/>
          <w:bCs/>
          <w:smallCaps/>
          <w:color w:val="002060"/>
          <w:sz w:val="32"/>
          <w:szCs w:val="32"/>
        </w:rPr>
      </w:pPr>
      <w:r>
        <w:rPr>
          <w:rFonts w:ascii="Candara" w:hAnsi="Candara" w:cs="Calibri"/>
          <w:b/>
          <w:bCs/>
          <w:smallCaps/>
          <w:color w:val="002060"/>
          <w:sz w:val="32"/>
          <w:szCs w:val="32"/>
        </w:rPr>
        <w:t>Leitores</w:t>
      </w:r>
    </w:p>
    <w:p w:rsidR="00507C03" w:rsidRDefault="00507C03" w:rsidP="00507C03">
      <w:pPr>
        <w:pStyle w:val="NormalWeb"/>
        <w:spacing w:before="0" w:beforeAutospacing="0" w:after="0" w:afterAutospacing="0"/>
        <w:rPr>
          <w:rFonts w:ascii="Candara" w:hAnsi="Candara" w:cs="Calibri"/>
          <w:b/>
          <w:bCs/>
          <w:smallCaps/>
          <w:color w:val="FF0000"/>
          <w:sz w:val="20"/>
          <w:szCs w:val="20"/>
        </w:rPr>
      </w:pPr>
    </w:p>
    <w:tbl>
      <w:tblPr>
        <w:tblW w:w="9949" w:type="dxa"/>
        <w:jc w:val="center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ook w:val="04A0" w:firstRow="1" w:lastRow="0" w:firstColumn="1" w:lastColumn="0" w:noHBand="0" w:noVBand="1"/>
      </w:tblPr>
      <w:tblGrid>
        <w:gridCol w:w="2577"/>
        <w:gridCol w:w="1769"/>
        <w:gridCol w:w="1917"/>
        <w:gridCol w:w="1843"/>
        <w:gridCol w:w="1843"/>
      </w:tblGrid>
      <w:tr w:rsidR="00507C03" w:rsidTr="00C3420E">
        <w:trPr>
          <w:trHeight w:val="663"/>
          <w:jc w:val="center"/>
        </w:trPr>
        <w:tc>
          <w:tcPr>
            <w:tcW w:w="257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7365D"/>
            <w:vAlign w:val="center"/>
            <w:hideMark/>
          </w:tcPr>
          <w:p w:rsidR="00507C03" w:rsidRPr="003B7657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B7657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Domingos Litúrgicos</w:t>
            </w:r>
          </w:p>
        </w:tc>
        <w:tc>
          <w:tcPr>
            <w:tcW w:w="176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7365D"/>
            <w:vAlign w:val="center"/>
          </w:tcPr>
          <w:p w:rsidR="00507C03" w:rsidRPr="003B7657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B7657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Sábado</w:t>
            </w:r>
          </w:p>
          <w:p w:rsidR="00507C03" w:rsidRPr="003B7657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B7657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16h00</w:t>
            </w:r>
          </w:p>
        </w:tc>
        <w:tc>
          <w:tcPr>
            <w:tcW w:w="191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7365D"/>
            <w:vAlign w:val="center"/>
            <w:hideMark/>
          </w:tcPr>
          <w:p w:rsidR="00507C03" w:rsidRPr="003B7657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B7657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Sábado</w:t>
            </w:r>
          </w:p>
          <w:p w:rsidR="00507C03" w:rsidRPr="003B7657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B7657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19h00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7365D"/>
            <w:vAlign w:val="center"/>
            <w:hideMark/>
          </w:tcPr>
          <w:p w:rsidR="00507C03" w:rsidRPr="003B7657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B7657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Domingo</w:t>
            </w:r>
          </w:p>
          <w:p w:rsidR="00507C03" w:rsidRPr="003B7657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B7657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11h00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7365D"/>
            <w:vAlign w:val="center"/>
            <w:hideMark/>
          </w:tcPr>
          <w:p w:rsidR="00507C03" w:rsidRPr="003B7657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B7657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Domingo</w:t>
            </w:r>
          </w:p>
          <w:p w:rsidR="00507C03" w:rsidRPr="003B7657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3B7657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19h00</w:t>
            </w:r>
          </w:p>
        </w:tc>
      </w:tr>
      <w:tr w:rsidR="00507C03" w:rsidTr="00C3420E">
        <w:trPr>
          <w:trHeight w:val="1076"/>
          <w:jc w:val="center"/>
        </w:trPr>
        <w:tc>
          <w:tcPr>
            <w:tcW w:w="257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7365D"/>
            <w:vAlign w:val="center"/>
            <w:hideMark/>
          </w:tcPr>
          <w:p w:rsidR="00507C03" w:rsidRDefault="00507C03" w:rsidP="000D0750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 30 </w:t>
            </w:r>
            <w:proofErr w:type="gramStart"/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novembro</w:t>
            </w:r>
            <w:proofErr w:type="gramEnd"/>
            <w:r w:rsidR="00BE3733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| 1 dezembro</w:t>
            </w:r>
          </w:p>
          <w:p w:rsidR="00507C03" w:rsidRDefault="00507C03" w:rsidP="00BE3733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I Advento A</w:t>
            </w:r>
          </w:p>
        </w:tc>
        <w:tc>
          <w:tcPr>
            <w:tcW w:w="176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vAlign w:val="center"/>
          </w:tcPr>
          <w:p w:rsidR="00507C03" w:rsidRDefault="00833330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33330"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1.º </w:t>
            </w: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| 2.º </w:t>
            </w:r>
          </w:p>
          <w:p w:rsidR="00833330" w:rsidRDefault="00357AC2" w:rsidP="00BE3733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Gracinda</w:t>
            </w:r>
          </w:p>
          <w:p w:rsidR="00357AC2" w:rsidRPr="00833330" w:rsidRDefault="00357AC2" w:rsidP="00BE3733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Artur Rocha</w:t>
            </w:r>
          </w:p>
        </w:tc>
        <w:tc>
          <w:tcPr>
            <w:tcW w:w="191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vAlign w:val="center"/>
          </w:tcPr>
          <w:p w:rsidR="00507C03" w:rsidRDefault="00833330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33330"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10.º </w:t>
            </w:r>
          </w:p>
          <w:p w:rsidR="00BE3733" w:rsidRDefault="00BE3733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Dina Cláudia</w:t>
            </w:r>
          </w:p>
          <w:p w:rsidR="007C3C60" w:rsidRPr="00833330" w:rsidRDefault="007C3C60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André Canito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vAlign w:val="center"/>
          </w:tcPr>
          <w:p w:rsidR="00507C03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Cândido </w:t>
            </w:r>
          </w:p>
          <w:p w:rsidR="00C3420E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Delminda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vAlign w:val="center"/>
          </w:tcPr>
          <w:p w:rsidR="00507C03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José António</w:t>
            </w:r>
          </w:p>
          <w:p w:rsidR="00C3420E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Fátima </w:t>
            </w:r>
            <w:bookmarkStart w:id="1" w:name="_GoBack"/>
            <w:bookmarkEnd w:id="1"/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Coelho</w:t>
            </w:r>
          </w:p>
        </w:tc>
      </w:tr>
      <w:tr w:rsidR="00507C03" w:rsidTr="00C3420E">
        <w:trPr>
          <w:trHeight w:val="979"/>
          <w:jc w:val="center"/>
        </w:trPr>
        <w:tc>
          <w:tcPr>
            <w:tcW w:w="257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7365D"/>
            <w:vAlign w:val="center"/>
            <w:hideMark/>
          </w:tcPr>
          <w:p w:rsidR="00833330" w:rsidRDefault="00507C03" w:rsidP="00507C03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7 e 8 </w:t>
            </w:r>
          </w:p>
          <w:p w:rsidR="00507C03" w:rsidRDefault="00507C03" w:rsidP="00D5689F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Imaculada Conceição </w:t>
            </w:r>
          </w:p>
        </w:tc>
        <w:tc>
          <w:tcPr>
            <w:tcW w:w="176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507C03" w:rsidRPr="00833330" w:rsidRDefault="00833330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833330"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.º</w:t>
            </w: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833330" w:rsidRDefault="00BE3733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Luísa Claro</w:t>
            </w:r>
          </w:p>
          <w:p w:rsidR="007C3C60" w:rsidRPr="00833330" w:rsidRDefault="004B3310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Maria José</w:t>
            </w:r>
          </w:p>
        </w:tc>
        <w:tc>
          <w:tcPr>
            <w:tcW w:w="191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507C03" w:rsidRDefault="00833330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33330"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7.º </w:t>
            </w:r>
          </w:p>
          <w:p w:rsidR="00C3420E" w:rsidRDefault="009B2EE5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Sandra Silva</w:t>
            </w:r>
          </w:p>
          <w:p w:rsidR="007C3C60" w:rsidRPr="00833330" w:rsidRDefault="007C3C60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Tiago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507C03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Aline</w:t>
            </w:r>
          </w:p>
          <w:p w:rsidR="00C3420E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Helena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507C03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António Marques </w:t>
            </w:r>
          </w:p>
          <w:p w:rsidR="00C3420E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Cidália Marques</w:t>
            </w:r>
          </w:p>
        </w:tc>
      </w:tr>
      <w:tr w:rsidR="00507C03" w:rsidTr="00C3420E">
        <w:trPr>
          <w:trHeight w:val="889"/>
          <w:jc w:val="center"/>
        </w:trPr>
        <w:tc>
          <w:tcPr>
            <w:tcW w:w="257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7365D"/>
            <w:vAlign w:val="center"/>
          </w:tcPr>
          <w:p w:rsidR="00507C03" w:rsidRDefault="00507C03" w:rsidP="000D0750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14 e 15 </w:t>
            </w:r>
          </w:p>
          <w:p w:rsidR="00507C03" w:rsidRDefault="00507C03" w:rsidP="000D0750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III Advento A</w:t>
            </w:r>
          </w:p>
        </w:tc>
        <w:tc>
          <w:tcPr>
            <w:tcW w:w="176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vAlign w:val="center"/>
          </w:tcPr>
          <w:p w:rsidR="00833330" w:rsidRDefault="00833330" w:rsidP="00BE3733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833330"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.º</w:t>
            </w:r>
          </w:p>
          <w:p w:rsidR="004B3310" w:rsidRPr="001E4CB1" w:rsidRDefault="004B3310" w:rsidP="004B331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António Marques</w:t>
            </w:r>
          </w:p>
          <w:p w:rsidR="00357AC2" w:rsidRPr="004B3310" w:rsidRDefault="004B3310" w:rsidP="004B331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Cidália</w:t>
            </w: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 Marques</w:t>
            </w:r>
          </w:p>
        </w:tc>
        <w:tc>
          <w:tcPr>
            <w:tcW w:w="191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  <w:vAlign w:val="center"/>
          </w:tcPr>
          <w:p w:rsidR="00507C03" w:rsidRDefault="00833330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33330"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8.º</w:t>
            </w:r>
          </w:p>
          <w:p w:rsidR="00BE3733" w:rsidRDefault="00BE3733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Antónia Raquel</w:t>
            </w:r>
          </w:p>
          <w:p w:rsidR="00C3420E" w:rsidRPr="00833330" w:rsidRDefault="009B2EE5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Manuela Gonçalves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vAlign w:val="center"/>
          </w:tcPr>
          <w:p w:rsidR="00507C03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Célia Teixeira</w:t>
            </w:r>
          </w:p>
          <w:p w:rsidR="00C3420E" w:rsidRPr="00C3420E" w:rsidRDefault="00605D0F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André Rodrigues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vAlign w:val="center"/>
          </w:tcPr>
          <w:p w:rsidR="00507C03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Anabela Teixeira</w:t>
            </w:r>
          </w:p>
          <w:p w:rsidR="00C3420E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Artur Rocha</w:t>
            </w:r>
          </w:p>
        </w:tc>
      </w:tr>
      <w:tr w:rsidR="00507C03" w:rsidTr="00C3420E">
        <w:trPr>
          <w:trHeight w:val="889"/>
          <w:jc w:val="center"/>
        </w:trPr>
        <w:tc>
          <w:tcPr>
            <w:tcW w:w="257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7365D"/>
            <w:vAlign w:val="center"/>
            <w:hideMark/>
          </w:tcPr>
          <w:p w:rsidR="00507C03" w:rsidRDefault="00507C03" w:rsidP="000D0750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21 e 22 </w:t>
            </w:r>
          </w:p>
          <w:p w:rsidR="00507C03" w:rsidRDefault="00507C03" w:rsidP="00BE3733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IV Advento A </w:t>
            </w:r>
          </w:p>
        </w:tc>
        <w:tc>
          <w:tcPr>
            <w:tcW w:w="176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97275A" w:rsidRDefault="00833330" w:rsidP="0097275A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833330"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.º</w:t>
            </w: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e</w:t>
            </w:r>
            <w:proofErr w:type="gramEnd"/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6.º </w:t>
            </w:r>
          </w:p>
          <w:p w:rsidR="004B3310" w:rsidRDefault="004B3310" w:rsidP="004B331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Gracinda</w:t>
            </w:r>
          </w:p>
          <w:p w:rsidR="00C6458A" w:rsidRPr="00833330" w:rsidRDefault="004B3310" w:rsidP="004B331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Maria </w:t>
            </w: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das Dores</w:t>
            </w:r>
          </w:p>
        </w:tc>
        <w:tc>
          <w:tcPr>
            <w:tcW w:w="191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507C03" w:rsidRDefault="00833330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33330"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9.º</w:t>
            </w:r>
          </w:p>
          <w:p w:rsidR="00357AC2" w:rsidRDefault="00357AC2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Cristina Vale</w:t>
            </w:r>
          </w:p>
          <w:p w:rsidR="007C3C60" w:rsidRPr="00833330" w:rsidRDefault="00C3420E" w:rsidP="00357AC2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Gabi</w:t>
            </w:r>
            <w:proofErr w:type="spellEnd"/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507C03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Luís Durão</w:t>
            </w:r>
          </w:p>
          <w:p w:rsidR="00C3420E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Paula Alves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507C03" w:rsidRPr="00C3420E" w:rsidRDefault="00C3420E" w:rsidP="00507C03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Deolinda </w:t>
            </w:r>
          </w:p>
          <w:p w:rsidR="00C3420E" w:rsidRPr="00C3420E" w:rsidRDefault="00C3420E" w:rsidP="00507C03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Maria das Dores</w:t>
            </w:r>
          </w:p>
        </w:tc>
      </w:tr>
      <w:tr w:rsidR="00507C03" w:rsidTr="00C3420E">
        <w:trPr>
          <w:trHeight w:val="889"/>
          <w:jc w:val="center"/>
        </w:trPr>
        <w:tc>
          <w:tcPr>
            <w:tcW w:w="257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7365D"/>
            <w:vAlign w:val="center"/>
          </w:tcPr>
          <w:p w:rsidR="00507C03" w:rsidRDefault="00507C03" w:rsidP="00507C03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24 e 25</w:t>
            </w:r>
          </w:p>
          <w:p w:rsidR="00507C03" w:rsidRDefault="00507C03" w:rsidP="00BE3733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Natal do Senhor</w:t>
            </w:r>
          </w:p>
        </w:tc>
        <w:tc>
          <w:tcPr>
            <w:tcW w:w="176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C6458A" w:rsidRDefault="00C6458A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6458A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Artur Rocha</w:t>
            </w:r>
          </w:p>
          <w:p w:rsidR="00C6458A" w:rsidRDefault="00C6458A" w:rsidP="000D0750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José António</w:t>
            </w:r>
          </w:p>
        </w:tc>
        <w:tc>
          <w:tcPr>
            <w:tcW w:w="191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auto"/>
            <w:vAlign w:val="center"/>
          </w:tcPr>
          <w:p w:rsidR="00507C03" w:rsidRPr="00833330" w:rsidRDefault="00507C03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33330"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Não há 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507C03" w:rsidRDefault="009B2EE5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Jerónima</w:t>
            </w:r>
          </w:p>
          <w:p w:rsidR="00357AC2" w:rsidRPr="00C3420E" w:rsidRDefault="00357AC2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Maria José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507C03" w:rsidRDefault="009B2EE5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Marta</w:t>
            </w:r>
          </w:p>
          <w:p w:rsidR="00357AC2" w:rsidRPr="00C3420E" w:rsidRDefault="00357AC2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Dina Cláudia</w:t>
            </w:r>
          </w:p>
        </w:tc>
      </w:tr>
      <w:tr w:rsidR="00507C03" w:rsidTr="00C3420E">
        <w:trPr>
          <w:trHeight w:val="889"/>
          <w:jc w:val="center"/>
        </w:trPr>
        <w:tc>
          <w:tcPr>
            <w:tcW w:w="257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17365D"/>
            <w:vAlign w:val="center"/>
          </w:tcPr>
          <w:p w:rsidR="00507C03" w:rsidRDefault="00507C03" w:rsidP="00507C03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28 e 29 </w:t>
            </w:r>
          </w:p>
          <w:p w:rsidR="00507C03" w:rsidRDefault="00507C03" w:rsidP="00BE3733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Sagrada Família </w:t>
            </w:r>
            <w:r w:rsidR="00BE3733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de </w:t>
            </w: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Nazaré</w:t>
            </w:r>
          </w:p>
        </w:tc>
        <w:tc>
          <w:tcPr>
            <w:tcW w:w="1769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97275A" w:rsidRDefault="0097275A" w:rsidP="0097275A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Alexandra</w:t>
            </w:r>
          </w:p>
          <w:p w:rsidR="00507C03" w:rsidRDefault="0097275A" w:rsidP="0097275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Maria José</w:t>
            </w:r>
          </w:p>
        </w:tc>
        <w:tc>
          <w:tcPr>
            <w:tcW w:w="1917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C3420E" w:rsidRDefault="007C3C60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Hermínia</w:t>
            </w:r>
            <w:r w:rsidR="00C3420E"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7C3C60" w:rsidRPr="00833330" w:rsidRDefault="007C3C60" w:rsidP="000D0750">
            <w:pPr>
              <w:jc w:val="center"/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color w:val="000000" w:themeColor="text1"/>
                <w:sz w:val="20"/>
                <w:szCs w:val="20"/>
                <w:lang w:eastAsia="en-US"/>
              </w:rPr>
              <w:t>Albina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507C03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Alice </w:t>
            </w:r>
          </w:p>
          <w:p w:rsidR="00C3420E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André Rodrigues</w:t>
            </w:r>
          </w:p>
        </w:tc>
        <w:tc>
          <w:tcPr>
            <w:tcW w:w="1843" w:type="dxa"/>
            <w:tcBorders>
              <w:top w:val="dotted" w:sz="4" w:space="0" w:color="002060"/>
              <w:left w:val="dotted" w:sz="4" w:space="0" w:color="002060"/>
              <w:bottom w:val="dotted" w:sz="4" w:space="0" w:color="002060"/>
              <w:right w:val="dotted" w:sz="4" w:space="0" w:color="002060"/>
            </w:tcBorders>
            <w:shd w:val="clear" w:color="auto" w:fill="BDD6EE"/>
            <w:vAlign w:val="center"/>
          </w:tcPr>
          <w:p w:rsidR="00507C03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Conceição</w:t>
            </w:r>
          </w:p>
          <w:p w:rsidR="00C3420E" w:rsidRPr="00C3420E" w:rsidRDefault="00C3420E" w:rsidP="000D075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C3420E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Paula Branco</w:t>
            </w:r>
          </w:p>
        </w:tc>
      </w:tr>
    </w:tbl>
    <w:p w:rsidR="00C3420E" w:rsidRPr="00F94449" w:rsidRDefault="00507C03" w:rsidP="001E4CB1">
      <w:pPr>
        <w:spacing w:before="240" w:line="259" w:lineRule="auto"/>
        <w:jc w:val="center"/>
        <w:rPr>
          <w:rFonts w:ascii="Candara" w:hAnsi="Candara" w:cs="Calibri"/>
          <w:b/>
          <w:bCs/>
          <w:smallCaps/>
          <w:color w:val="002060"/>
          <w:sz w:val="32"/>
          <w:szCs w:val="32"/>
        </w:rPr>
      </w:pPr>
      <w:r>
        <w:rPr>
          <w:rFonts w:ascii="Candara" w:hAnsi="Candara" w:cs="Calibri"/>
          <w:b/>
          <w:bCs/>
          <w:smallCaps/>
          <w:color w:val="002060"/>
          <w:sz w:val="32"/>
          <w:szCs w:val="32"/>
        </w:rPr>
        <w:t xml:space="preserve">Ministros Extraordinários da Comunhão </w:t>
      </w:r>
    </w:p>
    <w:tbl>
      <w:tblPr>
        <w:tblpPr w:leftFromText="141" w:rightFromText="141" w:vertAnchor="text" w:horzAnchor="margin" w:tblpXSpec="center" w:tblpY="54"/>
        <w:tblW w:w="10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984"/>
        <w:gridCol w:w="1843"/>
        <w:gridCol w:w="1841"/>
      </w:tblGrid>
      <w:tr w:rsidR="00507C03" w:rsidTr="000D0750">
        <w:trPr>
          <w:trHeight w:val="699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3864"/>
            <w:vAlign w:val="center"/>
            <w:hideMark/>
          </w:tcPr>
          <w:p w:rsidR="00507C03" w:rsidRPr="00574C0F" w:rsidRDefault="00507C03" w:rsidP="000D0750">
            <w:pPr>
              <w:jc w:val="center"/>
              <w:rPr>
                <w:rFonts w:ascii="Candara" w:hAnsi="Candara" w:cs="Calibri"/>
                <w:b/>
                <w:color w:val="FFFFFF"/>
                <w:sz w:val="20"/>
                <w:szCs w:val="20"/>
                <w:lang w:eastAsia="en-US"/>
              </w:rPr>
            </w:pPr>
            <w:r w:rsidRPr="00574C0F">
              <w:rPr>
                <w:rFonts w:ascii="Candara" w:hAnsi="Candara" w:cs="Calibri"/>
                <w:b/>
                <w:color w:val="FFFFFF"/>
                <w:sz w:val="20"/>
                <w:szCs w:val="20"/>
                <w:lang w:eastAsia="en-US"/>
              </w:rPr>
              <w:t>Domingos Litúrgicos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3864"/>
            <w:vAlign w:val="center"/>
          </w:tcPr>
          <w:p w:rsidR="00507C03" w:rsidRPr="00574C0F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 w:rsidRPr="00574C0F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Sábado</w:t>
            </w:r>
          </w:p>
          <w:p w:rsidR="00507C03" w:rsidRPr="00632639" w:rsidRDefault="00507C03" w:rsidP="000D0750">
            <w:pPr>
              <w:jc w:val="center"/>
              <w:rPr>
                <w:rFonts w:ascii="Candara" w:hAnsi="Candara" w:cs="Calibri"/>
                <w:color w:val="FFFFFF"/>
                <w:sz w:val="20"/>
                <w:szCs w:val="20"/>
                <w:lang w:eastAsia="en-US"/>
              </w:rPr>
            </w:pPr>
            <w:r w:rsidRPr="00574C0F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16h00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3864"/>
            <w:vAlign w:val="center"/>
            <w:hideMark/>
          </w:tcPr>
          <w:p w:rsidR="00507C03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Sábado</w:t>
            </w:r>
          </w:p>
          <w:p w:rsidR="00507C03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19h00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3864"/>
            <w:vAlign w:val="center"/>
            <w:hideMark/>
          </w:tcPr>
          <w:p w:rsidR="00507C03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Domingo</w:t>
            </w:r>
          </w:p>
          <w:p w:rsidR="00507C03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11h00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F3864"/>
            <w:vAlign w:val="center"/>
            <w:hideMark/>
          </w:tcPr>
          <w:p w:rsidR="00507C03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Domingo</w:t>
            </w:r>
          </w:p>
          <w:p w:rsidR="00507C03" w:rsidRDefault="00507C03" w:rsidP="000D075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19h00</w:t>
            </w:r>
          </w:p>
        </w:tc>
      </w:tr>
      <w:tr w:rsidR="00833330" w:rsidTr="000D0750">
        <w:trPr>
          <w:trHeight w:val="110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7365D"/>
            <w:vAlign w:val="center"/>
          </w:tcPr>
          <w:p w:rsidR="00833330" w:rsidRDefault="00833330" w:rsidP="00833330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 30 </w:t>
            </w:r>
            <w:proofErr w:type="gramStart"/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novembro</w:t>
            </w:r>
            <w:proofErr w:type="gramEnd"/>
            <w:r w:rsidR="00BE3733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| 1 dezembro</w:t>
            </w:r>
          </w:p>
          <w:p w:rsidR="00833330" w:rsidRDefault="00833330" w:rsidP="00BE3733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I Advento 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5D0F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Benvinda</w:t>
            </w:r>
          </w:p>
          <w:p w:rsidR="00605D0F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Conceição R.</w:t>
            </w:r>
          </w:p>
          <w:p w:rsidR="00833330" w:rsidRPr="001E4CB1" w:rsidRDefault="00605D0F" w:rsidP="00605D0F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Luísa M.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33330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António Marques</w:t>
            </w:r>
          </w:p>
          <w:p w:rsidR="00605D0F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Cidália Marques</w:t>
            </w:r>
          </w:p>
          <w:p w:rsidR="00833330" w:rsidRPr="001E4CB1" w:rsidRDefault="00605D0F" w:rsidP="00605D0F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Jerónima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3330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Amélia Lopes</w:t>
            </w:r>
          </w:p>
          <w:p w:rsidR="00605D0F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Conceição Gomes</w:t>
            </w:r>
          </w:p>
          <w:p w:rsidR="00605D0F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Paula Cabral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3330" w:rsidRPr="001E4CB1" w:rsidRDefault="00605D0F" w:rsidP="00833330">
            <w:pPr>
              <w:pStyle w:val="SemEspaamento"/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Ana Isabel</w:t>
            </w:r>
          </w:p>
          <w:p w:rsidR="00605D0F" w:rsidRPr="001E4CB1" w:rsidRDefault="00605D0F" w:rsidP="00833330">
            <w:pPr>
              <w:pStyle w:val="SemEspaamento"/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António Valente</w:t>
            </w:r>
          </w:p>
          <w:p w:rsidR="00605D0F" w:rsidRPr="001E4CB1" w:rsidRDefault="00605D0F" w:rsidP="00833330">
            <w:pPr>
              <w:pStyle w:val="SemEspaamento"/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Lucília</w:t>
            </w:r>
          </w:p>
        </w:tc>
      </w:tr>
      <w:tr w:rsidR="00833330" w:rsidTr="000D0750">
        <w:trPr>
          <w:trHeight w:val="967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7365D"/>
            <w:vAlign w:val="center"/>
          </w:tcPr>
          <w:p w:rsidR="00833330" w:rsidRDefault="00833330" w:rsidP="00833330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7 e 8 </w:t>
            </w:r>
          </w:p>
          <w:p w:rsidR="00833330" w:rsidRDefault="00833330" w:rsidP="00BE3733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Imaculada Conceição </w:t>
            </w:r>
          </w:p>
          <w:p w:rsidR="00833330" w:rsidRDefault="00833330" w:rsidP="00833330">
            <w:pP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833330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Conceição R.</w:t>
            </w:r>
          </w:p>
          <w:p w:rsidR="00605D0F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Fernando R.</w:t>
            </w:r>
          </w:p>
          <w:p w:rsidR="00605D0F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Maria das Dores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833330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Estrela</w:t>
            </w:r>
          </w:p>
          <w:p w:rsidR="00605D0F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Lucília</w:t>
            </w:r>
          </w:p>
          <w:p w:rsidR="00605D0F" w:rsidRPr="001E4CB1" w:rsidRDefault="00605D0F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Luísa Novais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833330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Natália</w:t>
            </w:r>
          </w:p>
          <w:p w:rsidR="0097275A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Artur Rocha</w:t>
            </w:r>
          </w:p>
          <w:p w:rsidR="0097275A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Cassiano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833330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Ana Isabel</w:t>
            </w:r>
          </w:p>
          <w:p w:rsidR="0097275A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Amélia Júnior</w:t>
            </w:r>
          </w:p>
          <w:p w:rsidR="0097275A" w:rsidRPr="001E4CB1" w:rsidRDefault="004B3310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António Valente</w:t>
            </w:r>
          </w:p>
        </w:tc>
      </w:tr>
      <w:tr w:rsidR="00833330" w:rsidTr="000D0750">
        <w:trPr>
          <w:trHeight w:val="94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7365D"/>
            <w:vAlign w:val="center"/>
          </w:tcPr>
          <w:p w:rsidR="00833330" w:rsidRDefault="00833330" w:rsidP="00833330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14 e 15 </w:t>
            </w:r>
          </w:p>
          <w:p w:rsidR="00833330" w:rsidRDefault="00833330" w:rsidP="00833330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III Advento 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330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Benvinda</w:t>
            </w:r>
          </w:p>
          <w:p w:rsidR="0097275A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Luísa Moreira</w:t>
            </w:r>
          </w:p>
          <w:p w:rsidR="0097275A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Maria das Dores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330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Cândida</w:t>
            </w:r>
          </w:p>
          <w:p w:rsidR="0097275A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Natália</w:t>
            </w:r>
          </w:p>
          <w:p w:rsidR="0097275A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Artur Rocha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330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Claudino </w:t>
            </w:r>
          </w:p>
          <w:p w:rsidR="0097275A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Paula Cabral</w:t>
            </w:r>
          </w:p>
          <w:p w:rsidR="00833330" w:rsidRPr="001E4CB1" w:rsidRDefault="0097275A" w:rsidP="0097275A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Amélia Lopes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33330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Ana Isabel </w:t>
            </w:r>
          </w:p>
          <w:p w:rsidR="0097275A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Aurélia </w:t>
            </w:r>
          </w:p>
          <w:p w:rsidR="0097275A" w:rsidRPr="001E4CB1" w:rsidRDefault="0097275A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Fátima Coelho</w:t>
            </w:r>
          </w:p>
        </w:tc>
      </w:tr>
      <w:tr w:rsidR="00833330" w:rsidTr="000D0750">
        <w:trPr>
          <w:trHeight w:val="1058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7365D"/>
            <w:vAlign w:val="center"/>
          </w:tcPr>
          <w:p w:rsidR="00833330" w:rsidRDefault="00833330" w:rsidP="00833330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21 e 22 </w:t>
            </w:r>
          </w:p>
          <w:p w:rsidR="00833330" w:rsidRDefault="00833330" w:rsidP="00BE3733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IV Advento A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97275A" w:rsidRPr="001E4CB1" w:rsidRDefault="0097275A" w:rsidP="0097275A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António Marques</w:t>
            </w:r>
          </w:p>
          <w:p w:rsidR="0097275A" w:rsidRPr="001E4CB1" w:rsidRDefault="0097275A" w:rsidP="0097275A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Cidália Marques</w:t>
            </w:r>
          </w:p>
          <w:p w:rsidR="00833330" w:rsidRPr="001E4CB1" w:rsidRDefault="0097275A" w:rsidP="0097275A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Luísa Moreira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97275A" w:rsidRPr="001E4CB1" w:rsidRDefault="0097275A" w:rsidP="0097275A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Aurél</w:t>
            </w: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ia</w:t>
            </w:r>
          </w:p>
          <w:p w:rsidR="0097275A" w:rsidRPr="001E4CB1" w:rsidRDefault="0097275A" w:rsidP="0097275A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Estrela</w:t>
            </w:r>
          </w:p>
          <w:p w:rsidR="00833330" w:rsidRPr="001E4CB1" w:rsidRDefault="0097275A" w:rsidP="0097275A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Luísa Novais</w:t>
            </w: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1E4CB1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Amélia Júnior</w:t>
            </w:r>
          </w:p>
          <w:p w:rsidR="00833330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Cassiano</w:t>
            </w:r>
          </w:p>
          <w:p w:rsidR="001E4CB1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Cândi</w:t>
            </w: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833330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Ana Isabel</w:t>
            </w:r>
          </w:p>
          <w:p w:rsidR="001E4CB1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Conceição Gomes</w:t>
            </w:r>
          </w:p>
          <w:p w:rsidR="00833330" w:rsidRPr="001E4CB1" w:rsidRDefault="004B3310" w:rsidP="004B331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Maria José</w:t>
            </w:r>
          </w:p>
        </w:tc>
      </w:tr>
      <w:tr w:rsidR="00833330" w:rsidTr="00833330">
        <w:trPr>
          <w:trHeight w:val="1058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7365D"/>
            <w:vAlign w:val="center"/>
          </w:tcPr>
          <w:p w:rsidR="00833330" w:rsidRDefault="00833330" w:rsidP="00833330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24 e 25</w:t>
            </w:r>
          </w:p>
          <w:p w:rsidR="00833330" w:rsidRDefault="00833330" w:rsidP="00BE3733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Natal do Senhor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833330" w:rsidRPr="001E4CB1" w:rsidRDefault="001E4CB1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Cândida</w:t>
            </w:r>
          </w:p>
          <w:p w:rsidR="001E4CB1" w:rsidRPr="001E4CB1" w:rsidRDefault="001E4CB1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Lucília</w:t>
            </w:r>
          </w:p>
          <w:p w:rsidR="001E4CB1" w:rsidRPr="001E4CB1" w:rsidRDefault="001E4CB1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Luísa Moreira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3330" w:rsidRPr="001E4CB1" w:rsidRDefault="00833330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Não há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1E4CB1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Aurélia</w:t>
            </w:r>
          </w:p>
          <w:p w:rsidR="001E4CB1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Concei</w:t>
            </w: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ção R.</w:t>
            </w:r>
          </w:p>
          <w:p w:rsidR="00833330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Fernando R.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1E4CB1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Ana Isabel</w:t>
            </w:r>
          </w:p>
          <w:p w:rsidR="001E4CB1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Conceição Gomes</w:t>
            </w:r>
          </w:p>
          <w:p w:rsidR="00833330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Amélia </w:t>
            </w: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Júnior</w:t>
            </w:r>
          </w:p>
        </w:tc>
      </w:tr>
      <w:tr w:rsidR="00833330" w:rsidTr="000D0750">
        <w:trPr>
          <w:trHeight w:val="1058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17365D"/>
            <w:vAlign w:val="center"/>
          </w:tcPr>
          <w:p w:rsidR="00833330" w:rsidRDefault="00833330" w:rsidP="00833330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28 e 29 </w:t>
            </w:r>
          </w:p>
          <w:p w:rsidR="00833330" w:rsidRDefault="00833330" w:rsidP="00BE3733">
            <w:pPr>
              <w:spacing w:after="120"/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Sagrada Família </w:t>
            </w:r>
            <w:r w:rsidR="00BE3733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 xml:space="preserve">de </w:t>
            </w: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  <w:lang w:eastAsia="en-US"/>
              </w:rPr>
              <w:t>Nazaré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833330" w:rsidRDefault="001E4CB1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Fátima Coelho</w:t>
            </w:r>
          </w:p>
          <w:p w:rsidR="00D5689F" w:rsidRDefault="00D5689F" w:rsidP="00D5689F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Cândida</w:t>
            </w:r>
          </w:p>
          <w:p w:rsidR="001E4CB1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Lucília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833330" w:rsidRPr="001E4CB1" w:rsidRDefault="001E4CB1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Luísa Novais</w:t>
            </w:r>
          </w:p>
          <w:p w:rsidR="001E4CB1" w:rsidRPr="001E4CB1" w:rsidRDefault="001E4CB1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Jerónima</w:t>
            </w:r>
          </w:p>
          <w:p w:rsidR="001E4CB1" w:rsidRPr="001E4CB1" w:rsidRDefault="001E4CB1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Conceição Gomes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1E4CB1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 xml:space="preserve">Claudino </w:t>
            </w:r>
          </w:p>
          <w:p w:rsidR="001E4CB1" w:rsidRPr="001E4CB1" w:rsidRDefault="001E4CB1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 w:rsidRPr="001E4CB1"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Paula Cabral</w:t>
            </w:r>
          </w:p>
          <w:p w:rsidR="00833330" w:rsidRPr="001E4CB1" w:rsidRDefault="00D5689F" w:rsidP="001E4CB1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Aurélia</w:t>
            </w:r>
          </w:p>
        </w:tc>
        <w:tc>
          <w:tcPr>
            <w:tcW w:w="1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/>
            <w:vAlign w:val="center"/>
          </w:tcPr>
          <w:p w:rsidR="00833330" w:rsidRDefault="001E4CB1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Amélia Lopes</w:t>
            </w:r>
          </w:p>
          <w:p w:rsidR="001E4CB1" w:rsidRDefault="001E4CB1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Estrela</w:t>
            </w:r>
          </w:p>
          <w:p w:rsidR="001E4CB1" w:rsidRPr="001E4CB1" w:rsidRDefault="001E4CB1" w:rsidP="00833330">
            <w:pPr>
              <w:jc w:val="center"/>
              <w:rPr>
                <w:rFonts w:ascii="Candara" w:hAnsi="Candara" w:cs="Calibri"/>
                <w:b/>
                <w:sz w:val="20"/>
                <w:szCs w:val="20"/>
                <w:lang w:eastAsia="en-US"/>
              </w:rPr>
            </w:pPr>
            <w:r>
              <w:rPr>
                <w:rFonts w:ascii="Candara" w:hAnsi="Candara" w:cs="Calibri"/>
                <w:b/>
                <w:sz w:val="20"/>
                <w:szCs w:val="20"/>
                <w:lang w:eastAsia="en-US"/>
              </w:rPr>
              <w:t>Luísa Moreira</w:t>
            </w:r>
          </w:p>
        </w:tc>
      </w:tr>
    </w:tbl>
    <w:p w:rsidR="00507C03" w:rsidRDefault="00507C03" w:rsidP="00864E2B">
      <w:pPr>
        <w:pStyle w:val="PargrafodaLista"/>
        <w:spacing w:after="0" w:line="360" w:lineRule="auto"/>
        <w:ind w:left="0"/>
        <w:jc w:val="both"/>
        <w:rPr>
          <w:rFonts w:ascii="Candara" w:hAnsi="Candara"/>
          <w:b/>
          <w:bCs/>
          <w:sz w:val="20"/>
          <w:szCs w:val="20"/>
        </w:rPr>
      </w:pPr>
    </w:p>
    <w:sectPr w:rsidR="00507C03" w:rsidSect="00BE3733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03"/>
    <w:rsid w:val="00105FAF"/>
    <w:rsid w:val="001E4CB1"/>
    <w:rsid w:val="002A539F"/>
    <w:rsid w:val="00357AC2"/>
    <w:rsid w:val="00362FD7"/>
    <w:rsid w:val="004B3310"/>
    <w:rsid w:val="00507C03"/>
    <w:rsid w:val="00605D0F"/>
    <w:rsid w:val="007C3C60"/>
    <w:rsid w:val="00833330"/>
    <w:rsid w:val="00862D98"/>
    <w:rsid w:val="00864E2B"/>
    <w:rsid w:val="0097275A"/>
    <w:rsid w:val="009B2EE5"/>
    <w:rsid w:val="00BE3733"/>
    <w:rsid w:val="00BF036E"/>
    <w:rsid w:val="00C3420E"/>
    <w:rsid w:val="00C6458A"/>
    <w:rsid w:val="00CD7E78"/>
    <w:rsid w:val="00D5689F"/>
    <w:rsid w:val="00E3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07C03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50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07C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07C03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507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507C0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Paroquia N. Sra. da Hora</dc:creator>
  <cp:lastModifiedBy>Hela Dias</cp:lastModifiedBy>
  <cp:revision>2</cp:revision>
  <dcterms:created xsi:type="dcterms:W3CDTF">2019-11-29T22:44:00Z</dcterms:created>
  <dcterms:modified xsi:type="dcterms:W3CDTF">2019-11-29T22:44:00Z</dcterms:modified>
</cp:coreProperties>
</file>