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2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6C2A3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outubro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:rsidR="001A3D72" w:rsidRPr="001E256A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2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62"/>
        <w:gridCol w:w="2098"/>
        <w:gridCol w:w="2098"/>
        <w:gridCol w:w="1989"/>
        <w:gridCol w:w="2297"/>
      </w:tblGrid>
      <w:tr w:rsidR="006C2A3A" w:rsidTr="006C2A3A">
        <w:trPr>
          <w:trHeight w:val="428"/>
          <w:jc w:val="center"/>
        </w:trPr>
        <w:tc>
          <w:tcPr>
            <w:tcW w:w="1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Default="006C2A3A" w:rsidP="006C2A3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Sábado 16h30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6C2A3A" w:rsidTr="006C2A3A">
        <w:trPr>
          <w:trHeight w:val="108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7 e 8</w:t>
            </w:r>
          </w:p>
          <w:p w:rsidR="006C2A3A" w:rsidRPr="001A3D72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XXVII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Default="006C2A3A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Não há Missa</w:t>
            </w:r>
          </w:p>
          <w:p w:rsidR="006C2A3A" w:rsidRDefault="006C2A3A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com Catequese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Pr="00482BAF" w:rsidRDefault="006C2A3A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Gabriela</w:t>
            </w:r>
          </w:p>
        </w:tc>
        <w:tc>
          <w:tcPr>
            <w:tcW w:w="1989" w:type="dxa"/>
            <w:shd w:val="clear" w:color="auto" w:fill="92CDDC"/>
            <w:vAlign w:val="center"/>
          </w:tcPr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Missa com catequese</w:t>
            </w:r>
          </w:p>
        </w:tc>
        <w:tc>
          <w:tcPr>
            <w:tcW w:w="2297" w:type="dxa"/>
            <w:shd w:val="clear" w:color="auto" w:fill="92CDDC"/>
            <w:vAlign w:val="center"/>
          </w:tcPr>
          <w:p w:rsidR="006C2A3A" w:rsidRPr="00F147B3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</w:tc>
      </w:tr>
      <w:tr w:rsidR="006C2A3A" w:rsidTr="006C2A3A">
        <w:trPr>
          <w:trHeight w:val="93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14 e 15</w:t>
            </w:r>
          </w:p>
          <w:p w:rsidR="006C2A3A" w:rsidRPr="00A365BA" w:rsidRDefault="006C2A3A" w:rsidP="00390117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VI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4.º / 5.º anos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 Martins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8.º / CNE</w:t>
            </w:r>
          </w:p>
          <w:p w:rsidR="006C2A3A" w:rsidRDefault="006C2A3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Cláudia Silva</w:t>
            </w:r>
          </w:p>
        </w:tc>
        <w:tc>
          <w:tcPr>
            <w:tcW w:w="1989" w:type="dxa"/>
            <w:shd w:val="clear" w:color="auto" w:fill="DEEAF6"/>
            <w:vAlign w:val="center"/>
          </w:tcPr>
          <w:p w:rsidR="006C2A3A" w:rsidRPr="002D40E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José António </w:t>
            </w:r>
          </w:p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</w:tc>
        <w:tc>
          <w:tcPr>
            <w:tcW w:w="2297" w:type="dxa"/>
            <w:shd w:val="clear" w:color="auto" w:fill="DEEAF6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:rsidR="006C2A3A" w:rsidRPr="00656115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Célia Teixeira</w:t>
            </w:r>
          </w:p>
        </w:tc>
      </w:tr>
      <w:tr w:rsidR="006C2A3A" w:rsidTr="006C2A3A">
        <w:trPr>
          <w:trHeight w:val="936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21 e 22</w:t>
            </w:r>
          </w:p>
          <w:p w:rsidR="006C2A3A" w:rsidRPr="001A3D72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XXIX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6.º ano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Alexandra Santos</w:t>
            </w:r>
          </w:p>
        </w:tc>
        <w:tc>
          <w:tcPr>
            <w:tcW w:w="2098" w:type="dxa"/>
            <w:shd w:val="clear" w:color="auto" w:fill="DEEAF6"/>
            <w:vAlign w:val="center"/>
          </w:tcPr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9.º /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+</w:t>
            </w:r>
          </w:p>
          <w:p w:rsidR="006C2A3A" w:rsidRPr="00B31B8B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83394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</w:t>
            </w:r>
          </w:p>
        </w:tc>
        <w:tc>
          <w:tcPr>
            <w:tcW w:w="1989" w:type="dxa"/>
            <w:shd w:val="clear" w:color="auto" w:fill="DEEAF6"/>
            <w:vAlign w:val="center"/>
          </w:tcPr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Dias</w:t>
            </w:r>
          </w:p>
          <w:p w:rsidR="006C2A3A" w:rsidRPr="00BC4F13" w:rsidRDefault="006C2A3A" w:rsidP="002D40EA">
            <w:pPr>
              <w:jc w:val="center"/>
              <w:rPr>
                <w:rFonts w:ascii="Candara" w:hAnsi="Candara" w:cs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</w:p>
        </w:tc>
        <w:tc>
          <w:tcPr>
            <w:tcW w:w="2297" w:type="dxa"/>
            <w:shd w:val="clear" w:color="auto" w:fill="DEEAF6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Alexandra Santos</w:t>
            </w:r>
          </w:p>
          <w:p w:rsidR="006C2A3A" w:rsidRPr="00656115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6C2A3A" w:rsidTr="006C2A3A">
        <w:trPr>
          <w:trHeight w:val="785"/>
          <w:jc w:val="center"/>
        </w:trPr>
        <w:tc>
          <w:tcPr>
            <w:tcW w:w="17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28 e 29</w:t>
            </w:r>
          </w:p>
          <w:p w:rsidR="006C2A3A" w:rsidRPr="001A3D72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2.º / 3.º anos</w:t>
            </w:r>
          </w:p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92CDDC"/>
            <w:vAlign w:val="center"/>
          </w:tcPr>
          <w:p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10.º/ CNE</w:t>
            </w:r>
          </w:p>
          <w:p w:rsidR="006C2A3A" w:rsidRPr="005E19AD" w:rsidRDefault="006C2A3A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Anabela Teixeira</w:t>
            </w:r>
          </w:p>
        </w:tc>
        <w:tc>
          <w:tcPr>
            <w:tcW w:w="1989" w:type="dxa"/>
            <w:shd w:val="clear" w:color="auto" w:fill="92CDDC"/>
            <w:vAlign w:val="center"/>
          </w:tcPr>
          <w:p w:rsidR="006C2A3A" w:rsidRPr="00E876DB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E876DB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F</w:t>
            </w: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esta do </w:t>
            </w:r>
            <w:r w:rsidRPr="00E876DB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acolhimento</w:t>
            </w:r>
          </w:p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E876DB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(1.º ano)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Luís Durão</w:t>
            </w:r>
          </w:p>
          <w:p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Paula Alves </w:t>
            </w:r>
          </w:p>
        </w:tc>
        <w:tc>
          <w:tcPr>
            <w:tcW w:w="2297" w:type="dxa"/>
            <w:shd w:val="clear" w:color="auto" w:fill="92CDDC"/>
            <w:vAlign w:val="center"/>
          </w:tcPr>
          <w:p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6C2A3A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F147B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Aline Ribeiro</w:t>
            </w:r>
          </w:p>
          <w:p w:rsidR="006C2A3A" w:rsidRDefault="006C2A3A" w:rsidP="00390117">
            <w:pPr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671CDF" w:rsidRDefault="00671CDF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:rsidR="001A3D72" w:rsidRDefault="00671CDF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m</w:t>
      </w:r>
      <w:r w:rsidR="001A3D72" w:rsidRPr="001E256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inistros</w:t>
      </w:r>
      <w:r w:rsidR="001A3D72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extraordinários da comunhão – </w:t>
      </w:r>
      <w:proofErr w:type="gramStart"/>
      <w:r w:rsidR="006C2A3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outubro</w:t>
      </w:r>
      <w:proofErr w:type="gramEnd"/>
      <w:r w:rsidR="00DB1CD0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:rsidR="006C2A3A" w:rsidRPr="001E256A" w:rsidRDefault="006C2A3A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833"/>
        <w:gridCol w:w="1985"/>
        <w:gridCol w:w="2126"/>
        <w:gridCol w:w="1984"/>
        <w:gridCol w:w="2268"/>
      </w:tblGrid>
      <w:tr w:rsidR="00DB1CD0" w:rsidTr="006C2A3A">
        <w:trPr>
          <w:trHeight w:val="44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</w:tcPr>
          <w:p w:rsidR="001A3D72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3864"/>
            <w:vAlign w:val="center"/>
          </w:tcPr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2D40EA" w:rsidTr="006C2A3A">
        <w:trPr>
          <w:trHeight w:val="93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2D40EA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7 e 8</w:t>
            </w:r>
          </w:p>
          <w:p w:rsidR="002D40EA" w:rsidRPr="001A3D72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XXVII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2D40EA" w:rsidRPr="00671CDF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671CDF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Missa </w:t>
            </w:r>
          </w:p>
          <w:p w:rsidR="002D40EA" w:rsidRPr="001D76B1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671CDF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com Catequese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D40EA" w:rsidRPr="001D76B1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:rsidR="002D40EA" w:rsidRPr="00656115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 Costa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D40EA" w:rsidRPr="00656115" w:rsidRDefault="00671CDF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E876DB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 w:rsidR="00E876DB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R.</w:t>
            </w:r>
            <w:r w:rsidR="00E876DB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671CDF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:rsidR="002D40EA" w:rsidRPr="00656115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2D40EA" w:rsidTr="006C2A3A">
        <w:trPr>
          <w:trHeight w:val="825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2D40EA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14 e 15</w:t>
            </w:r>
          </w:p>
          <w:p w:rsidR="002D40EA" w:rsidRPr="00A365BA" w:rsidRDefault="002D40EA" w:rsidP="002D40EA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</w:rPr>
            </w:pP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VI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E876DB" w:rsidRPr="00D627B0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  <w:p w:rsidR="00671CDF" w:rsidRPr="001E256A" w:rsidRDefault="00E876DB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2D40EA" w:rsidRPr="006C4F8B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Zulmira Fangueiro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2D40EA" w:rsidRDefault="00671CDF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  <w:r w:rsidR="00E876DB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Claudino Ribeiro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António Valente</w:t>
            </w:r>
          </w:p>
          <w:p w:rsidR="002D40EA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2D40EA" w:rsidTr="006C2A3A">
        <w:trPr>
          <w:trHeight w:val="674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2D40EA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21 e 22</w:t>
            </w:r>
          </w:p>
          <w:p w:rsidR="002D40EA" w:rsidRPr="001A3D72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XXIX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71CDF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671CDF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Amélia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Júnior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Cândida Almeida</w:t>
            </w:r>
          </w:p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2D40EA" w:rsidRPr="001E256A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R.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E876DB" w:rsidRPr="001E256A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:rsidR="002D40EA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:rsidR="002D40EA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</w:tr>
      <w:tr w:rsidR="002D40EA" w:rsidTr="006C2A3A">
        <w:trPr>
          <w:trHeight w:val="724"/>
          <w:jc w:val="center"/>
        </w:trPr>
        <w:tc>
          <w:tcPr>
            <w:tcW w:w="183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7365D"/>
            <w:vAlign w:val="center"/>
          </w:tcPr>
          <w:p w:rsidR="002D40EA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28 e 29</w:t>
            </w:r>
          </w:p>
          <w:p w:rsidR="002D40EA" w:rsidRPr="001A3D72" w:rsidRDefault="002D40EA" w:rsidP="002D40E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XXX</w:t>
            </w:r>
            <w:r w:rsidRPr="001A3D72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Domingo Comum A</w:t>
            </w:r>
          </w:p>
        </w:tc>
        <w:tc>
          <w:tcPr>
            <w:tcW w:w="1985" w:type="dxa"/>
            <w:shd w:val="clear" w:color="auto" w:fill="92CDDC"/>
          </w:tcPr>
          <w:p w:rsidR="00671CDF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671CDF" w:rsidRDefault="00671CDF" w:rsidP="00671CDF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  <w:p w:rsidR="002D40EA" w:rsidRDefault="00E876DB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E876DB" w:rsidRDefault="00E876DB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/>
            <w:vAlign w:val="center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:rsidR="002D40EA" w:rsidRPr="00B55BD7" w:rsidRDefault="00E876DB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Zulmira Fangueiro</w:t>
            </w:r>
            <w:r w:rsid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92CDDC"/>
            <w:vAlign w:val="center"/>
          </w:tcPr>
          <w:p w:rsidR="002D40EA" w:rsidRPr="00656115" w:rsidRDefault="00E876DB" w:rsidP="00E876DB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Claudino Ribeiro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Cassiano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2D40EA" w:rsidRDefault="002D40EA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  <w:p w:rsidR="002D40EA" w:rsidRPr="00656115" w:rsidRDefault="00E876DB" w:rsidP="002D40E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DB1CD0" w:rsidRPr="00DB1CD0" w:rsidRDefault="00DB1CD0" w:rsidP="001A3D7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color w:val="FF0000"/>
          <w:sz w:val="21"/>
          <w:szCs w:val="21"/>
        </w:rPr>
      </w:pPr>
    </w:p>
    <w:p w:rsidR="001A3D72" w:rsidRPr="00DB1CD0" w:rsidRDefault="001A3D72" w:rsidP="001A3D7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color w:val="002060"/>
          <w:sz w:val="21"/>
          <w:szCs w:val="21"/>
        </w:rPr>
      </w:pPr>
      <w:r w:rsidRPr="00DB1CD0">
        <w:rPr>
          <w:rFonts w:ascii="Candara" w:hAnsi="Candara" w:cs="Calibri"/>
          <w:b/>
          <w:bCs/>
          <w:color w:val="FF0000"/>
          <w:sz w:val="21"/>
          <w:szCs w:val="21"/>
        </w:rPr>
        <w:t>Nota</w:t>
      </w:r>
      <w:r w:rsidR="00DB1CD0" w:rsidRPr="00DB1CD0">
        <w:rPr>
          <w:rFonts w:ascii="Candara" w:hAnsi="Candara" w:cs="Calibri"/>
          <w:b/>
          <w:bCs/>
          <w:color w:val="FF0000"/>
          <w:sz w:val="21"/>
          <w:szCs w:val="21"/>
        </w:rPr>
        <w:t>s</w:t>
      </w:r>
      <w:r w:rsidRPr="00DB1CD0">
        <w:rPr>
          <w:rFonts w:ascii="Candara" w:hAnsi="Candara" w:cs="Calibri"/>
          <w:b/>
          <w:bCs/>
          <w:color w:val="FF0000"/>
          <w:sz w:val="21"/>
          <w:szCs w:val="21"/>
        </w:rPr>
        <w:t>:</w:t>
      </w:r>
      <w:r w:rsidRPr="00DB1CD0">
        <w:rPr>
          <w:rFonts w:ascii="Candara" w:hAnsi="Candara" w:cs="Calibri"/>
          <w:b/>
          <w:bCs/>
          <w:color w:val="002060"/>
          <w:sz w:val="21"/>
          <w:szCs w:val="21"/>
        </w:rPr>
        <w:t xml:space="preserve"> </w:t>
      </w:r>
    </w:p>
    <w:p w:rsidR="00E876DB" w:rsidRPr="006C2A3A" w:rsidRDefault="00E876DB" w:rsidP="006C2A3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E876DB">
        <w:rPr>
          <w:rFonts w:ascii="Candara" w:hAnsi="Candara" w:cs="Calibri"/>
          <w:bCs/>
          <w:color w:val="002060"/>
          <w:sz w:val="21"/>
          <w:szCs w:val="21"/>
        </w:rPr>
        <w:t>Os leitores que são catequistas, tanto quanto possível, exercem o seu ministério no sábado, às 16h30, ou no domingo, às 10h30, em que o seu ano de catequese</w:t>
      </w:r>
      <w:r w:rsidR="00DB1CD0" w:rsidRPr="00E876DB">
        <w:rPr>
          <w:rFonts w:ascii="Candara" w:hAnsi="Candara" w:cs="Calibri"/>
          <w:bCs/>
          <w:color w:val="002060"/>
          <w:sz w:val="21"/>
          <w:szCs w:val="21"/>
        </w:rPr>
        <w:t xml:space="preserve"> </w:t>
      </w:r>
      <w:r w:rsidRPr="00E876DB">
        <w:rPr>
          <w:rFonts w:ascii="Candara" w:hAnsi="Candara" w:cs="Calibri"/>
          <w:bCs/>
          <w:color w:val="002060"/>
          <w:sz w:val="21"/>
          <w:szCs w:val="21"/>
        </w:rPr>
        <w:t xml:space="preserve">(ou a catequese no seu conjunto) têm especial responsabilidade na animação da eucaristia. </w:t>
      </w:r>
      <w:r w:rsidR="006C2A3A" w:rsidRPr="00E876DB">
        <w:rPr>
          <w:rFonts w:ascii="Candara" w:hAnsi="Candara" w:cs="Calibri"/>
          <w:bCs/>
          <w:color w:val="002060"/>
          <w:sz w:val="21"/>
          <w:szCs w:val="21"/>
        </w:rPr>
        <w:t>O mesmo se diga dos ministros extraordinários da comunhão que são catequistas.</w:t>
      </w:r>
    </w:p>
    <w:p w:rsidR="006C2A3A" w:rsidRPr="00E876DB" w:rsidRDefault="006C2A3A" w:rsidP="004410E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rFonts w:ascii="Candara" w:hAnsi="Candara" w:cs="Calibri"/>
          <w:bCs/>
          <w:color w:val="002060"/>
          <w:sz w:val="21"/>
          <w:szCs w:val="21"/>
        </w:rPr>
        <w:t>Os catequistas, de acordo com o ano responsável pela animação da missa da catequese, devem prover os leitores necessários.</w:t>
      </w:r>
    </w:p>
    <w:p w:rsidR="00E876DB" w:rsidRPr="00E876DB" w:rsidRDefault="00E876DB" w:rsidP="004410E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rFonts w:ascii="Candara" w:hAnsi="Candara" w:cs="Calibri"/>
          <w:bCs/>
          <w:color w:val="002060"/>
          <w:sz w:val="21"/>
          <w:szCs w:val="21"/>
        </w:rPr>
        <w:t>Os leitores que são membros do CNE ou Catequistas, e que habitualmente não constam da lista, são chamados também a participar nas reuniões de leitores, quando estas se realizarem</w:t>
      </w:r>
      <w:r w:rsidR="006C2A3A">
        <w:rPr>
          <w:rFonts w:ascii="Candara" w:hAnsi="Candara" w:cs="Calibri"/>
          <w:bCs/>
          <w:color w:val="002060"/>
          <w:sz w:val="21"/>
          <w:szCs w:val="21"/>
        </w:rPr>
        <w:t>, em ordem à formação ou programação de atividades.</w:t>
      </w:r>
      <w:bookmarkStart w:id="0" w:name="_GoBack"/>
      <w:bookmarkEnd w:id="0"/>
    </w:p>
    <w:sectPr w:rsidR="00E876DB" w:rsidRPr="00E876DB" w:rsidSect="00247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D3"/>
    <w:multiLevelType w:val="hybridMultilevel"/>
    <w:tmpl w:val="3E4A26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A291D"/>
    <w:multiLevelType w:val="hybridMultilevel"/>
    <w:tmpl w:val="40008ECA"/>
    <w:lvl w:ilvl="0" w:tplc="78B4029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2"/>
    <w:rsid w:val="00177FF6"/>
    <w:rsid w:val="001A3D72"/>
    <w:rsid w:val="001E6FFE"/>
    <w:rsid w:val="001E76F0"/>
    <w:rsid w:val="001F4D03"/>
    <w:rsid w:val="002D40EA"/>
    <w:rsid w:val="003D3C36"/>
    <w:rsid w:val="00482BAF"/>
    <w:rsid w:val="00671CDF"/>
    <w:rsid w:val="006C2A3A"/>
    <w:rsid w:val="007921C8"/>
    <w:rsid w:val="00DB1CD0"/>
    <w:rsid w:val="00E876DB"/>
    <w:rsid w:val="00E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C68A7"/>
  <w15:chartTrackingRefBased/>
  <w15:docId w15:val="{9A96B842-BE26-4819-85B6-BAFC715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A3D72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2017-09-29T09:07:00Z</dcterms:created>
  <dcterms:modified xsi:type="dcterms:W3CDTF">2017-09-29T09:07:00Z</dcterms:modified>
</cp:coreProperties>
</file>